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C3" w:rsidRDefault="009E2EC3" w:rsidP="009E2EC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9E2EC3" w:rsidRPr="009E2EC3" w:rsidRDefault="009E2EC3" w:rsidP="009E2EC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第五届中国水产学会范蠡科学技术</w:t>
      </w:r>
      <w:bookmarkStart w:id="0" w:name="_GoBack"/>
      <w:bookmarkEnd w:id="0"/>
      <w:r>
        <w:rPr>
          <w:rFonts w:ascii="方正小标宋简体" w:eastAsia="方正小标宋简体" w:hAnsi="宋体" w:hint="eastAsia"/>
          <w:sz w:val="44"/>
          <w:szCs w:val="44"/>
        </w:rPr>
        <w:t>奖推荐成果汇总表</w:t>
      </w:r>
    </w:p>
    <w:tbl>
      <w:tblPr>
        <w:tblW w:w="0" w:type="auto"/>
        <w:jc w:val="center"/>
        <w:tblCellSpacing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1"/>
      </w:tblGrid>
      <w:tr w:rsidR="009E2EC3" w:rsidTr="00DD1CC4">
        <w:trPr>
          <w:tblCellSpacing w:w="7" w:type="dxa"/>
          <w:jc w:val="center"/>
        </w:trPr>
        <w:tc>
          <w:tcPr>
            <w:tcW w:w="13733" w:type="dxa"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2671"/>
              <w:gridCol w:w="2737"/>
              <w:gridCol w:w="2114"/>
              <w:gridCol w:w="1605"/>
              <w:gridCol w:w="1929"/>
              <w:gridCol w:w="1240"/>
            </w:tblGrid>
            <w:tr w:rsidR="009E2EC3" w:rsidTr="00DD1CC4">
              <w:trPr>
                <w:trHeight w:val="624"/>
                <w:jc w:val="center"/>
              </w:trPr>
              <w:tc>
                <w:tcPr>
                  <w:tcW w:w="13346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推荐单位（盖章）：</w:t>
                  </w:r>
                </w:p>
              </w:tc>
            </w:tr>
            <w:tr w:rsidR="009E2EC3" w:rsidTr="00DD1CC4">
              <w:trPr>
                <w:trHeight w:val="624"/>
                <w:jc w:val="center"/>
              </w:trPr>
              <w:tc>
                <w:tcPr>
                  <w:tcW w:w="1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26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成果名称</w:t>
                  </w:r>
                </w:p>
              </w:tc>
              <w:tc>
                <w:tcPr>
                  <w:tcW w:w="2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主要完成单位</w:t>
                  </w:r>
                </w:p>
              </w:tc>
              <w:tc>
                <w:tcPr>
                  <w:tcW w:w="2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主要完成人</w:t>
                  </w:r>
                </w:p>
              </w:tc>
              <w:tc>
                <w:tcPr>
                  <w:tcW w:w="16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推荐奖项</w:t>
                  </w: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学科、专业组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jc w:val="center"/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sz w:val="28"/>
                      <w:szCs w:val="28"/>
                    </w:rPr>
                    <w:t>备注</w:t>
                  </w:r>
                </w:p>
              </w:tc>
            </w:tr>
            <w:tr w:rsidR="009E2EC3" w:rsidTr="00DD1CC4">
              <w:trPr>
                <w:trHeight w:val="624"/>
                <w:jc w:val="center"/>
              </w:trPr>
              <w:tc>
                <w:tcPr>
                  <w:tcW w:w="1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9E2EC3" w:rsidTr="00DD1CC4">
              <w:trPr>
                <w:trHeight w:val="624"/>
                <w:jc w:val="center"/>
              </w:trPr>
              <w:tc>
                <w:tcPr>
                  <w:tcW w:w="1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9E2EC3" w:rsidTr="00DD1CC4">
              <w:trPr>
                <w:trHeight w:val="624"/>
                <w:jc w:val="center"/>
              </w:trPr>
              <w:tc>
                <w:tcPr>
                  <w:tcW w:w="1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9E2EC3" w:rsidTr="00DD1CC4">
              <w:trPr>
                <w:trHeight w:val="624"/>
                <w:jc w:val="center"/>
              </w:trPr>
              <w:tc>
                <w:tcPr>
                  <w:tcW w:w="1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9E2EC3" w:rsidTr="00DD1CC4">
              <w:trPr>
                <w:trHeight w:val="624"/>
                <w:jc w:val="center"/>
              </w:trPr>
              <w:tc>
                <w:tcPr>
                  <w:tcW w:w="10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6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7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21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6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</w:p>
              </w:tc>
            </w:tr>
            <w:tr w:rsidR="009E2EC3" w:rsidTr="00DD1CC4">
              <w:trPr>
                <w:trHeight w:val="624"/>
                <w:jc w:val="center"/>
              </w:trPr>
              <w:tc>
                <w:tcPr>
                  <w:tcW w:w="13346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2EC3" w:rsidRDefault="009E2EC3" w:rsidP="00DD1CC4"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注：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>“推荐奖项”分为科学进步奖、科技推广奖、科普作品奖。</w:t>
                  </w:r>
                </w:p>
              </w:tc>
            </w:tr>
          </w:tbl>
          <w:p w:rsidR="009E2EC3" w:rsidRDefault="009E2EC3" w:rsidP="00DD1CC4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9E2EC3" w:rsidRPr="007B19F7" w:rsidRDefault="009E2EC3" w:rsidP="009E2EC3">
      <w:pPr>
        <w:tabs>
          <w:tab w:val="left" w:pos="945"/>
        </w:tabs>
      </w:pPr>
    </w:p>
    <w:p w:rsidR="00A63AC8" w:rsidRPr="009E2EC3" w:rsidRDefault="00A63AC8"/>
    <w:sectPr w:rsidR="00A63AC8" w:rsidRPr="009E2EC3" w:rsidSect="007B19F7">
      <w:footerReference w:type="default" r:id="rId4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_GB2312" w:eastAsia="仿宋_GB2312" w:hint="eastAsia"/>
        <w:sz w:val="30"/>
        <w:szCs w:val="30"/>
      </w:rPr>
      <w:id w:val="1608930459"/>
      <w:docPartObj>
        <w:docPartGallery w:val="Page Numbers (Bottom of Page)"/>
        <w:docPartUnique/>
      </w:docPartObj>
    </w:sdtPr>
    <w:sdtEndPr/>
    <w:sdtContent>
      <w:p w:rsidR="00C0096B" w:rsidRPr="00C0096B" w:rsidRDefault="009E2EC3">
        <w:pPr>
          <w:pStyle w:val="af0"/>
          <w:jc w:val="center"/>
          <w:rPr>
            <w:rFonts w:ascii="仿宋_GB2312" w:eastAsia="仿宋_GB2312" w:hint="eastAsia"/>
            <w:sz w:val="30"/>
            <w:szCs w:val="30"/>
          </w:rPr>
        </w:pPr>
        <w:r w:rsidRPr="00C0096B">
          <w:rPr>
            <w:rFonts w:ascii="仿宋_GB2312" w:eastAsia="仿宋_GB2312" w:hint="eastAsia"/>
            <w:sz w:val="30"/>
            <w:szCs w:val="30"/>
          </w:rPr>
          <w:fldChar w:fldCharType="begin"/>
        </w:r>
        <w:r w:rsidRPr="00C0096B">
          <w:rPr>
            <w:rFonts w:ascii="仿宋_GB2312" w:eastAsia="仿宋_GB2312" w:hint="eastAsia"/>
            <w:sz w:val="30"/>
            <w:szCs w:val="30"/>
          </w:rPr>
          <w:instrText>PAGE   \* MERGEFORMAT</w:instrText>
        </w:r>
        <w:r w:rsidRPr="00C0096B">
          <w:rPr>
            <w:rFonts w:ascii="仿宋_GB2312" w:eastAsia="仿宋_GB2312" w:hint="eastAsia"/>
            <w:sz w:val="30"/>
            <w:szCs w:val="30"/>
          </w:rPr>
          <w:fldChar w:fldCharType="separate"/>
        </w:r>
        <w:r w:rsidRPr="009E2EC3">
          <w:rPr>
            <w:rFonts w:ascii="仿宋_GB2312" w:eastAsia="仿宋_GB2312"/>
            <w:noProof/>
            <w:sz w:val="30"/>
            <w:szCs w:val="30"/>
            <w:lang w:val="zh-CN"/>
          </w:rPr>
          <w:t>1</w:t>
        </w:r>
        <w:r w:rsidRPr="00C0096B">
          <w:rPr>
            <w:rFonts w:ascii="仿宋_GB2312" w:eastAsia="仿宋_GB2312" w:hint="eastAsia"/>
            <w:sz w:val="30"/>
            <w:szCs w:val="30"/>
          </w:rPr>
          <w:fldChar w:fldCharType="end"/>
        </w:r>
      </w:p>
    </w:sdtContent>
  </w:sdt>
  <w:p w:rsidR="00C0096B" w:rsidRDefault="009E2EC3">
    <w:pPr>
      <w:pStyle w:val="af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EC3"/>
    <w:rsid w:val="008D5C3F"/>
    <w:rsid w:val="00900FBA"/>
    <w:rsid w:val="009E2EC3"/>
    <w:rsid w:val="00A63AC8"/>
    <w:rsid w:val="00A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DB6C9-654D-40A3-BDB5-DC859CB7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C3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D5C3F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D5C3F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宋体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D5C3F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D5C3F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D5C3F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D5C3F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kern w:val="0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D5C3F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kern w:val="0"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D5C3F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kern w:val="0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D5C3F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jh-p">
    <w:name w:val="bjh-p"/>
    <w:basedOn w:val="a0"/>
    <w:rsid w:val="00900FBA"/>
  </w:style>
  <w:style w:type="character" w:customStyle="1" w:styleId="2Char">
    <w:name w:val="标题 2 Char"/>
    <w:basedOn w:val="a0"/>
    <w:link w:val="2"/>
    <w:uiPriority w:val="9"/>
    <w:rsid w:val="008D5C3F"/>
    <w:rPr>
      <w:rFonts w:asciiTheme="majorHAnsi" w:eastAsiaTheme="majorEastAsia" w:hAnsiTheme="majorHAnsi" w:cs="宋体"/>
      <w:b/>
      <w:bCs/>
      <w:i/>
      <w:i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8D5C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8D5C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8D5C3F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D5C3F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8D5C3F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8D5C3F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8D5C3F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8D5C3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8D5C3F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D5C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8D5C3F"/>
    <w:pPr>
      <w:widowControl/>
      <w:spacing w:after="60"/>
      <w:jc w:val="center"/>
      <w:outlineLvl w:val="1"/>
    </w:pPr>
    <w:rPr>
      <w:rFonts w:asciiTheme="majorHAnsi" w:eastAsiaTheme="majorEastAsia" w:hAnsiTheme="majorHAnsi"/>
      <w:kern w:val="0"/>
      <w:sz w:val="24"/>
    </w:rPr>
  </w:style>
  <w:style w:type="character" w:customStyle="1" w:styleId="Char0">
    <w:name w:val="副标题 Char"/>
    <w:basedOn w:val="a0"/>
    <w:link w:val="a4"/>
    <w:uiPriority w:val="11"/>
    <w:rsid w:val="008D5C3F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8D5C3F"/>
    <w:rPr>
      <w:b/>
      <w:bCs/>
    </w:rPr>
  </w:style>
  <w:style w:type="character" w:styleId="a6">
    <w:name w:val="Emphasis"/>
    <w:basedOn w:val="a0"/>
    <w:uiPriority w:val="20"/>
    <w:qFormat/>
    <w:rsid w:val="008D5C3F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8D5C3F"/>
    <w:pPr>
      <w:widowControl/>
      <w:jc w:val="left"/>
    </w:pPr>
    <w:rPr>
      <w:rFonts w:asciiTheme="minorHAnsi" w:eastAsiaTheme="minorEastAsia" w:hAnsiTheme="minorHAnsi"/>
      <w:kern w:val="0"/>
      <w:sz w:val="24"/>
      <w:szCs w:val="32"/>
    </w:rPr>
  </w:style>
  <w:style w:type="paragraph" w:styleId="a8">
    <w:name w:val="List Paragraph"/>
    <w:basedOn w:val="a"/>
    <w:uiPriority w:val="34"/>
    <w:qFormat/>
    <w:rsid w:val="008D5C3F"/>
    <w:pPr>
      <w:widowControl/>
      <w:ind w:left="720"/>
      <w:contextualSpacing/>
      <w:jc w:val="left"/>
    </w:pPr>
    <w:rPr>
      <w:rFonts w:asciiTheme="minorHAnsi" w:eastAsiaTheme="minorEastAsia" w:hAnsiTheme="minorHAnsi"/>
      <w:kern w:val="0"/>
      <w:sz w:val="24"/>
    </w:rPr>
  </w:style>
  <w:style w:type="paragraph" w:styleId="a9">
    <w:name w:val="Quote"/>
    <w:basedOn w:val="a"/>
    <w:next w:val="a"/>
    <w:link w:val="Char1"/>
    <w:uiPriority w:val="29"/>
    <w:qFormat/>
    <w:rsid w:val="008D5C3F"/>
    <w:pPr>
      <w:widowControl/>
      <w:jc w:val="left"/>
    </w:pPr>
    <w:rPr>
      <w:rFonts w:asciiTheme="minorHAnsi" w:eastAsiaTheme="minorEastAsia" w:hAnsiTheme="minorHAnsi"/>
      <w:i/>
      <w:kern w:val="0"/>
      <w:sz w:val="24"/>
    </w:rPr>
  </w:style>
  <w:style w:type="character" w:customStyle="1" w:styleId="Char1">
    <w:name w:val="引用 Char"/>
    <w:basedOn w:val="a0"/>
    <w:link w:val="a9"/>
    <w:uiPriority w:val="29"/>
    <w:rsid w:val="008D5C3F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8D5C3F"/>
    <w:pPr>
      <w:widowControl/>
      <w:ind w:left="720" w:right="720"/>
      <w:jc w:val="left"/>
    </w:pPr>
    <w:rPr>
      <w:rFonts w:asciiTheme="minorHAnsi" w:eastAsiaTheme="minorEastAsia" w:hAnsiTheme="minorHAnsi"/>
      <w:b/>
      <w:i/>
      <w:kern w:val="0"/>
      <w:sz w:val="24"/>
      <w:szCs w:val="22"/>
    </w:rPr>
  </w:style>
  <w:style w:type="character" w:customStyle="1" w:styleId="Char2">
    <w:name w:val="明显引用 Char"/>
    <w:basedOn w:val="a0"/>
    <w:link w:val="aa"/>
    <w:uiPriority w:val="30"/>
    <w:rsid w:val="008D5C3F"/>
    <w:rPr>
      <w:b/>
      <w:i/>
      <w:sz w:val="24"/>
    </w:rPr>
  </w:style>
  <w:style w:type="character" w:styleId="ab">
    <w:name w:val="Subtle Emphasis"/>
    <w:uiPriority w:val="19"/>
    <w:qFormat/>
    <w:rsid w:val="008D5C3F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8D5C3F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8D5C3F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8D5C3F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8D5C3F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D5C3F"/>
    <w:pPr>
      <w:outlineLvl w:val="9"/>
    </w:pPr>
  </w:style>
  <w:style w:type="paragraph" w:styleId="af0">
    <w:name w:val="footer"/>
    <w:basedOn w:val="a"/>
    <w:link w:val="Char3"/>
    <w:uiPriority w:val="99"/>
    <w:unhideWhenUsed/>
    <w:qFormat/>
    <w:rsid w:val="009E2EC3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3">
    <w:name w:val="页脚 Char"/>
    <w:basedOn w:val="a0"/>
    <w:link w:val="af0"/>
    <w:uiPriority w:val="99"/>
    <w:rsid w:val="009E2EC3"/>
    <w:rPr>
      <w:rFonts w:ascii="Calibri" w:eastAsia="宋体" w:hAnsi="Calibri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lilidong</dc:creator>
  <cp:keywords/>
  <dc:description/>
  <cp:lastModifiedBy>lilidong</cp:lastModifiedBy>
  <cp:revision>1</cp:revision>
  <dcterms:created xsi:type="dcterms:W3CDTF">2020-04-26T02:01:00Z</dcterms:created>
  <dcterms:modified xsi:type="dcterms:W3CDTF">2020-04-26T02:02:00Z</dcterms:modified>
</cp:coreProperties>
</file>