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54F" w:rsidRPr="00CE3BD4" w:rsidRDefault="00BF154F" w:rsidP="00BF154F">
      <w:pPr>
        <w:jc w:val="center"/>
        <w:rPr>
          <w:rFonts w:ascii="黑体" w:eastAsia="黑体" w:hAnsi="黑体"/>
          <w:sz w:val="30"/>
          <w:szCs w:val="30"/>
        </w:rPr>
      </w:pPr>
    </w:p>
    <w:p w:rsidR="0098380B" w:rsidRPr="0098380B" w:rsidRDefault="0098380B" w:rsidP="0098380B">
      <w:pPr>
        <w:spacing w:line="560" w:lineRule="exact"/>
        <w:jc w:val="center"/>
        <w:rPr>
          <w:rFonts w:ascii="宋体" w:eastAsia="宋体" w:hAnsi="宋体" w:cs="Times New Roman"/>
          <w:b/>
          <w:sz w:val="44"/>
          <w:szCs w:val="44"/>
        </w:rPr>
      </w:pPr>
      <w:r w:rsidRPr="0098380B">
        <w:rPr>
          <w:rFonts w:ascii="宋体" w:eastAsia="宋体" w:hAnsi="宋体" w:cs="Times New Roman"/>
          <w:b/>
          <w:sz w:val="44"/>
          <w:szCs w:val="44"/>
        </w:rPr>
        <w:t>201</w:t>
      </w:r>
      <w:r w:rsidR="00D30847">
        <w:rPr>
          <w:rFonts w:ascii="宋体" w:eastAsia="宋体" w:hAnsi="宋体" w:cs="Times New Roman" w:hint="eastAsia"/>
          <w:b/>
          <w:sz w:val="44"/>
          <w:szCs w:val="44"/>
        </w:rPr>
        <w:t>6</w:t>
      </w:r>
      <w:r w:rsidRPr="0098380B">
        <w:rPr>
          <w:rFonts w:ascii="宋体" w:eastAsia="宋体" w:hAnsi="宋体" w:cs="Times New Roman" w:hint="eastAsia"/>
          <w:b/>
          <w:sz w:val="44"/>
          <w:szCs w:val="44"/>
        </w:rPr>
        <w:t>年度述职</w:t>
      </w:r>
      <w:proofErr w:type="gramStart"/>
      <w:r w:rsidRPr="0098380B">
        <w:rPr>
          <w:rFonts w:ascii="宋体" w:eastAsia="宋体" w:hAnsi="宋体" w:cs="Times New Roman" w:hint="eastAsia"/>
          <w:b/>
          <w:sz w:val="44"/>
          <w:szCs w:val="44"/>
        </w:rPr>
        <w:t>述廉述学</w:t>
      </w:r>
      <w:proofErr w:type="gramEnd"/>
      <w:r w:rsidRPr="0098380B">
        <w:rPr>
          <w:rFonts w:ascii="宋体" w:eastAsia="宋体" w:hAnsi="宋体" w:cs="Times New Roman" w:hint="eastAsia"/>
          <w:b/>
          <w:sz w:val="44"/>
          <w:szCs w:val="44"/>
        </w:rPr>
        <w:t>报告</w:t>
      </w:r>
    </w:p>
    <w:p w:rsidR="00BF154F" w:rsidRPr="00CE3BD4" w:rsidRDefault="0098380B" w:rsidP="0098380B">
      <w:pPr>
        <w:spacing w:line="560" w:lineRule="exact"/>
        <w:jc w:val="center"/>
        <w:rPr>
          <w:rFonts w:ascii="Times New Roman" w:eastAsia="楷体_GB2312" w:hAnsi="Times New Roman" w:cs="Times New Roman"/>
          <w:sz w:val="30"/>
          <w:szCs w:val="30"/>
        </w:rPr>
      </w:pPr>
      <w:r w:rsidRPr="0098380B">
        <w:rPr>
          <w:rFonts w:ascii="Times New Roman" w:eastAsia="楷体_GB2312" w:hAnsi="Times New Roman" w:cs="Times New Roman" w:hint="eastAsia"/>
          <w:b/>
          <w:sz w:val="30"/>
          <w:szCs w:val="30"/>
        </w:rPr>
        <w:t>河南师范大学校长</w:t>
      </w:r>
      <w:r w:rsidRPr="0098380B">
        <w:rPr>
          <w:rFonts w:ascii="Times New Roman" w:eastAsia="楷体_GB2312" w:hAnsi="Times New Roman" w:cs="Times New Roman"/>
          <w:b/>
          <w:sz w:val="30"/>
          <w:szCs w:val="30"/>
        </w:rPr>
        <w:t xml:space="preserve"> </w:t>
      </w:r>
      <w:r w:rsidRPr="0098380B">
        <w:rPr>
          <w:rFonts w:ascii="Times New Roman" w:eastAsia="楷体_GB2312" w:hAnsi="Times New Roman" w:cs="Times New Roman" w:hint="eastAsia"/>
          <w:b/>
          <w:sz w:val="30"/>
          <w:szCs w:val="30"/>
        </w:rPr>
        <w:t>常俊标</w:t>
      </w:r>
    </w:p>
    <w:p w:rsidR="0098380B" w:rsidRDefault="0098380B" w:rsidP="0025438F">
      <w:pPr>
        <w:spacing w:line="360" w:lineRule="auto"/>
        <w:ind w:firstLineChars="200" w:firstLine="600"/>
        <w:rPr>
          <w:rFonts w:ascii="仿宋_GB2312" w:eastAsia="仿宋_GB2312" w:hAnsi="仿宋_GB2312" w:cs="仿宋_GB2312"/>
          <w:sz w:val="30"/>
          <w:szCs w:val="30"/>
        </w:rPr>
      </w:pPr>
    </w:p>
    <w:p w:rsidR="00CC7392" w:rsidRPr="0025438F" w:rsidRDefault="00CC7392" w:rsidP="0025438F">
      <w:pPr>
        <w:spacing w:line="360" w:lineRule="auto"/>
        <w:ind w:firstLineChars="200" w:firstLine="600"/>
        <w:rPr>
          <w:rFonts w:ascii="仿宋_GB2312" w:eastAsia="仿宋_GB2312" w:hAnsi="仿宋_GB2312" w:cs="仿宋_GB2312"/>
          <w:sz w:val="30"/>
          <w:szCs w:val="30"/>
        </w:rPr>
      </w:pPr>
      <w:r w:rsidRPr="0025438F">
        <w:rPr>
          <w:rFonts w:ascii="仿宋_GB2312" w:eastAsia="仿宋_GB2312" w:hAnsi="仿宋_GB2312" w:cs="仿宋_GB2312" w:hint="eastAsia"/>
          <w:sz w:val="30"/>
          <w:szCs w:val="30"/>
        </w:rPr>
        <w:t>一年来，在省委、省政府的正确领导</w:t>
      </w:r>
      <w:r w:rsidR="00D30847">
        <w:rPr>
          <w:rFonts w:ascii="仿宋_GB2312" w:eastAsia="仿宋_GB2312" w:hAnsi="仿宋_GB2312" w:cs="仿宋_GB2312" w:hint="eastAsia"/>
          <w:sz w:val="30"/>
          <w:szCs w:val="30"/>
        </w:rPr>
        <w:t>和省教育厅的具体指导</w:t>
      </w:r>
      <w:r w:rsidRPr="0025438F">
        <w:rPr>
          <w:rFonts w:ascii="仿宋_GB2312" w:eastAsia="仿宋_GB2312" w:hAnsi="仿宋_GB2312" w:cs="仿宋_GB2312" w:hint="eastAsia"/>
          <w:sz w:val="30"/>
          <w:szCs w:val="30"/>
        </w:rPr>
        <w:t>下，本</w:t>
      </w:r>
      <w:r w:rsidR="001256E3" w:rsidRPr="0025438F">
        <w:rPr>
          <w:rFonts w:ascii="仿宋_GB2312" w:eastAsia="仿宋_GB2312" w:hAnsi="仿宋_GB2312" w:cs="仿宋_GB2312" w:hint="eastAsia"/>
          <w:sz w:val="30"/>
          <w:szCs w:val="30"/>
        </w:rPr>
        <w:t>人</w:t>
      </w:r>
      <w:r w:rsidR="00D30847">
        <w:rPr>
          <w:rFonts w:ascii="仿宋_GB2312" w:eastAsia="仿宋_GB2312" w:hAnsi="仿宋_GB2312" w:cs="仿宋_GB2312" w:hint="eastAsia"/>
          <w:sz w:val="30"/>
          <w:szCs w:val="30"/>
        </w:rPr>
        <w:t>能够</w:t>
      </w:r>
      <w:r w:rsidR="00D30847" w:rsidRPr="00525BFB">
        <w:rPr>
          <w:rFonts w:ascii="仿宋_GB2312" w:eastAsia="仿宋_GB2312" w:hAnsi="仿宋_GB2312" w:cs="仿宋_GB2312" w:hint="eastAsia"/>
          <w:sz w:val="30"/>
          <w:szCs w:val="30"/>
        </w:rPr>
        <w:t>全面贯彻党的十八大和十八届三中、四中、五中、六中全会精神，深入学习习近平总书记系列重要讲话精神，</w:t>
      </w:r>
      <w:r w:rsidRPr="0025438F">
        <w:rPr>
          <w:rFonts w:ascii="仿宋_GB2312" w:eastAsia="仿宋_GB2312" w:hAnsi="仿宋_GB2312" w:cs="仿宋_GB2312" w:hint="eastAsia"/>
          <w:sz w:val="30"/>
          <w:szCs w:val="30"/>
        </w:rPr>
        <w:t>扎实开展“两学一做”学习教育，</w:t>
      </w:r>
      <w:r w:rsidR="001256E3" w:rsidRPr="0025438F">
        <w:rPr>
          <w:rFonts w:ascii="仿宋_GB2312" w:eastAsia="仿宋_GB2312" w:hAnsi="仿宋_GB2312" w:cs="仿宋_GB2312" w:hint="eastAsia"/>
          <w:sz w:val="30"/>
          <w:szCs w:val="30"/>
        </w:rPr>
        <w:t>认真履行</w:t>
      </w:r>
      <w:r w:rsidR="00F91646" w:rsidRPr="0025438F">
        <w:rPr>
          <w:rFonts w:ascii="仿宋_GB2312" w:eastAsia="仿宋_GB2312" w:hAnsi="仿宋_GB2312" w:cs="仿宋_GB2312" w:hint="eastAsia"/>
          <w:sz w:val="30"/>
          <w:szCs w:val="30"/>
        </w:rPr>
        <w:t>职责</w:t>
      </w:r>
      <w:r w:rsidRPr="0025438F">
        <w:rPr>
          <w:rFonts w:ascii="仿宋_GB2312" w:eastAsia="仿宋_GB2312" w:hAnsi="仿宋_GB2312" w:cs="仿宋_GB2312" w:hint="eastAsia"/>
          <w:sz w:val="30"/>
          <w:szCs w:val="30"/>
        </w:rPr>
        <w:t>，</w:t>
      </w:r>
      <w:r w:rsidR="00A953A5" w:rsidRPr="0025438F">
        <w:rPr>
          <w:rFonts w:ascii="仿宋_GB2312" w:eastAsia="仿宋_GB2312" w:hAnsi="仿宋_GB2312" w:cs="仿宋_GB2312" w:hint="eastAsia"/>
          <w:sz w:val="30"/>
          <w:szCs w:val="30"/>
        </w:rPr>
        <w:t>圆满完成</w:t>
      </w:r>
      <w:r w:rsidR="009D0FA9" w:rsidRPr="0025438F">
        <w:rPr>
          <w:rFonts w:ascii="仿宋_GB2312" w:eastAsia="仿宋_GB2312" w:hAnsi="仿宋_GB2312" w:cs="仿宋_GB2312" w:hint="eastAsia"/>
          <w:sz w:val="30"/>
          <w:szCs w:val="30"/>
        </w:rPr>
        <w:t>了</w:t>
      </w:r>
      <w:r w:rsidR="00A953A5" w:rsidRPr="0025438F">
        <w:rPr>
          <w:rFonts w:ascii="仿宋_GB2312" w:eastAsia="仿宋_GB2312" w:hAnsi="仿宋_GB2312" w:cs="仿宋_GB2312" w:hint="eastAsia"/>
          <w:sz w:val="30"/>
          <w:szCs w:val="30"/>
        </w:rPr>
        <w:t>各项工作任务</w:t>
      </w:r>
      <w:r w:rsidR="005C144F">
        <w:rPr>
          <w:rFonts w:ascii="仿宋_GB2312" w:eastAsia="仿宋_GB2312" w:hAnsi="仿宋_GB2312" w:cs="仿宋_GB2312" w:hint="eastAsia"/>
          <w:sz w:val="30"/>
          <w:szCs w:val="30"/>
        </w:rPr>
        <w:t>，实现了</w:t>
      </w:r>
      <w:r w:rsidR="00D30847">
        <w:rPr>
          <w:rFonts w:ascii="仿宋_GB2312" w:eastAsia="仿宋_GB2312" w:hAnsi="仿宋_GB2312" w:cs="仿宋_GB2312" w:hint="eastAsia"/>
          <w:sz w:val="30"/>
          <w:szCs w:val="30"/>
        </w:rPr>
        <w:t>学校</w:t>
      </w:r>
      <w:r w:rsidR="005C144F">
        <w:rPr>
          <w:rFonts w:ascii="仿宋_GB2312" w:eastAsia="仿宋_GB2312" w:hAnsi="仿宋_GB2312" w:cs="仿宋_GB2312" w:hint="eastAsia"/>
          <w:sz w:val="30"/>
          <w:szCs w:val="30"/>
        </w:rPr>
        <w:t>“十三五”良好开局</w:t>
      </w:r>
      <w:r w:rsidR="00A953A5" w:rsidRPr="0025438F">
        <w:rPr>
          <w:rFonts w:ascii="仿宋_GB2312" w:eastAsia="仿宋_GB2312" w:hAnsi="仿宋_GB2312" w:cs="仿宋_GB2312" w:hint="eastAsia"/>
          <w:sz w:val="30"/>
          <w:szCs w:val="30"/>
        </w:rPr>
        <w:t>。</w:t>
      </w:r>
      <w:r w:rsidRPr="0025438F">
        <w:rPr>
          <w:rFonts w:ascii="仿宋_GB2312" w:eastAsia="仿宋_GB2312" w:hAnsi="仿宋_GB2312" w:cs="仿宋_GB2312" w:hint="eastAsia"/>
          <w:sz w:val="30"/>
          <w:szCs w:val="30"/>
        </w:rPr>
        <w:t>现将我本人</w:t>
      </w:r>
      <w:r w:rsidR="00F91646" w:rsidRPr="0025438F">
        <w:rPr>
          <w:rFonts w:ascii="仿宋_GB2312" w:eastAsia="仿宋_GB2312" w:hAnsi="仿宋_GB2312" w:cs="仿宋_GB2312" w:hint="eastAsia"/>
          <w:sz w:val="30"/>
          <w:szCs w:val="30"/>
        </w:rPr>
        <w:t>2016年</w:t>
      </w:r>
      <w:r w:rsidRPr="0025438F">
        <w:rPr>
          <w:rFonts w:ascii="仿宋_GB2312" w:eastAsia="仿宋_GB2312" w:hAnsi="仿宋_GB2312" w:cs="仿宋_GB2312" w:hint="eastAsia"/>
          <w:sz w:val="30"/>
          <w:szCs w:val="30"/>
        </w:rPr>
        <w:t>学习、工作</w:t>
      </w:r>
      <w:r w:rsidR="00D30847">
        <w:rPr>
          <w:rFonts w:ascii="仿宋_GB2312" w:eastAsia="仿宋_GB2312" w:hAnsi="仿宋_GB2312" w:cs="仿宋_GB2312" w:hint="eastAsia"/>
          <w:sz w:val="30"/>
          <w:szCs w:val="30"/>
        </w:rPr>
        <w:t>和廉洁自律</w:t>
      </w:r>
      <w:r w:rsidR="00525BFB">
        <w:rPr>
          <w:rFonts w:ascii="仿宋_GB2312" w:eastAsia="仿宋_GB2312" w:hAnsi="仿宋_GB2312" w:cs="仿宋_GB2312" w:hint="eastAsia"/>
          <w:sz w:val="30"/>
          <w:szCs w:val="30"/>
        </w:rPr>
        <w:t>等方面</w:t>
      </w:r>
      <w:r w:rsidRPr="0025438F">
        <w:rPr>
          <w:rFonts w:ascii="仿宋_GB2312" w:eastAsia="仿宋_GB2312" w:hAnsi="仿宋_GB2312" w:cs="仿宋_GB2312" w:hint="eastAsia"/>
          <w:sz w:val="30"/>
          <w:szCs w:val="30"/>
        </w:rPr>
        <w:t>情况</w:t>
      </w:r>
      <w:r w:rsidR="00F91646" w:rsidRPr="0025438F">
        <w:rPr>
          <w:rFonts w:ascii="仿宋_GB2312" w:eastAsia="仿宋_GB2312" w:hAnsi="仿宋_GB2312" w:cs="仿宋_GB2312" w:hint="eastAsia"/>
          <w:sz w:val="30"/>
          <w:szCs w:val="30"/>
        </w:rPr>
        <w:t>总结</w:t>
      </w:r>
      <w:r w:rsidR="00525BFB">
        <w:rPr>
          <w:rFonts w:ascii="仿宋_GB2312" w:eastAsia="仿宋_GB2312" w:hAnsi="仿宋_GB2312" w:cs="仿宋_GB2312" w:hint="eastAsia"/>
          <w:sz w:val="30"/>
          <w:szCs w:val="30"/>
        </w:rPr>
        <w:t>报告</w:t>
      </w:r>
      <w:r w:rsidRPr="0025438F">
        <w:rPr>
          <w:rFonts w:ascii="仿宋_GB2312" w:eastAsia="仿宋_GB2312" w:hAnsi="仿宋_GB2312" w:cs="仿宋_GB2312" w:hint="eastAsia"/>
          <w:sz w:val="30"/>
          <w:szCs w:val="30"/>
        </w:rPr>
        <w:t>如下：</w:t>
      </w:r>
    </w:p>
    <w:p w:rsidR="00CC7392" w:rsidRPr="002C7D23" w:rsidRDefault="00CC7392" w:rsidP="00F91646">
      <w:pPr>
        <w:ind w:firstLine="645"/>
        <w:jc w:val="left"/>
        <w:rPr>
          <w:rFonts w:ascii="黑体" w:eastAsia="黑体" w:hAnsi="黑体" w:cs="Times New Roman"/>
          <w:sz w:val="30"/>
          <w:szCs w:val="30"/>
        </w:rPr>
      </w:pPr>
      <w:r w:rsidRPr="002C7D23">
        <w:rPr>
          <w:rFonts w:ascii="黑体" w:eastAsia="黑体" w:hAnsi="黑体" w:cs="Times New Roman" w:hint="eastAsia"/>
          <w:sz w:val="30"/>
          <w:szCs w:val="30"/>
        </w:rPr>
        <w:t>一、</w:t>
      </w:r>
      <w:r w:rsidR="001256E3" w:rsidRPr="002C7D23">
        <w:rPr>
          <w:rFonts w:ascii="黑体" w:eastAsia="黑体" w:hAnsi="黑体" w:cs="Times New Roman" w:hint="eastAsia"/>
          <w:sz w:val="30"/>
          <w:szCs w:val="30"/>
        </w:rPr>
        <w:t>“学”字当先，不断提高</w:t>
      </w:r>
      <w:r w:rsidRPr="002C7D23">
        <w:rPr>
          <w:rFonts w:ascii="黑体" w:eastAsia="黑体" w:hAnsi="黑体" w:cs="Times New Roman" w:hint="eastAsia"/>
          <w:sz w:val="30"/>
          <w:szCs w:val="30"/>
        </w:rPr>
        <w:t>个人</w:t>
      </w:r>
      <w:r w:rsidR="001256E3" w:rsidRPr="002C7D23">
        <w:rPr>
          <w:rFonts w:ascii="黑体" w:eastAsia="黑体" w:hAnsi="黑体" w:cs="Times New Roman" w:hint="eastAsia"/>
          <w:sz w:val="30"/>
          <w:szCs w:val="30"/>
        </w:rPr>
        <w:t>理论素养与治校能力</w:t>
      </w:r>
    </w:p>
    <w:p w:rsidR="00831F70" w:rsidRPr="002C7D23" w:rsidRDefault="00831F70" w:rsidP="001903BD">
      <w:pPr>
        <w:spacing w:line="360" w:lineRule="auto"/>
        <w:ind w:firstLineChars="200" w:firstLine="602"/>
        <w:rPr>
          <w:rFonts w:ascii="楷体" w:eastAsia="楷体" w:hAnsi="楷体" w:cs="仿宋_GB2312"/>
          <w:b/>
          <w:sz w:val="30"/>
          <w:szCs w:val="30"/>
        </w:rPr>
      </w:pPr>
      <w:r w:rsidRPr="002C7D23">
        <w:rPr>
          <w:rFonts w:ascii="楷体" w:eastAsia="楷体" w:hAnsi="楷体" w:cs="仿宋_GB2312" w:hint="eastAsia"/>
          <w:b/>
          <w:sz w:val="30"/>
          <w:szCs w:val="30"/>
        </w:rPr>
        <w:t>（一）加强政治理论学习，扎实开展“两学一做”学习教育</w:t>
      </w:r>
    </w:p>
    <w:p w:rsidR="00122506" w:rsidRPr="0025438F" w:rsidRDefault="009D0FA9" w:rsidP="0025438F">
      <w:pPr>
        <w:spacing w:line="360" w:lineRule="auto"/>
        <w:ind w:firstLineChars="200" w:firstLine="600"/>
        <w:rPr>
          <w:rFonts w:ascii="仿宋_GB2312" w:eastAsia="仿宋_GB2312" w:hAnsi="仿宋_GB2312" w:cs="仿宋_GB2312"/>
          <w:sz w:val="30"/>
          <w:szCs w:val="30"/>
        </w:rPr>
      </w:pPr>
      <w:r w:rsidRPr="0025438F">
        <w:rPr>
          <w:rFonts w:ascii="仿宋_GB2312" w:eastAsia="仿宋_GB2312" w:hAnsi="仿宋_GB2312" w:cs="仿宋_GB2312" w:hint="eastAsia"/>
          <w:sz w:val="30"/>
          <w:szCs w:val="30"/>
        </w:rPr>
        <w:t>政治上的坚定源于理论上的清醒，行动上的自觉始于思想上的成熟。</w:t>
      </w:r>
      <w:r w:rsidR="00831F70" w:rsidRPr="0025438F">
        <w:rPr>
          <w:rFonts w:ascii="仿宋_GB2312" w:eastAsia="仿宋_GB2312" w:hAnsi="仿宋_GB2312" w:cs="仿宋_GB2312" w:hint="eastAsia"/>
          <w:sz w:val="30"/>
          <w:szCs w:val="30"/>
        </w:rPr>
        <w:t>本人能够</w:t>
      </w:r>
      <w:r w:rsidRPr="0025438F">
        <w:rPr>
          <w:rFonts w:ascii="仿宋_GB2312" w:eastAsia="仿宋_GB2312" w:hAnsi="仿宋_GB2312" w:cs="仿宋_GB2312" w:hint="eastAsia"/>
          <w:sz w:val="30"/>
          <w:szCs w:val="30"/>
        </w:rPr>
        <w:t>自觉加强政治理论学习，</w:t>
      </w:r>
      <w:r w:rsidR="00340099">
        <w:rPr>
          <w:rFonts w:ascii="仿宋_GB2312" w:eastAsia="仿宋_GB2312" w:hAnsi="仿宋_GB2312" w:cs="仿宋_GB2312" w:hint="eastAsia"/>
          <w:sz w:val="30"/>
          <w:szCs w:val="30"/>
        </w:rPr>
        <w:t>全年参加</w:t>
      </w:r>
      <w:r w:rsidR="00340099" w:rsidRPr="00C15E87">
        <w:rPr>
          <w:rFonts w:ascii="仿宋_GB2312" w:eastAsia="仿宋_GB2312" w:hint="eastAsia"/>
          <w:color w:val="000000"/>
          <w:sz w:val="30"/>
          <w:szCs w:val="30"/>
        </w:rPr>
        <w:t>党委中心组学习15次，</w:t>
      </w:r>
      <w:r w:rsidR="00516C16">
        <w:rPr>
          <w:rFonts w:ascii="仿宋_GB2312" w:eastAsia="仿宋_GB2312" w:hint="eastAsia"/>
          <w:color w:val="000000"/>
          <w:sz w:val="30"/>
          <w:szCs w:val="30"/>
        </w:rPr>
        <w:t>听取多次专家辅导报告，</w:t>
      </w:r>
      <w:r w:rsidR="00340099">
        <w:rPr>
          <w:rFonts w:ascii="仿宋_GB2312" w:eastAsia="仿宋_GB2312" w:hint="eastAsia"/>
          <w:color w:val="000000"/>
          <w:sz w:val="30"/>
          <w:szCs w:val="30"/>
        </w:rPr>
        <w:t>认真学习</w:t>
      </w:r>
      <w:r w:rsidR="009112DB">
        <w:rPr>
          <w:rFonts w:ascii="仿宋_GB2312" w:eastAsia="仿宋_GB2312" w:hint="eastAsia"/>
          <w:color w:val="000000"/>
          <w:sz w:val="30"/>
          <w:szCs w:val="30"/>
        </w:rPr>
        <w:t>了</w:t>
      </w:r>
      <w:r w:rsidR="00340099">
        <w:rPr>
          <w:rFonts w:ascii="仿宋_GB2312" w:eastAsia="仿宋_GB2312" w:hint="eastAsia"/>
          <w:color w:val="000000"/>
          <w:sz w:val="30"/>
          <w:szCs w:val="30"/>
        </w:rPr>
        <w:t>国家和省关于全面从严治党、加强高校思想政治工作等</w:t>
      </w:r>
      <w:r w:rsidR="009112DB">
        <w:rPr>
          <w:rFonts w:ascii="仿宋_GB2312" w:eastAsia="仿宋_GB2312" w:hint="eastAsia"/>
          <w:color w:val="000000"/>
          <w:sz w:val="30"/>
          <w:szCs w:val="30"/>
        </w:rPr>
        <w:t>方面决策部署</w:t>
      </w:r>
      <w:r w:rsidR="00340099">
        <w:rPr>
          <w:rFonts w:ascii="仿宋_GB2312" w:eastAsia="仿宋_GB2312" w:hAnsi="仿宋_GB2312" w:cs="仿宋_GB2312" w:hint="eastAsia"/>
          <w:sz w:val="30"/>
          <w:szCs w:val="30"/>
        </w:rPr>
        <w:t>。</w:t>
      </w:r>
      <w:r w:rsidR="00EE5961">
        <w:rPr>
          <w:rFonts w:ascii="仿宋_GB2312" w:eastAsia="仿宋_GB2312" w:hAnsi="仿宋_GB2312" w:cs="仿宋_GB2312" w:hint="eastAsia"/>
          <w:sz w:val="30"/>
          <w:szCs w:val="30"/>
        </w:rPr>
        <w:t>按照上级安排，</w:t>
      </w:r>
      <w:r w:rsidR="00831F70" w:rsidRPr="0025438F">
        <w:rPr>
          <w:rFonts w:ascii="仿宋_GB2312" w:eastAsia="仿宋_GB2312" w:hAnsi="仿宋_GB2312" w:cs="仿宋_GB2312" w:hint="eastAsia"/>
          <w:sz w:val="30"/>
          <w:szCs w:val="30"/>
        </w:rPr>
        <w:t>认真学习</w:t>
      </w:r>
      <w:r w:rsidR="00122506" w:rsidRPr="0025438F">
        <w:rPr>
          <w:rFonts w:ascii="仿宋_GB2312" w:eastAsia="仿宋_GB2312" w:hAnsi="仿宋_GB2312" w:cs="仿宋_GB2312" w:hint="eastAsia"/>
          <w:sz w:val="30"/>
          <w:szCs w:val="30"/>
        </w:rPr>
        <w:t>党章党规和习近平总书记系列重要讲话，扎实开展“两学一做”学习教育和专题学习讨论，真正</w:t>
      </w:r>
      <w:r w:rsidR="00DE662D" w:rsidRPr="0025438F">
        <w:rPr>
          <w:rFonts w:ascii="仿宋_GB2312" w:eastAsia="仿宋_GB2312" w:hAnsi="仿宋_GB2312" w:cs="仿宋_GB2312" w:hint="eastAsia"/>
          <w:sz w:val="30"/>
          <w:szCs w:val="30"/>
        </w:rPr>
        <w:t>找到了差距、</w:t>
      </w:r>
      <w:r w:rsidR="00122506" w:rsidRPr="0025438F">
        <w:rPr>
          <w:rFonts w:ascii="仿宋_GB2312" w:eastAsia="仿宋_GB2312" w:hAnsi="仿宋_GB2312" w:cs="仿宋_GB2312" w:hint="eastAsia"/>
          <w:sz w:val="30"/>
          <w:szCs w:val="30"/>
        </w:rPr>
        <w:t>提高了认识、坚定了信念，</w:t>
      </w:r>
      <w:r w:rsidR="00DE662D" w:rsidRPr="0025438F">
        <w:rPr>
          <w:rFonts w:ascii="仿宋_GB2312" w:eastAsia="仿宋_GB2312" w:hAnsi="仿宋_GB2312" w:cs="仿宋_GB2312" w:hint="eastAsia"/>
          <w:sz w:val="30"/>
          <w:szCs w:val="30"/>
        </w:rPr>
        <w:t>做到了在</w:t>
      </w:r>
      <w:r w:rsidR="00122506" w:rsidRPr="0025438F">
        <w:rPr>
          <w:rFonts w:ascii="仿宋_GB2312" w:eastAsia="仿宋_GB2312" w:hAnsi="仿宋_GB2312" w:cs="仿宋_GB2312" w:hint="eastAsia"/>
          <w:sz w:val="30"/>
          <w:szCs w:val="30"/>
        </w:rPr>
        <w:t>任何时候</w:t>
      </w:r>
      <w:r w:rsidR="00DE662D" w:rsidRPr="0025438F">
        <w:rPr>
          <w:rFonts w:ascii="仿宋_GB2312" w:eastAsia="仿宋_GB2312" w:hAnsi="仿宋_GB2312" w:cs="仿宋_GB2312" w:hint="eastAsia"/>
          <w:sz w:val="30"/>
          <w:szCs w:val="30"/>
        </w:rPr>
        <w:t>、</w:t>
      </w:r>
      <w:r w:rsidR="00122506" w:rsidRPr="0025438F">
        <w:rPr>
          <w:rFonts w:ascii="仿宋_GB2312" w:eastAsia="仿宋_GB2312" w:hAnsi="仿宋_GB2312" w:cs="仿宋_GB2312" w:hint="eastAsia"/>
          <w:sz w:val="30"/>
          <w:szCs w:val="30"/>
        </w:rPr>
        <w:t>任何情况下，都能够坚决维护以习近平同志为核心的党中央权威</w:t>
      </w:r>
      <w:r w:rsidR="008E3990" w:rsidRPr="0025438F">
        <w:rPr>
          <w:rFonts w:ascii="仿宋_GB2312" w:eastAsia="仿宋_GB2312" w:hAnsi="仿宋_GB2312" w:cs="仿宋_GB2312" w:hint="eastAsia"/>
          <w:sz w:val="30"/>
          <w:szCs w:val="30"/>
        </w:rPr>
        <w:t>，</w:t>
      </w:r>
      <w:r w:rsidR="008E3990" w:rsidRPr="0025438F">
        <w:rPr>
          <w:rFonts w:ascii="仿宋_GB2312" w:eastAsia="仿宋_GB2312" w:hAnsi="仿宋_GB2312" w:cs="仿宋_GB2312"/>
          <w:sz w:val="30"/>
          <w:szCs w:val="30"/>
        </w:rPr>
        <w:t>自觉在思想上政治上行动上同以习近平同志为核心的党中央保持高度一致。</w:t>
      </w:r>
    </w:p>
    <w:p w:rsidR="00831F70" w:rsidRPr="002C7D23" w:rsidRDefault="00DE662D" w:rsidP="001903BD">
      <w:pPr>
        <w:spacing w:line="360" w:lineRule="auto"/>
        <w:ind w:firstLineChars="200" w:firstLine="602"/>
        <w:rPr>
          <w:rFonts w:ascii="楷体" w:eastAsia="楷体" w:hAnsi="楷体" w:cs="仿宋_GB2312"/>
          <w:b/>
          <w:sz w:val="30"/>
          <w:szCs w:val="30"/>
        </w:rPr>
      </w:pPr>
      <w:r w:rsidRPr="002C7D23">
        <w:rPr>
          <w:rFonts w:ascii="楷体" w:eastAsia="楷体" w:hAnsi="楷体" w:cs="仿宋_GB2312" w:hint="eastAsia"/>
          <w:b/>
          <w:sz w:val="30"/>
          <w:szCs w:val="30"/>
        </w:rPr>
        <w:t>（二）</w:t>
      </w:r>
      <w:r w:rsidR="009D0FA9" w:rsidRPr="002C7D23">
        <w:rPr>
          <w:rFonts w:ascii="楷体" w:eastAsia="楷体" w:hAnsi="楷体" w:cs="仿宋_GB2312" w:hint="eastAsia"/>
          <w:b/>
          <w:sz w:val="30"/>
          <w:szCs w:val="30"/>
        </w:rPr>
        <w:t>深入学习和</w:t>
      </w:r>
      <w:r w:rsidR="00CF5DB2" w:rsidRPr="002C7D23">
        <w:rPr>
          <w:rFonts w:ascii="楷体" w:eastAsia="楷体" w:hAnsi="楷体" w:cs="仿宋_GB2312" w:hint="eastAsia"/>
          <w:b/>
          <w:sz w:val="30"/>
          <w:szCs w:val="30"/>
        </w:rPr>
        <w:t>把握高等教育</w:t>
      </w:r>
      <w:r w:rsidR="00A929C8">
        <w:rPr>
          <w:rFonts w:ascii="楷体" w:eastAsia="楷体" w:hAnsi="楷体" w:cs="仿宋_GB2312" w:hint="eastAsia"/>
          <w:b/>
          <w:sz w:val="30"/>
          <w:szCs w:val="30"/>
        </w:rPr>
        <w:t>基本</w:t>
      </w:r>
      <w:r w:rsidR="00CF5DB2" w:rsidRPr="002C7D23">
        <w:rPr>
          <w:rFonts w:ascii="楷体" w:eastAsia="楷体" w:hAnsi="楷体" w:cs="仿宋_GB2312" w:hint="eastAsia"/>
          <w:b/>
          <w:sz w:val="30"/>
          <w:szCs w:val="30"/>
        </w:rPr>
        <w:t>规律</w:t>
      </w:r>
      <w:r w:rsidR="00F07432" w:rsidRPr="002C7D23">
        <w:rPr>
          <w:rFonts w:ascii="楷体" w:eastAsia="楷体" w:hAnsi="楷体" w:cs="仿宋_GB2312" w:hint="eastAsia"/>
          <w:b/>
          <w:sz w:val="30"/>
          <w:szCs w:val="30"/>
        </w:rPr>
        <w:t>，不断提高</w:t>
      </w:r>
      <w:r w:rsidR="004F52DD">
        <w:rPr>
          <w:rFonts w:ascii="楷体" w:eastAsia="楷体" w:hAnsi="楷体" w:cs="仿宋_GB2312" w:hint="eastAsia"/>
          <w:b/>
          <w:sz w:val="30"/>
          <w:szCs w:val="30"/>
        </w:rPr>
        <w:t>依法治</w:t>
      </w:r>
      <w:r w:rsidR="004F52DD">
        <w:rPr>
          <w:rFonts w:ascii="楷体" w:eastAsia="楷体" w:hAnsi="楷体" w:cs="仿宋_GB2312" w:hint="eastAsia"/>
          <w:b/>
          <w:sz w:val="30"/>
          <w:szCs w:val="30"/>
        </w:rPr>
        <w:lastRenderedPageBreak/>
        <w:t>校</w:t>
      </w:r>
      <w:r w:rsidR="00F07432" w:rsidRPr="002C7D23">
        <w:rPr>
          <w:rFonts w:ascii="楷体" w:eastAsia="楷体" w:hAnsi="楷体" w:cs="仿宋_GB2312" w:hint="eastAsia"/>
          <w:b/>
          <w:sz w:val="30"/>
          <w:szCs w:val="30"/>
        </w:rPr>
        <w:t>能力</w:t>
      </w:r>
    </w:p>
    <w:p w:rsidR="00CC7392" w:rsidRPr="0025438F" w:rsidRDefault="0033313C" w:rsidP="0025438F">
      <w:pPr>
        <w:spacing w:line="360" w:lineRule="auto"/>
        <w:ind w:firstLineChars="200" w:firstLine="600"/>
        <w:rPr>
          <w:rFonts w:ascii="仿宋_GB2312" w:eastAsia="仿宋_GB2312" w:hAnsi="仿宋_GB2312" w:cs="仿宋_GB2312"/>
          <w:sz w:val="30"/>
          <w:szCs w:val="30"/>
        </w:rPr>
      </w:pPr>
      <w:r w:rsidRPr="0025438F">
        <w:rPr>
          <w:rFonts w:ascii="仿宋_GB2312" w:eastAsia="仿宋_GB2312" w:hAnsi="仿宋_GB2312" w:cs="仿宋_GB2312" w:hint="eastAsia"/>
          <w:sz w:val="30"/>
          <w:szCs w:val="30"/>
        </w:rPr>
        <w:t>实现省部共建后，学校</w:t>
      </w:r>
      <w:r w:rsidR="004E019E" w:rsidRPr="0025438F">
        <w:rPr>
          <w:rFonts w:ascii="仿宋_GB2312" w:eastAsia="仿宋_GB2312" w:hAnsi="仿宋_GB2312" w:cs="仿宋_GB2312" w:hint="eastAsia"/>
          <w:sz w:val="30"/>
          <w:szCs w:val="30"/>
        </w:rPr>
        <w:t>发展面临着更加繁重的任务，迫切需要管理者具备更高的素质和能力。一年来，本人</w:t>
      </w:r>
      <w:r w:rsidR="000D7569" w:rsidRPr="0025438F">
        <w:rPr>
          <w:rFonts w:ascii="仿宋_GB2312" w:eastAsia="仿宋_GB2312" w:hAnsi="仿宋_GB2312" w:cs="仿宋_GB2312"/>
          <w:sz w:val="30"/>
          <w:szCs w:val="30"/>
        </w:rPr>
        <w:t>全面</w:t>
      </w:r>
      <w:r w:rsidR="000D7569" w:rsidRPr="0025438F">
        <w:rPr>
          <w:rFonts w:ascii="仿宋_GB2312" w:eastAsia="仿宋_GB2312" w:hAnsi="仿宋_GB2312" w:cs="仿宋_GB2312" w:hint="eastAsia"/>
          <w:sz w:val="30"/>
          <w:szCs w:val="30"/>
        </w:rPr>
        <w:t>学习</w:t>
      </w:r>
      <w:r w:rsidR="000D7569" w:rsidRPr="0025438F">
        <w:rPr>
          <w:rFonts w:ascii="仿宋_GB2312" w:eastAsia="仿宋_GB2312" w:hAnsi="仿宋_GB2312" w:cs="仿宋_GB2312"/>
          <w:sz w:val="30"/>
          <w:szCs w:val="30"/>
        </w:rPr>
        <w:t>贯彻党的教育方针,</w:t>
      </w:r>
      <w:r w:rsidR="000D7569" w:rsidRPr="0025438F">
        <w:rPr>
          <w:rFonts w:ascii="仿宋_GB2312" w:eastAsia="仿宋_GB2312" w:hAnsi="仿宋_GB2312" w:cs="仿宋_GB2312" w:hint="eastAsia"/>
          <w:sz w:val="30"/>
          <w:szCs w:val="30"/>
        </w:rPr>
        <w:t>深入分析我国高等教育在现代化建设关键阶段面临的形势和任务，</w:t>
      </w:r>
      <w:r w:rsidRPr="0025438F">
        <w:rPr>
          <w:rFonts w:ascii="仿宋_GB2312" w:eastAsia="仿宋_GB2312" w:hAnsi="仿宋_GB2312" w:cs="仿宋_GB2312" w:hint="eastAsia"/>
          <w:sz w:val="30"/>
          <w:szCs w:val="30"/>
        </w:rPr>
        <w:t>不断</w:t>
      </w:r>
      <w:r w:rsidR="000D7569" w:rsidRPr="0025438F">
        <w:rPr>
          <w:rFonts w:ascii="仿宋_GB2312" w:eastAsia="仿宋_GB2312" w:hAnsi="仿宋_GB2312" w:cs="仿宋_GB2312" w:hint="eastAsia"/>
          <w:sz w:val="30"/>
          <w:szCs w:val="30"/>
        </w:rPr>
        <w:t>加强宏观政策和发展战略研究，</w:t>
      </w:r>
      <w:r w:rsidR="004E019E" w:rsidRPr="0025438F">
        <w:rPr>
          <w:rFonts w:ascii="仿宋_GB2312" w:eastAsia="仿宋_GB2312" w:hAnsi="仿宋_GB2312" w:cs="仿宋_GB2312" w:hint="eastAsia"/>
          <w:sz w:val="30"/>
          <w:szCs w:val="30"/>
        </w:rPr>
        <w:t>对</w:t>
      </w:r>
      <w:r w:rsidRPr="0025438F">
        <w:rPr>
          <w:rFonts w:ascii="仿宋_GB2312" w:eastAsia="仿宋_GB2312" w:hAnsi="仿宋_GB2312" w:cs="仿宋_GB2312" w:hint="eastAsia"/>
          <w:sz w:val="30"/>
          <w:szCs w:val="30"/>
        </w:rPr>
        <w:t>高等教育发展规律</w:t>
      </w:r>
      <w:r w:rsidR="004E019E" w:rsidRPr="0025438F">
        <w:rPr>
          <w:rFonts w:ascii="仿宋_GB2312" w:eastAsia="仿宋_GB2312" w:hAnsi="仿宋_GB2312" w:cs="仿宋_GB2312" w:hint="eastAsia"/>
          <w:sz w:val="30"/>
          <w:szCs w:val="30"/>
        </w:rPr>
        <w:t>的把握更加深刻，对学校未来发展方向和工作思路认识更加清晰。</w:t>
      </w:r>
      <w:r w:rsidR="004F52DD">
        <w:rPr>
          <w:rFonts w:ascii="仿宋_GB2312" w:eastAsia="仿宋_GB2312" w:hAnsi="仿宋_GB2312" w:cs="仿宋_GB2312" w:hint="eastAsia"/>
          <w:sz w:val="30"/>
          <w:szCs w:val="30"/>
        </w:rPr>
        <w:t>深入落实《河南师范大学章程》，扎实推进学校原有规章制度的“废改立”工作，着力形成以章程为核心的规章制度体系，不断构建“党委领导、校长负责、教授治学、民主管理”的现代大学制度，为学校事业发展提供</w:t>
      </w:r>
      <w:r w:rsidR="00694F4B">
        <w:rPr>
          <w:rFonts w:ascii="仿宋_GB2312" w:eastAsia="仿宋_GB2312" w:hAnsi="仿宋_GB2312" w:cs="仿宋_GB2312" w:hint="eastAsia"/>
          <w:sz w:val="30"/>
          <w:szCs w:val="30"/>
        </w:rPr>
        <w:t>坚实的</w:t>
      </w:r>
      <w:r w:rsidR="004F52DD">
        <w:rPr>
          <w:rFonts w:ascii="仿宋_GB2312" w:eastAsia="仿宋_GB2312" w:hAnsi="仿宋_GB2312" w:cs="仿宋_GB2312" w:hint="eastAsia"/>
          <w:sz w:val="30"/>
          <w:szCs w:val="30"/>
        </w:rPr>
        <w:t>制度保障。</w:t>
      </w:r>
    </w:p>
    <w:p w:rsidR="00CC7392" w:rsidRPr="002C7D23" w:rsidRDefault="00CC7392" w:rsidP="00F91646">
      <w:pPr>
        <w:ind w:firstLine="645"/>
        <w:jc w:val="left"/>
        <w:rPr>
          <w:rFonts w:ascii="黑体" w:eastAsia="黑体" w:hAnsi="黑体" w:cs="Times New Roman"/>
          <w:sz w:val="30"/>
          <w:szCs w:val="30"/>
        </w:rPr>
      </w:pPr>
      <w:r w:rsidRPr="002C7D23">
        <w:rPr>
          <w:rFonts w:ascii="黑体" w:eastAsia="黑体" w:hAnsi="黑体" w:cs="Times New Roman" w:hint="eastAsia"/>
          <w:sz w:val="30"/>
          <w:szCs w:val="30"/>
        </w:rPr>
        <w:t>二、履职尽责</w:t>
      </w:r>
      <w:r w:rsidR="001256E3" w:rsidRPr="002C7D23">
        <w:rPr>
          <w:rFonts w:ascii="黑体" w:eastAsia="黑体" w:hAnsi="黑体" w:cs="Times New Roman" w:hint="eastAsia"/>
          <w:sz w:val="30"/>
          <w:szCs w:val="30"/>
        </w:rPr>
        <w:t>，推动学校</w:t>
      </w:r>
      <w:r w:rsidR="00A929C8">
        <w:rPr>
          <w:rFonts w:ascii="黑体" w:eastAsia="黑体" w:hAnsi="黑体" w:cs="Times New Roman" w:hint="eastAsia"/>
          <w:sz w:val="30"/>
          <w:szCs w:val="30"/>
        </w:rPr>
        <w:t>办学实力不断提升</w:t>
      </w:r>
    </w:p>
    <w:p w:rsidR="00057D49" w:rsidRPr="002C7D23" w:rsidRDefault="001C3BF8" w:rsidP="00CE3BD4">
      <w:pPr>
        <w:spacing w:line="360" w:lineRule="auto"/>
        <w:ind w:firstLineChars="200" w:firstLine="602"/>
        <w:rPr>
          <w:rFonts w:ascii="楷体" w:eastAsia="楷体" w:hAnsi="楷体" w:cs="仿宋_GB2312"/>
          <w:b/>
          <w:sz w:val="30"/>
          <w:szCs w:val="30"/>
        </w:rPr>
      </w:pPr>
      <w:r w:rsidRPr="002C7D23">
        <w:rPr>
          <w:rFonts w:ascii="楷体" w:eastAsia="楷体" w:hAnsi="楷体" w:cs="仿宋_GB2312" w:hint="eastAsia"/>
          <w:b/>
          <w:sz w:val="30"/>
          <w:szCs w:val="30"/>
        </w:rPr>
        <w:t>（一）</w:t>
      </w:r>
      <w:r w:rsidR="00057D49" w:rsidRPr="002C7D23">
        <w:rPr>
          <w:rFonts w:ascii="楷体" w:eastAsia="楷体" w:hAnsi="楷体" w:cs="仿宋_GB2312" w:hint="eastAsia"/>
          <w:b/>
          <w:sz w:val="30"/>
          <w:szCs w:val="30"/>
        </w:rPr>
        <w:t>加强顶层设计，</w:t>
      </w:r>
      <w:r w:rsidR="006F0C4F">
        <w:rPr>
          <w:rFonts w:ascii="楷体" w:eastAsia="楷体" w:hAnsi="楷体" w:cs="仿宋_GB2312" w:hint="eastAsia"/>
          <w:b/>
          <w:sz w:val="30"/>
          <w:szCs w:val="30"/>
        </w:rPr>
        <w:t>为</w:t>
      </w:r>
      <w:r w:rsidR="00057D49" w:rsidRPr="002C7D23">
        <w:rPr>
          <w:rFonts w:ascii="楷体" w:eastAsia="楷体" w:hAnsi="楷体" w:cs="仿宋_GB2312"/>
          <w:b/>
          <w:bCs/>
          <w:sz w:val="30"/>
          <w:szCs w:val="30"/>
        </w:rPr>
        <w:t>学校</w:t>
      </w:r>
      <w:r w:rsidR="007E5064" w:rsidRPr="002C7D23">
        <w:rPr>
          <w:rFonts w:ascii="楷体" w:eastAsia="楷体" w:hAnsi="楷体" w:cs="仿宋_GB2312" w:hint="eastAsia"/>
          <w:b/>
          <w:bCs/>
          <w:sz w:val="30"/>
          <w:szCs w:val="30"/>
        </w:rPr>
        <w:t>事业</w:t>
      </w:r>
      <w:r w:rsidR="00057D49" w:rsidRPr="002C7D23">
        <w:rPr>
          <w:rFonts w:ascii="楷体" w:eastAsia="楷体" w:hAnsi="楷体" w:cs="仿宋_GB2312"/>
          <w:b/>
          <w:bCs/>
          <w:sz w:val="30"/>
          <w:szCs w:val="30"/>
        </w:rPr>
        <w:t>发展</w:t>
      </w:r>
      <w:r w:rsidR="006F0C4F">
        <w:rPr>
          <w:rFonts w:ascii="楷体" w:eastAsia="楷体" w:hAnsi="楷体" w:cs="仿宋_GB2312" w:hint="eastAsia"/>
          <w:b/>
          <w:bCs/>
          <w:sz w:val="30"/>
          <w:szCs w:val="30"/>
        </w:rPr>
        <w:t>描绘宏伟蓝图</w:t>
      </w:r>
    </w:p>
    <w:p w:rsidR="00B06664" w:rsidRPr="002C7D23" w:rsidRDefault="006375D8" w:rsidP="006375D8">
      <w:pPr>
        <w:spacing w:line="360" w:lineRule="auto"/>
        <w:ind w:firstLineChars="200" w:firstLine="600"/>
        <w:rPr>
          <w:rFonts w:ascii="仿宋_GB2312" w:eastAsia="仿宋_GB2312" w:hAnsi="仿宋_GB2312" w:cs="仿宋_GB2312"/>
          <w:sz w:val="30"/>
          <w:szCs w:val="30"/>
        </w:rPr>
      </w:pPr>
      <w:r w:rsidRPr="002C7D23">
        <w:rPr>
          <w:rFonts w:ascii="仿宋_GB2312" w:eastAsia="仿宋_GB2312" w:hAnsi="仿宋_GB2312" w:cs="仿宋_GB2312" w:hint="eastAsia"/>
          <w:sz w:val="30"/>
          <w:szCs w:val="30"/>
        </w:rPr>
        <w:t>凡事预则立，不预则废。对于学校事业发展来说，也必须要有一个好的顶层设计，有一个好的发展规划来指导。在“十三五”开局之年，</w:t>
      </w:r>
      <w:r w:rsidR="00AF129B" w:rsidRPr="002C7D23">
        <w:rPr>
          <w:rFonts w:ascii="仿宋_GB2312" w:eastAsia="仿宋_GB2312" w:hAnsi="仿宋_GB2312" w:cs="仿宋_GB2312" w:hint="eastAsia"/>
          <w:sz w:val="30"/>
          <w:szCs w:val="30"/>
        </w:rPr>
        <w:t>指导发展规划处等相关部门，着眼服务我省“五大国家战略”，对学校“十三五”事业发展进行了科学谋划。</w:t>
      </w:r>
      <w:r w:rsidRPr="002C7D23">
        <w:rPr>
          <w:rFonts w:ascii="仿宋_GB2312" w:eastAsia="仿宋_GB2312" w:hAnsi="仿宋_GB2312" w:cs="仿宋_GB2312" w:hint="eastAsia"/>
          <w:sz w:val="30"/>
          <w:szCs w:val="30"/>
        </w:rPr>
        <w:t>成立了多</w:t>
      </w:r>
      <w:r w:rsidR="003E3628" w:rsidRPr="002C7D23">
        <w:rPr>
          <w:rFonts w:ascii="仿宋_GB2312" w:eastAsia="仿宋_GB2312" w:hAnsi="仿宋_GB2312" w:cs="仿宋_GB2312" w:hint="eastAsia"/>
          <w:sz w:val="30"/>
          <w:szCs w:val="30"/>
        </w:rPr>
        <w:t>个</w:t>
      </w:r>
      <w:r w:rsidRPr="002C7D23">
        <w:rPr>
          <w:rFonts w:ascii="仿宋_GB2312" w:eastAsia="仿宋_GB2312" w:hAnsi="仿宋_GB2312" w:cs="仿宋_GB2312" w:hint="eastAsia"/>
          <w:sz w:val="30"/>
          <w:szCs w:val="30"/>
        </w:rPr>
        <w:t>调研组分</w:t>
      </w:r>
      <w:r w:rsidR="00057D49" w:rsidRPr="002C7D23">
        <w:rPr>
          <w:rFonts w:ascii="仿宋_GB2312" w:eastAsia="仿宋_GB2312" w:hAnsi="仿宋_GB2312" w:cs="仿宋_GB2312" w:hint="eastAsia"/>
          <w:sz w:val="30"/>
          <w:szCs w:val="30"/>
        </w:rPr>
        <w:t>赴</w:t>
      </w:r>
      <w:r w:rsidRPr="002C7D23">
        <w:rPr>
          <w:rFonts w:ascii="仿宋_GB2312" w:eastAsia="仿宋_GB2312" w:hAnsi="仿宋_GB2312" w:cs="仿宋_GB2312" w:hint="eastAsia"/>
          <w:sz w:val="30"/>
          <w:szCs w:val="30"/>
        </w:rPr>
        <w:t>国内知名高校</w:t>
      </w:r>
      <w:r w:rsidR="00057D49" w:rsidRPr="002C7D23">
        <w:rPr>
          <w:rFonts w:ascii="仿宋_GB2312" w:eastAsia="仿宋_GB2312" w:hAnsi="仿宋_GB2312" w:cs="仿宋_GB2312" w:hint="eastAsia"/>
          <w:sz w:val="30"/>
          <w:szCs w:val="30"/>
        </w:rPr>
        <w:t>深入开展调研，</w:t>
      </w:r>
      <w:r w:rsidRPr="002C7D23">
        <w:rPr>
          <w:rFonts w:ascii="仿宋_GB2312" w:eastAsia="仿宋_GB2312" w:hAnsi="仿宋_GB2312" w:cs="仿宋_GB2312" w:hint="eastAsia"/>
          <w:sz w:val="30"/>
          <w:szCs w:val="30"/>
        </w:rPr>
        <w:t>利用暑期</w:t>
      </w:r>
      <w:r w:rsidR="00057D49" w:rsidRPr="002C7D23">
        <w:rPr>
          <w:rFonts w:ascii="仿宋_GB2312" w:eastAsia="仿宋_GB2312" w:hAnsi="仿宋_GB2312" w:cs="仿宋_GB2312" w:hint="eastAsia"/>
          <w:sz w:val="30"/>
          <w:szCs w:val="30"/>
        </w:rPr>
        <w:t>组织全校处级以上干部进行发展战略专题研讨，</w:t>
      </w:r>
      <w:r w:rsidR="00AF129B" w:rsidRPr="002C7D23">
        <w:rPr>
          <w:rFonts w:ascii="仿宋_GB2312" w:eastAsia="仿宋_GB2312" w:hAnsi="仿宋_GB2312" w:cs="仿宋_GB2312" w:hint="eastAsia"/>
          <w:sz w:val="30"/>
          <w:szCs w:val="30"/>
        </w:rPr>
        <w:t>进一步完善了学校发展思路和具体实现路径</w:t>
      </w:r>
      <w:r w:rsidR="003E3628" w:rsidRPr="002C7D23">
        <w:rPr>
          <w:rFonts w:ascii="仿宋_GB2312" w:eastAsia="仿宋_GB2312" w:hAnsi="仿宋_GB2312" w:cs="仿宋_GB2312" w:hint="eastAsia"/>
          <w:sz w:val="30"/>
          <w:szCs w:val="30"/>
        </w:rPr>
        <w:t>，</w:t>
      </w:r>
      <w:r w:rsidRPr="002C7D23">
        <w:rPr>
          <w:rFonts w:ascii="仿宋_GB2312" w:eastAsia="仿宋_GB2312" w:hAnsi="仿宋_GB2312" w:cs="仿宋_GB2312" w:hint="eastAsia"/>
          <w:sz w:val="30"/>
          <w:szCs w:val="30"/>
        </w:rPr>
        <w:t>编制</w:t>
      </w:r>
      <w:r w:rsidR="00057D49" w:rsidRPr="002C7D23">
        <w:rPr>
          <w:rFonts w:ascii="仿宋_GB2312" w:eastAsia="仿宋_GB2312" w:hAnsi="仿宋_GB2312" w:cs="仿宋_GB2312" w:hint="eastAsia"/>
          <w:sz w:val="30"/>
          <w:szCs w:val="30"/>
        </w:rPr>
        <w:t>完成学校“十三五”事业发展规划纲要</w:t>
      </w:r>
      <w:r w:rsidR="00D828A1" w:rsidRPr="002C7D23">
        <w:rPr>
          <w:rFonts w:ascii="仿宋_GB2312" w:eastAsia="仿宋_GB2312" w:hAnsi="仿宋_GB2312" w:cs="仿宋_GB2312" w:hint="eastAsia"/>
          <w:sz w:val="30"/>
          <w:szCs w:val="30"/>
        </w:rPr>
        <w:t>，</w:t>
      </w:r>
      <w:r w:rsidR="00B06664" w:rsidRPr="002C7D23">
        <w:rPr>
          <w:rFonts w:ascii="仿宋_GB2312" w:eastAsia="仿宋_GB2312" w:hAnsi="仿宋_GB2312" w:cs="仿宋_GB2312" w:hint="eastAsia"/>
          <w:sz w:val="30"/>
          <w:szCs w:val="30"/>
        </w:rPr>
        <w:t>为学校未来改革发展描绘了宏伟蓝图。</w:t>
      </w:r>
    </w:p>
    <w:p w:rsidR="00057D49" w:rsidRPr="002C7D23" w:rsidRDefault="006375D8" w:rsidP="00CE3BD4">
      <w:pPr>
        <w:spacing w:line="360" w:lineRule="auto"/>
        <w:ind w:firstLineChars="200" w:firstLine="602"/>
        <w:rPr>
          <w:rFonts w:ascii="楷体" w:eastAsia="楷体" w:hAnsi="楷体" w:cs="仿宋_GB2312"/>
          <w:b/>
          <w:sz w:val="30"/>
          <w:szCs w:val="30"/>
        </w:rPr>
      </w:pPr>
      <w:r w:rsidRPr="002C7D23">
        <w:rPr>
          <w:rFonts w:ascii="楷体" w:eastAsia="楷体" w:hAnsi="楷体" w:cs="仿宋_GB2312" w:hint="eastAsia"/>
          <w:b/>
          <w:sz w:val="30"/>
          <w:szCs w:val="30"/>
        </w:rPr>
        <w:t>（</w:t>
      </w:r>
      <w:r w:rsidR="00CD24F0" w:rsidRPr="002C7D23">
        <w:rPr>
          <w:rFonts w:ascii="楷体" w:eastAsia="楷体" w:hAnsi="楷体" w:cs="仿宋_GB2312" w:hint="eastAsia"/>
          <w:b/>
          <w:sz w:val="30"/>
          <w:szCs w:val="30"/>
        </w:rPr>
        <w:t>二</w:t>
      </w:r>
      <w:r w:rsidRPr="002C7D23">
        <w:rPr>
          <w:rFonts w:ascii="楷体" w:eastAsia="楷体" w:hAnsi="楷体" w:cs="仿宋_GB2312" w:hint="eastAsia"/>
          <w:b/>
          <w:sz w:val="30"/>
          <w:szCs w:val="30"/>
        </w:rPr>
        <w:t>）</w:t>
      </w:r>
      <w:r w:rsidR="00ED3151" w:rsidRPr="002C7D23">
        <w:rPr>
          <w:rFonts w:ascii="楷体" w:eastAsia="楷体" w:hAnsi="楷体" w:cs="仿宋_GB2312" w:hint="eastAsia"/>
          <w:b/>
          <w:sz w:val="30"/>
          <w:szCs w:val="30"/>
        </w:rPr>
        <w:t>强化</w:t>
      </w:r>
      <w:r w:rsidR="00A929C8">
        <w:rPr>
          <w:rFonts w:ascii="楷体" w:eastAsia="楷体" w:hAnsi="楷体" w:cs="仿宋_GB2312" w:hint="eastAsia"/>
          <w:b/>
          <w:sz w:val="30"/>
          <w:szCs w:val="30"/>
        </w:rPr>
        <w:t>质量意识</w:t>
      </w:r>
      <w:r w:rsidR="00ED3151" w:rsidRPr="002C7D23">
        <w:rPr>
          <w:rFonts w:ascii="楷体" w:eastAsia="楷体" w:hAnsi="楷体" w:cs="仿宋_GB2312" w:hint="eastAsia"/>
          <w:b/>
          <w:sz w:val="30"/>
          <w:szCs w:val="30"/>
        </w:rPr>
        <w:t>，</w:t>
      </w:r>
      <w:r w:rsidR="00057D49" w:rsidRPr="002C7D23">
        <w:rPr>
          <w:rFonts w:ascii="楷体" w:eastAsia="楷体" w:hAnsi="楷体" w:cs="仿宋_GB2312" w:hint="eastAsia"/>
          <w:b/>
          <w:sz w:val="30"/>
          <w:szCs w:val="30"/>
        </w:rPr>
        <w:t>教育教学</w:t>
      </w:r>
      <w:r w:rsidR="00ED3151" w:rsidRPr="002C7D23">
        <w:rPr>
          <w:rFonts w:ascii="楷体" w:eastAsia="楷体" w:hAnsi="楷体" w:cs="仿宋_GB2312" w:hint="eastAsia"/>
          <w:b/>
          <w:sz w:val="30"/>
          <w:szCs w:val="30"/>
        </w:rPr>
        <w:t>质量</w:t>
      </w:r>
      <w:r w:rsidR="00CD24F0" w:rsidRPr="002C7D23">
        <w:rPr>
          <w:rFonts w:ascii="楷体" w:eastAsia="楷体" w:hAnsi="楷体" w:cs="仿宋_GB2312" w:hint="eastAsia"/>
          <w:b/>
          <w:sz w:val="30"/>
          <w:szCs w:val="30"/>
        </w:rPr>
        <w:t>不断提高</w:t>
      </w:r>
    </w:p>
    <w:p w:rsidR="00057D49" w:rsidRPr="0025438F" w:rsidRDefault="00FC08F5" w:rsidP="00CD24F0">
      <w:pPr>
        <w:spacing w:line="360" w:lineRule="auto"/>
        <w:ind w:firstLineChars="200" w:firstLine="600"/>
        <w:rPr>
          <w:rFonts w:ascii="仿宋_GB2312" w:eastAsia="仿宋_GB2312" w:hAnsi="仿宋_GB2312" w:cs="仿宋_GB2312"/>
          <w:sz w:val="30"/>
          <w:szCs w:val="30"/>
        </w:rPr>
      </w:pPr>
      <w:r w:rsidRPr="002C7D23">
        <w:rPr>
          <w:rFonts w:ascii="仿宋_GB2312" w:eastAsia="仿宋_GB2312" w:hAnsi="仿宋_GB2312" w:cs="仿宋_GB2312" w:hint="eastAsia"/>
          <w:sz w:val="30"/>
          <w:szCs w:val="30"/>
        </w:rPr>
        <w:t>始终坚持以人才培养为中心，不断加强专业内涵建设，</w:t>
      </w:r>
      <w:r w:rsidR="00CD24F0" w:rsidRPr="0025438F">
        <w:rPr>
          <w:rFonts w:ascii="仿宋_GB2312" w:eastAsia="仿宋_GB2312" w:hAnsi="仿宋_GB2312" w:cs="仿宋_GB2312" w:hint="eastAsia"/>
          <w:sz w:val="30"/>
          <w:szCs w:val="30"/>
        </w:rPr>
        <w:t>深化</w:t>
      </w:r>
      <w:r w:rsidR="00CD24F0" w:rsidRPr="0025438F">
        <w:rPr>
          <w:rFonts w:ascii="仿宋_GB2312" w:eastAsia="仿宋_GB2312" w:hAnsi="仿宋_GB2312" w:cs="仿宋_GB2312" w:hint="eastAsia"/>
          <w:sz w:val="30"/>
          <w:szCs w:val="30"/>
        </w:rPr>
        <w:lastRenderedPageBreak/>
        <w:t>教师教育改革，</w:t>
      </w:r>
      <w:r w:rsidRPr="002C7D23">
        <w:rPr>
          <w:rFonts w:ascii="仿宋_GB2312" w:eastAsia="仿宋_GB2312" w:hAnsi="仿宋_GB2312" w:cs="仿宋_GB2312" w:hint="eastAsia"/>
          <w:sz w:val="30"/>
          <w:szCs w:val="30"/>
        </w:rPr>
        <w:t>提升教师课堂教学能力和课程质量</w:t>
      </w:r>
      <w:r w:rsidR="00CD24F0" w:rsidRPr="002C7D23">
        <w:rPr>
          <w:rFonts w:ascii="仿宋_GB2312" w:eastAsia="仿宋_GB2312" w:hAnsi="仿宋_GB2312" w:cs="仿宋_GB2312" w:hint="eastAsia"/>
          <w:sz w:val="30"/>
          <w:szCs w:val="30"/>
        </w:rPr>
        <w:t>，</w:t>
      </w:r>
      <w:r w:rsidR="00057D49" w:rsidRPr="0025438F">
        <w:rPr>
          <w:rFonts w:ascii="仿宋_GB2312" w:eastAsia="仿宋_GB2312" w:hAnsi="仿宋_GB2312" w:cs="仿宋_GB2312" w:hint="eastAsia"/>
          <w:sz w:val="30"/>
          <w:szCs w:val="30"/>
        </w:rPr>
        <w:t>积极</w:t>
      </w:r>
      <w:proofErr w:type="gramStart"/>
      <w:r w:rsidR="00057D49" w:rsidRPr="0025438F">
        <w:rPr>
          <w:rFonts w:ascii="仿宋_GB2312" w:eastAsia="仿宋_GB2312" w:hAnsi="仿宋_GB2312" w:cs="仿宋_GB2312" w:hint="eastAsia"/>
          <w:sz w:val="30"/>
          <w:szCs w:val="30"/>
        </w:rPr>
        <w:t>构建多元</w:t>
      </w:r>
      <w:proofErr w:type="gramEnd"/>
      <w:r w:rsidR="00057D49" w:rsidRPr="0025438F">
        <w:rPr>
          <w:rFonts w:ascii="仿宋_GB2312" w:eastAsia="仿宋_GB2312" w:hAnsi="仿宋_GB2312" w:cs="仿宋_GB2312" w:hint="eastAsia"/>
          <w:sz w:val="30"/>
          <w:szCs w:val="30"/>
        </w:rPr>
        <w:t>人才培养机制，</w:t>
      </w:r>
      <w:r w:rsidR="00057D49" w:rsidRPr="002C7D23">
        <w:rPr>
          <w:rFonts w:ascii="仿宋_GB2312" w:eastAsia="仿宋_GB2312" w:hAnsi="仿宋_GB2312" w:cs="仿宋_GB2312" w:hint="eastAsia"/>
          <w:sz w:val="30"/>
          <w:szCs w:val="30"/>
        </w:rPr>
        <w:t>加强社会实践基地建设，</w:t>
      </w:r>
      <w:r w:rsidR="003E3628" w:rsidRPr="002C7D23">
        <w:rPr>
          <w:rFonts w:ascii="仿宋_GB2312" w:eastAsia="仿宋_GB2312" w:hAnsi="仿宋_GB2312" w:cs="仿宋_GB2312" w:hint="eastAsia"/>
          <w:sz w:val="30"/>
          <w:szCs w:val="30"/>
        </w:rPr>
        <w:t>实施研究生科研创新项目资助工程，</w:t>
      </w:r>
      <w:r w:rsidR="00057D49" w:rsidRPr="002C7D23">
        <w:rPr>
          <w:rFonts w:ascii="仿宋_GB2312" w:eastAsia="仿宋_GB2312" w:hAnsi="仿宋_GB2312" w:cs="仿宋_GB2312" w:hint="eastAsia"/>
          <w:sz w:val="30"/>
          <w:szCs w:val="30"/>
        </w:rPr>
        <w:t>大学生</w:t>
      </w:r>
      <w:r w:rsidR="003E3628" w:rsidRPr="002C7D23">
        <w:rPr>
          <w:rFonts w:ascii="仿宋_GB2312" w:eastAsia="仿宋_GB2312" w:hAnsi="仿宋_GB2312" w:cs="仿宋_GB2312"/>
          <w:sz w:val="30"/>
          <w:szCs w:val="30"/>
        </w:rPr>
        <w:t>综合素质</w:t>
      </w:r>
      <w:r w:rsidR="003E3628" w:rsidRPr="002C7D23">
        <w:rPr>
          <w:rFonts w:ascii="仿宋_GB2312" w:eastAsia="仿宋_GB2312" w:hAnsi="仿宋_GB2312" w:cs="仿宋_GB2312" w:hint="eastAsia"/>
          <w:sz w:val="30"/>
          <w:szCs w:val="30"/>
        </w:rPr>
        <w:t>不断提高，科技</w:t>
      </w:r>
      <w:r w:rsidR="00057D49" w:rsidRPr="002C7D23">
        <w:rPr>
          <w:rFonts w:ascii="仿宋_GB2312" w:eastAsia="仿宋_GB2312" w:hAnsi="仿宋_GB2312" w:cs="仿宋_GB2312"/>
          <w:sz w:val="30"/>
          <w:szCs w:val="30"/>
        </w:rPr>
        <w:t>创新</w:t>
      </w:r>
      <w:r w:rsidR="003E3628" w:rsidRPr="002C7D23">
        <w:rPr>
          <w:rFonts w:ascii="仿宋_GB2312" w:eastAsia="仿宋_GB2312" w:hAnsi="仿宋_GB2312" w:cs="仿宋_GB2312" w:hint="eastAsia"/>
          <w:sz w:val="30"/>
          <w:szCs w:val="30"/>
        </w:rPr>
        <w:t>和</w:t>
      </w:r>
      <w:r w:rsidR="00057D49" w:rsidRPr="002C7D23">
        <w:rPr>
          <w:rFonts w:ascii="仿宋_GB2312" w:eastAsia="仿宋_GB2312" w:hAnsi="仿宋_GB2312" w:cs="仿宋_GB2312"/>
          <w:sz w:val="30"/>
          <w:szCs w:val="30"/>
        </w:rPr>
        <w:t>创业能力</w:t>
      </w:r>
      <w:r w:rsidR="003E3628" w:rsidRPr="002C7D23">
        <w:rPr>
          <w:rFonts w:ascii="仿宋_GB2312" w:eastAsia="仿宋_GB2312" w:hAnsi="仿宋_GB2312" w:cs="仿宋_GB2312" w:hint="eastAsia"/>
          <w:sz w:val="30"/>
          <w:szCs w:val="30"/>
        </w:rPr>
        <w:t>明显</w:t>
      </w:r>
      <w:r w:rsidR="00057D49" w:rsidRPr="002C7D23">
        <w:rPr>
          <w:rFonts w:ascii="仿宋_GB2312" w:eastAsia="仿宋_GB2312" w:hAnsi="仿宋_GB2312" w:cs="仿宋_GB2312" w:hint="eastAsia"/>
          <w:sz w:val="30"/>
          <w:szCs w:val="30"/>
        </w:rPr>
        <w:t>增强</w:t>
      </w:r>
      <w:r w:rsidR="00057D49" w:rsidRPr="002C7D23">
        <w:rPr>
          <w:rFonts w:ascii="仿宋_GB2312" w:eastAsia="仿宋_GB2312" w:hAnsi="仿宋_GB2312" w:cs="仿宋_GB2312"/>
          <w:sz w:val="30"/>
          <w:szCs w:val="30"/>
        </w:rPr>
        <w:t>。</w:t>
      </w:r>
      <w:r w:rsidR="00057D49" w:rsidRPr="0025438F">
        <w:rPr>
          <w:rFonts w:ascii="仿宋_GB2312" w:eastAsia="仿宋_GB2312" w:hAnsi="仿宋_GB2312" w:cs="仿宋_GB2312" w:hint="eastAsia"/>
          <w:sz w:val="30"/>
          <w:szCs w:val="30"/>
        </w:rPr>
        <w:t>在教育部主办的第七届“东芝杯”师范</w:t>
      </w:r>
      <w:proofErr w:type="gramStart"/>
      <w:r w:rsidR="00057D49" w:rsidRPr="0025438F">
        <w:rPr>
          <w:rFonts w:ascii="仿宋_GB2312" w:eastAsia="仿宋_GB2312" w:hAnsi="仿宋_GB2312" w:cs="仿宋_GB2312" w:hint="eastAsia"/>
          <w:sz w:val="30"/>
          <w:szCs w:val="30"/>
        </w:rPr>
        <w:t>生教学</w:t>
      </w:r>
      <w:proofErr w:type="gramEnd"/>
      <w:r w:rsidR="00057D49" w:rsidRPr="0025438F">
        <w:rPr>
          <w:rFonts w:ascii="仿宋_GB2312" w:eastAsia="仿宋_GB2312" w:hAnsi="仿宋_GB2312" w:cs="仿宋_GB2312" w:hint="eastAsia"/>
          <w:sz w:val="30"/>
          <w:szCs w:val="30"/>
        </w:rPr>
        <w:t>技能创新大赛中，我校获得唯一最高奖——创新奖，团体成绩居全国第二位。获批大学生创新创业训练计划国家级项目51项，3个项目入选第九届全国大学生创新创业年会，居全省高校第一位。</w:t>
      </w:r>
    </w:p>
    <w:p w:rsidR="00057D49" w:rsidRPr="002C7D23" w:rsidRDefault="00CD24F0" w:rsidP="00CE3BD4">
      <w:pPr>
        <w:spacing w:line="360" w:lineRule="auto"/>
        <w:ind w:firstLineChars="200" w:firstLine="602"/>
        <w:rPr>
          <w:rFonts w:ascii="楷体" w:eastAsia="楷体" w:hAnsi="楷体" w:cs="仿宋_GB2312"/>
          <w:b/>
          <w:sz w:val="30"/>
          <w:szCs w:val="30"/>
        </w:rPr>
      </w:pPr>
      <w:r w:rsidRPr="002C7D23">
        <w:rPr>
          <w:rFonts w:ascii="楷体" w:eastAsia="楷体" w:hAnsi="楷体" w:cs="仿宋_GB2312" w:hint="eastAsia"/>
          <w:b/>
          <w:sz w:val="30"/>
          <w:szCs w:val="30"/>
        </w:rPr>
        <w:t>（三）构建两级培育体系，</w:t>
      </w:r>
      <w:r w:rsidR="00057D49" w:rsidRPr="002C7D23">
        <w:rPr>
          <w:rFonts w:ascii="楷体" w:eastAsia="楷体" w:hAnsi="楷体" w:cs="仿宋_GB2312" w:hint="eastAsia"/>
          <w:b/>
          <w:sz w:val="30"/>
          <w:szCs w:val="30"/>
        </w:rPr>
        <w:t>优势特色学科建设</w:t>
      </w:r>
      <w:r w:rsidRPr="002C7D23">
        <w:rPr>
          <w:rFonts w:ascii="楷体" w:eastAsia="楷体" w:hAnsi="楷体" w:cs="仿宋_GB2312" w:hint="eastAsia"/>
          <w:b/>
          <w:sz w:val="30"/>
          <w:szCs w:val="30"/>
        </w:rPr>
        <w:t>加快推进</w:t>
      </w:r>
    </w:p>
    <w:p w:rsidR="00057D49" w:rsidRPr="002C7D23" w:rsidRDefault="00057D49" w:rsidP="00CD24F0">
      <w:pPr>
        <w:spacing w:line="360" w:lineRule="auto"/>
        <w:ind w:firstLineChars="200" w:firstLine="600"/>
        <w:rPr>
          <w:rFonts w:ascii="仿宋_GB2312" w:eastAsia="仿宋_GB2312" w:hAnsi="仿宋_GB2312" w:cs="仿宋_GB2312"/>
          <w:bCs/>
          <w:sz w:val="30"/>
          <w:szCs w:val="30"/>
        </w:rPr>
      </w:pPr>
      <w:r w:rsidRPr="002C7D23">
        <w:rPr>
          <w:rFonts w:ascii="仿宋_GB2312" w:eastAsia="仿宋_GB2312" w:hAnsi="仿宋_GB2312" w:cs="仿宋_GB2312" w:hint="eastAsia"/>
          <w:bCs/>
          <w:sz w:val="30"/>
          <w:szCs w:val="30"/>
        </w:rPr>
        <w:t>根据《河南省优势特色学科建设工程实施方案》要求，扎实推进我校优势特色学科建设，起草制定《河南师范大学优势特色学科建设工程实施方案》及相关配套实施办法，构建省校两级优势特色学科建设培育体系</w:t>
      </w:r>
      <w:r w:rsidR="00CD24F0" w:rsidRPr="002C7D23">
        <w:rPr>
          <w:rFonts w:ascii="仿宋_GB2312" w:eastAsia="仿宋_GB2312" w:hAnsi="仿宋_GB2312" w:cs="仿宋_GB2312" w:hint="eastAsia"/>
          <w:bCs/>
          <w:sz w:val="30"/>
          <w:szCs w:val="30"/>
        </w:rPr>
        <w:t>，为充分激发学科内生动力和发展活力、提升学科建设总体水平</w:t>
      </w:r>
      <w:r w:rsidRPr="002C7D23">
        <w:rPr>
          <w:rFonts w:ascii="仿宋_GB2312" w:eastAsia="仿宋_GB2312" w:hAnsi="仿宋_GB2312" w:cs="仿宋_GB2312" w:hint="eastAsia"/>
          <w:bCs/>
          <w:sz w:val="30"/>
          <w:szCs w:val="30"/>
        </w:rPr>
        <w:t>奠定了良好基础。2016年，我校化学、工程学2个学科进入ESI世界前1%，物理学、化学、地球与环境科学3个学科在全球自然指数排名中居全国高校前60强。</w:t>
      </w:r>
    </w:p>
    <w:p w:rsidR="00057D49" w:rsidRPr="002C7D23" w:rsidRDefault="00CD24F0" w:rsidP="00CE3BD4">
      <w:pPr>
        <w:spacing w:line="360" w:lineRule="auto"/>
        <w:ind w:firstLineChars="200" w:firstLine="602"/>
        <w:rPr>
          <w:rFonts w:ascii="楷体" w:eastAsia="楷体" w:hAnsi="楷体" w:cs="仿宋_GB2312"/>
          <w:b/>
          <w:sz w:val="30"/>
          <w:szCs w:val="30"/>
        </w:rPr>
      </w:pPr>
      <w:r w:rsidRPr="002C7D23">
        <w:rPr>
          <w:rFonts w:ascii="楷体" w:eastAsia="楷体" w:hAnsi="楷体" w:cs="仿宋_GB2312" w:hint="eastAsia"/>
          <w:b/>
          <w:sz w:val="30"/>
          <w:szCs w:val="30"/>
        </w:rPr>
        <w:t>（四）</w:t>
      </w:r>
      <w:r w:rsidR="00057D49" w:rsidRPr="002C7D23">
        <w:rPr>
          <w:rFonts w:ascii="楷体" w:eastAsia="楷体" w:hAnsi="楷体" w:cs="仿宋_GB2312" w:hint="eastAsia"/>
          <w:b/>
          <w:sz w:val="30"/>
          <w:szCs w:val="30"/>
        </w:rPr>
        <w:t>加强科技创新与应用研究，</w:t>
      </w:r>
      <w:r w:rsidRPr="002C7D23">
        <w:rPr>
          <w:rFonts w:ascii="楷体" w:eastAsia="楷体" w:hAnsi="楷体" w:cs="仿宋_GB2312" w:hint="eastAsia"/>
          <w:b/>
          <w:sz w:val="30"/>
          <w:szCs w:val="30"/>
        </w:rPr>
        <w:t>校地合作取得重大进展</w:t>
      </w:r>
    </w:p>
    <w:p w:rsidR="00057D49" w:rsidRPr="002C7D23" w:rsidRDefault="00CD24F0" w:rsidP="00CD24F0">
      <w:pPr>
        <w:spacing w:line="360" w:lineRule="auto"/>
        <w:ind w:firstLineChars="200" w:firstLine="600"/>
        <w:rPr>
          <w:rFonts w:ascii="仿宋_GB2312" w:eastAsia="仿宋_GB2312" w:hAnsi="仿宋_GB2312" w:cs="仿宋_GB2312"/>
          <w:bCs/>
          <w:sz w:val="30"/>
          <w:szCs w:val="30"/>
        </w:rPr>
      </w:pPr>
      <w:r w:rsidRPr="002C7D23">
        <w:rPr>
          <w:rFonts w:ascii="仿宋_GB2312" w:eastAsia="仿宋_GB2312" w:hAnsi="仿宋_GB2312" w:cs="仿宋_GB2312" w:hint="eastAsia"/>
          <w:bCs/>
          <w:sz w:val="30"/>
          <w:szCs w:val="30"/>
        </w:rPr>
        <w:t>科学研究是高校强校之基，服务地方是高校发展动力之源。今年以来，我们紧紧围绕地方经济社会需求，不断加大科技创新力度，学校核心竞争力明显增强。</w:t>
      </w:r>
      <w:r w:rsidR="001903BD" w:rsidRPr="002C7D23">
        <w:rPr>
          <w:rFonts w:ascii="仿宋_GB2312" w:eastAsia="仿宋_GB2312" w:hAnsi="仿宋_GB2312" w:cs="仿宋_GB2312" w:hint="eastAsia"/>
          <w:bCs/>
          <w:sz w:val="30"/>
          <w:szCs w:val="30"/>
        </w:rPr>
        <w:t>高质量科研论文贡献位列“全球自然指数综合榜”全国高校第54位。</w:t>
      </w:r>
      <w:r w:rsidR="00057D49" w:rsidRPr="002C7D23">
        <w:rPr>
          <w:rFonts w:ascii="仿宋_GB2312" w:eastAsia="仿宋_GB2312" w:hAnsi="仿宋_GB2312" w:cs="仿宋_GB2312" w:hint="eastAsia"/>
          <w:bCs/>
          <w:sz w:val="30"/>
          <w:szCs w:val="30"/>
        </w:rPr>
        <w:t>获得国家自然科学基金项目68项，其中重大项目1项、重点项目2项，实现了我校在该领域的重大突破</w:t>
      </w:r>
      <w:r w:rsidRPr="002C7D23">
        <w:rPr>
          <w:rFonts w:ascii="仿宋_GB2312" w:eastAsia="仿宋_GB2312" w:hAnsi="仿宋_GB2312" w:cs="仿宋_GB2312" w:hint="eastAsia"/>
          <w:bCs/>
          <w:sz w:val="30"/>
          <w:szCs w:val="30"/>
        </w:rPr>
        <w:t>；获得国家社科基金项目19项，在全国高校</w:t>
      </w:r>
      <w:r w:rsidRPr="002C7D23">
        <w:rPr>
          <w:rFonts w:ascii="仿宋_GB2312" w:eastAsia="仿宋_GB2312" w:hAnsi="仿宋_GB2312" w:cs="仿宋_GB2312" w:hint="eastAsia"/>
          <w:bCs/>
          <w:sz w:val="30"/>
          <w:szCs w:val="30"/>
        </w:rPr>
        <w:lastRenderedPageBreak/>
        <w:t>排名第46位，创历年最好成绩。</w:t>
      </w:r>
      <w:r w:rsidR="00057D49" w:rsidRPr="002C7D23">
        <w:rPr>
          <w:rFonts w:ascii="仿宋_GB2312" w:eastAsia="仿宋_GB2312" w:hAnsi="仿宋_GB2312" w:cs="仿宋_GB2312" w:hint="eastAsia"/>
          <w:bCs/>
          <w:sz w:val="30"/>
          <w:szCs w:val="30"/>
        </w:rPr>
        <w:t>应用研究发展态势良好，“863”计划项目——“动力</w:t>
      </w:r>
      <w:proofErr w:type="gramStart"/>
      <w:r w:rsidR="00057D49" w:rsidRPr="002C7D23">
        <w:rPr>
          <w:rFonts w:ascii="仿宋_GB2312" w:eastAsia="仿宋_GB2312" w:hAnsi="仿宋_GB2312" w:cs="仿宋_GB2312" w:hint="eastAsia"/>
          <w:bCs/>
          <w:sz w:val="30"/>
          <w:szCs w:val="30"/>
        </w:rPr>
        <w:t>锂</w:t>
      </w:r>
      <w:proofErr w:type="gramEnd"/>
      <w:r w:rsidR="00057D49" w:rsidRPr="002C7D23">
        <w:rPr>
          <w:rFonts w:ascii="仿宋_GB2312" w:eastAsia="仿宋_GB2312" w:hAnsi="仿宋_GB2312" w:cs="仿宋_GB2312" w:hint="eastAsia"/>
          <w:bCs/>
          <w:sz w:val="30"/>
          <w:szCs w:val="30"/>
        </w:rPr>
        <w:t>离子电池研究”顺利通过科技部验收，签约横向合作协议22项，获得专利及软件著作权285项。牵头建设的“郑洛新国家自主创新示范区”新乡片区大学</w:t>
      </w:r>
      <w:proofErr w:type="gramStart"/>
      <w:r w:rsidR="00057D49" w:rsidRPr="002C7D23">
        <w:rPr>
          <w:rFonts w:ascii="仿宋_GB2312" w:eastAsia="仿宋_GB2312" w:hAnsi="仿宋_GB2312" w:cs="仿宋_GB2312" w:hint="eastAsia"/>
          <w:bCs/>
          <w:sz w:val="30"/>
          <w:szCs w:val="30"/>
        </w:rPr>
        <w:t>科教园</w:t>
      </w:r>
      <w:proofErr w:type="gramEnd"/>
      <w:r w:rsidR="001903BD" w:rsidRPr="002C7D23">
        <w:rPr>
          <w:rFonts w:ascii="仿宋_GB2312" w:eastAsia="仿宋_GB2312" w:hAnsi="仿宋_GB2312" w:cs="仿宋_GB2312" w:hint="eastAsia"/>
          <w:bCs/>
          <w:sz w:val="30"/>
          <w:szCs w:val="30"/>
        </w:rPr>
        <w:t>和</w:t>
      </w:r>
      <w:r w:rsidR="00057D49" w:rsidRPr="002C7D23">
        <w:rPr>
          <w:rFonts w:ascii="仿宋_GB2312" w:eastAsia="仿宋_GB2312" w:hAnsi="仿宋_GB2312" w:cs="仿宋_GB2312" w:hint="eastAsia"/>
          <w:bCs/>
          <w:sz w:val="30"/>
          <w:szCs w:val="30"/>
        </w:rPr>
        <w:t>新乡市大健康产业科技协同创新创业中心</w:t>
      </w:r>
      <w:r w:rsidR="001903BD" w:rsidRPr="002C7D23">
        <w:rPr>
          <w:rFonts w:ascii="仿宋_GB2312" w:eastAsia="仿宋_GB2312" w:hAnsi="仿宋_GB2312" w:cs="仿宋_GB2312" w:hint="eastAsia"/>
          <w:bCs/>
          <w:sz w:val="30"/>
          <w:szCs w:val="30"/>
        </w:rPr>
        <w:t>取得重要进展，</w:t>
      </w:r>
      <w:r w:rsidRPr="002C7D23">
        <w:rPr>
          <w:rFonts w:ascii="仿宋_GB2312" w:eastAsia="仿宋_GB2312" w:hAnsi="仿宋_GB2312" w:cs="仿宋_GB2312" w:hint="eastAsia"/>
          <w:bCs/>
          <w:sz w:val="30"/>
          <w:szCs w:val="30"/>
        </w:rPr>
        <w:t>与省政府发展研究中心共建</w:t>
      </w:r>
      <w:r w:rsidR="001903BD" w:rsidRPr="002C7D23">
        <w:rPr>
          <w:rFonts w:ascii="仿宋_GB2312" w:eastAsia="仿宋_GB2312" w:hAnsi="仿宋_GB2312" w:cs="仿宋_GB2312" w:hint="eastAsia"/>
          <w:bCs/>
          <w:sz w:val="30"/>
          <w:szCs w:val="30"/>
        </w:rPr>
        <w:t>了</w:t>
      </w:r>
      <w:r w:rsidRPr="002C7D23">
        <w:rPr>
          <w:rFonts w:ascii="仿宋_GB2312" w:eastAsia="仿宋_GB2312" w:hAnsi="仿宋_GB2312" w:cs="仿宋_GB2312" w:hint="eastAsia"/>
          <w:bCs/>
          <w:sz w:val="30"/>
          <w:szCs w:val="30"/>
        </w:rPr>
        <w:t>“精准扶贫与区域发展研究院”。</w:t>
      </w:r>
    </w:p>
    <w:p w:rsidR="00CD24F0" w:rsidRPr="006F0C4F" w:rsidRDefault="00CD24F0" w:rsidP="00CE3BD4">
      <w:pPr>
        <w:spacing w:line="360" w:lineRule="auto"/>
        <w:ind w:firstLineChars="200" w:firstLine="602"/>
        <w:rPr>
          <w:rFonts w:ascii="楷体" w:eastAsia="楷体" w:hAnsi="楷体" w:cs="仿宋_GB2312"/>
          <w:b/>
          <w:sz w:val="30"/>
          <w:szCs w:val="30"/>
        </w:rPr>
      </w:pPr>
      <w:r w:rsidRPr="002C7D23">
        <w:rPr>
          <w:rFonts w:ascii="楷体" w:eastAsia="楷体" w:hAnsi="楷体" w:cs="仿宋_GB2312" w:hint="eastAsia"/>
          <w:b/>
          <w:sz w:val="30"/>
          <w:szCs w:val="30"/>
        </w:rPr>
        <w:t>（五）</w:t>
      </w:r>
      <w:r w:rsidRPr="006F0C4F">
        <w:rPr>
          <w:rFonts w:ascii="楷体" w:eastAsia="楷体" w:hAnsi="楷体" w:cs="仿宋_GB2312" w:hint="eastAsia"/>
          <w:b/>
          <w:sz w:val="30"/>
          <w:szCs w:val="30"/>
        </w:rPr>
        <w:t>重视队伍建设，</w:t>
      </w:r>
      <w:r w:rsidR="00057D49" w:rsidRPr="006F0C4F">
        <w:rPr>
          <w:rFonts w:ascii="楷体" w:eastAsia="楷体" w:hAnsi="楷体" w:cs="仿宋_GB2312" w:hint="eastAsia"/>
          <w:b/>
          <w:sz w:val="30"/>
          <w:szCs w:val="30"/>
        </w:rPr>
        <w:t>高层次人才引进与培养实现重大突破</w:t>
      </w:r>
    </w:p>
    <w:p w:rsidR="00057D49" w:rsidRPr="002C7D23" w:rsidRDefault="00CD24F0" w:rsidP="001256E3">
      <w:pPr>
        <w:spacing w:line="360" w:lineRule="auto"/>
        <w:ind w:firstLineChars="200" w:firstLine="600"/>
        <w:rPr>
          <w:rFonts w:ascii="仿宋_GB2312" w:eastAsia="仿宋_GB2312" w:hAnsi="仿宋_GB2312" w:cs="仿宋_GB2312"/>
          <w:bCs/>
          <w:sz w:val="30"/>
          <w:szCs w:val="30"/>
        </w:rPr>
      </w:pPr>
      <w:r w:rsidRPr="002C7D23">
        <w:rPr>
          <w:rFonts w:ascii="仿宋_GB2312" w:eastAsia="仿宋_GB2312" w:hAnsi="仿宋_GB2312" w:cs="仿宋_GB2312" w:hint="eastAsia"/>
          <w:bCs/>
          <w:sz w:val="30"/>
          <w:szCs w:val="30"/>
        </w:rPr>
        <w:t>人才是事业发展的核心要素。我们始终重视人才队伍建设，不断加大高层次人才引进培养力度，师资队伍建设实现新提升。获得省部级以上人才项目43项，</w:t>
      </w:r>
      <w:r w:rsidR="00057D49" w:rsidRPr="002C7D23">
        <w:rPr>
          <w:rFonts w:ascii="仿宋_GB2312" w:eastAsia="仿宋_GB2312" w:hAnsi="仿宋_GB2312" w:cs="仿宋_GB2312" w:hint="eastAsia"/>
          <w:bCs/>
          <w:sz w:val="30"/>
          <w:szCs w:val="30"/>
        </w:rPr>
        <w:t>2人分别入选国家“千人计划”和“万人计划”，1人入选“长江学者”讲座教授建议人选名单，实现了我校国家级高层次人才的重大突破。</w:t>
      </w:r>
      <w:proofErr w:type="gramStart"/>
      <w:r w:rsidR="00057D49" w:rsidRPr="002C7D23">
        <w:rPr>
          <w:rFonts w:ascii="仿宋_GB2312" w:eastAsia="仿宋_GB2312" w:hAnsi="仿宋_GB2312" w:cs="仿宋_GB2312" w:hint="eastAsia"/>
          <w:bCs/>
          <w:sz w:val="30"/>
          <w:szCs w:val="30"/>
        </w:rPr>
        <w:t>引进双聘院士</w:t>
      </w:r>
      <w:proofErr w:type="gramEnd"/>
      <w:r w:rsidR="00057D49" w:rsidRPr="002C7D23">
        <w:rPr>
          <w:rFonts w:ascii="仿宋_GB2312" w:eastAsia="仿宋_GB2312" w:hAnsi="仿宋_GB2312" w:cs="仿宋_GB2312" w:hint="eastAsia"/>
          <w:bCs/>
          <w:sz w:val="30"/>
          <w:szCs w:val="30"/>
        </w:rPr>
        <w:t>1人、校特聘教授1人、兼职特聘教授8人（其中“国家杰青”4人，“国家优青”3人，中科院“百人计划”入选者1人）。</w:t>
      </w:r>
      <w:r w:rsidRPr="002C7D23">
        <w:rPr>
          <w:rFonts w:ascii="仿宋_GB2312" w:eastAsia="仿宋_GB2312" w:hAnsi="仿宋_GB2312" w:cs="仿宋_GB2312" w:hint="eastAsia"/>
          <w:bCs/>
          <w:sz w:val="30"/>
          <w:szCs w:val="30"/>
        </w:rPr>
        <w:t>1人入选“物理学和天文学”中国高被引学者榜单。</w:t>
      </w:r>
    </w:p>
    <w:p w:rsidR="00057D49" w:rsidRPr="002C7D23" w:rsidRDefault="00CD24F0" w:rsidP="00CE3BD4">
      <w:pPr>
        <w:spacing w:line="360" w:lineRule="auto"/>
        <w:ind w:firstLineChars="200" w:firstLine="602"/>
        <w:rPr>
          <w:rFonts w:ascii="仿宋_GB2312" w:eastAsia="仿宋_GB2312" w:hAnsi="仿宋_GB2312" w:cs="仿宋_GB2312"/>
          <w:sz w:val="30"/>
          <w:szCs w:val="30"/>
        </w:rPr>
      </w:pPr>
      <w:r w:rsidRPr="002C7D23">
        <w:rPr>
          <w:rFonts w:ascii="楷体" w:eastAsia="楷体" w:hAnsi="楷体" w:cs="仿宋_GB2312" w:hint="eastAsia"/>
          <w:b/>
          <w:sz w:val="30"/>
          <w:szCs w:val="30"/>
        </w:rPr>
        <w:t>（六）扩大对外合作，学校</w:t>
      </w:r>
      <w:r w:rsidR="00057D49" w:rsidRPr="002C7D23">
        <w:rPr>
          <w:rFonts w:ascii="楷体" w:eastAsia="楷体" w:hAnsi="楷体" w:cs="仿宋_GB2312" w:hint="eastAsia"/>
          <w:b/>
          <w:sz w:val="30"/>
          <w:szCs w:val="30"/>
        </w:rPr>
        <w:t>国际化</w:t>
      </w:r>
      <w:r w:rsidRPr="002C7D23">
        <w:rPr>
          <w:rFonts w:ascii="楷体" w:eastAsia="楷体" w:hAnsi="楷体" w:cs="仿宋_GB2312" w:hint="eastAsia"/>
          <w:b/>
          <w:sz w:val="30"/>
          <w:szCs w:val="30"/>
        </w:rPr>
        <w:t>水平进一步提高</w:t>
      </w:r>
    </w:p>
    <w:p w:rsidR="00057D49" w:rsidRPr="002C7D23" w:rsidRDefault="00057D49" w:rsidP="001256E3">
      <w:pPr>
        <w:tabs>
          <w:tab w:val="left" w:pos="765"/>
        </w:tabs>
        <w:spacing w:line="360" w:lineRule="auto"/>
        <w:ind w:firstLineChars="200" w:firstLine="600"/>
        <w:rPr>
          <w:rFonts w:ascii="仿宋_GB2312" w:eastAsia="仿宋_GB2312" w:hAnsi="仿宋_GB2312" w:cs="仿宋_GB2312"/>
          <w:bCs/>
          <w:sz w:val="30"/>
          <w:szCs w:val="30"/>
        </w:rPr>
      </w:pPr>
      <w:r w:rsidRPr="002C7D23">
        <w:rPr>
          <w:rFonts w:ascii="仿宋_GB2312" w:eastAsia="仿宋_GB2312" w:hAnsi="仿宋_GB2312" w:cs="仿宋_GB2312"/>
          <w:bCs/>
          <w:sz w:val="30"/>
          <w:szCs w:val="30"/>
        </w:rPr>
        <w:tab/>
      </w:r>
      <w:r w:rsidR="00CD24F0" w:rsidRPr="002C7D23">
        <w:rPr>
          <w:rFonts w:ascii="仿宋_GB2312" w:eastAsia="仿宋_GB2312" w:hAnsi="仿宋_GB2312" w:cs="仿宋_GB2312" w:hint="eastAsia"/>
          <w:bCs/>
          <w:sz w:val="30"/>
          <w:szCs w:val="30"/>
        </w:rPr>
        <w:t>一流大学一定是具有较高国际化水平的大学。近年来，我们不断寻找差距，补足短板，主动走出去，学校</w:t>
      </w:r>
      <w:r w:rsidRPr="002C7D23">
        <w:rPr>
          <w:rFonts w:ascii="仿宋_GB2312" w:eastAsia="仿宋_GB2312" w:hAnsi="仿宋_GB2312" w:cs="仿宋_GB2312" w:hint="eastAsia"/>
          <w:bCs/>
          <w:sz w:val="30"/>
          <w:szCs w:val="30"/>
        </w:rPr>
        <w:t>国际化</w:t>
      </w:r>
      <w:r w:rsidR="00CD24F0" w:rsidRPr="002C7D23">
        <w:rPr>
          <w:rFonts w:ascii="仿宋_GB2312" w:eastAsia="仿宋_GB2312" w:hAnsi="仿宋_GB2312" w:cs="仿宋_GB2312" w:hint="eastAsia"/>
          <w:bCs/>
          <w:sz w:val="30"/>
          <w:szCs w:val="30"/>
        </w:rPr>
        <w:t>水平明显提高</w:t>
      </w:r>
      <w:r w:rsidRPr="002C7D23">
        <w:rPr>
          <w:rFonts w:ascii="仿宋_GB2312" w:eastAsia="仿宋_GB2312" w:hAnsi="仿宋_GB2312" w:cs="仿宋_GB2312" w:hint="eastAsia"/>
          <w:bCs/>
          <w:sz w:val="30"/>
          <w:szCs w:val="30"/>
        </w:rPr>
        <w:t>。获批南亚国家汉语教师师资班项目，</w:t>
      </w:r>
      <w:r w:rsidR="006F0C4F">
        <w:rPr>
          <w:rFonts w:ascii="仿宋_GB2312" w:eastAsia="仿宋_GB2312" w:hAnsi="仿宋_GB2312" w:cs="仿宋_GB2312" w:hint="eastAsia"/>
          <w:bCs/>
          <w:sz w:val="30"/>
          <w:szCs w:val="30"/>
        </w:rPr>
        <w:t>积极</w:t>
      </w:r>
      <w:r w:rsidRPr="002C7D23">
        <w:rPr>
          <w:rFonts w:ascii="仿宋_GB2312" w:eastAsia="仿宋_GB2312" w:hAnsi="仿宋_GB2312" w:cs="仿宋_GB2312" w:hint="eastAsia"/>
          <w:sz w:val="30"/>
          <w:szCs w:val="30"/>
        </w:rPr>
        <w:t>选</w:t>
      </w:r>
      <w:r w:rsidRPr="002C7D23">
        <w:rPr>
          <w:rFonts w:ascii="仿宋_GB2312" w:eastAsia="仿宋_GB2312" w:hAnsi="仿宋_GB2312" w:cs="仿宋_GB2312"/>
          <w:sz w:val="30"/>
          <w:szCs w:val="30"/>
        </w:rPr>
        <w:t>派</w:t>
      </w:r>
      <w:r w:rsidR="003E3628" w:rsidRPr="002C7D23">
        <w:rPr>
          <w:rFonts w:ascii="仿宋_GB2312" w:eastAsia="仿宋_GB2312" w:hAnsi="仿宋_GB2312" w:cs="仿宋_GB2312" w:hint="eastAsia"/>
          <w:sz w:val="30"/>
          <w:szCs w:val="30"/>
        </w:rPr>
        <w:t>有条件的师生</w:t>
      </w:r>
      <w:r w:rsidR="00CD24F0" w:rsidRPr="002C7D23">
        <w:rPr>
          <w:rFonts w:ascii="仿宋_GB2312" w:eastAsia="仿宋_GB2312" w:hAnsi="仿宋_GB2312" w:cs="仿宋_GB2312" w:hint="eastAsia"/>
          <w:sz w:val="30"/>
          <w:szCs w:val="30"/>
        </w:rPr>
        <w:t>赴国（境）</w:t>
      </w:r>
      <w:proofErr w:type="gramStart"/>
      <w:r w:rsidR="00CD24F0" w:rsidRPr="002C7D23">
        <w:rPr>
          <w:rFonts w:ascii="仿宋_GB2312" w:eastAsia="仿宋_GB2312" w:hAnsi="仿宋_GB2312" w:cs="仿宋_GB2312" w:hint="eastAsia"/>
          <w:sz w:val="30"/>
          <w:szCs w:val="30"/>
        </w:rPr>
        <w:t>外开展</w:t>
      </w:r>
      <w:proofErr w:type="gramEnd"/>
      <w:r w:rsidR="00CD24F0" w:rsidRPr="002C7D23">
        <w:rPr>
          <w:rFonts w:ascii="仿宋_GB2312" w:eastAsia="仿宋_GB2312" w:hAnsi="仿宋_GB2312" w:cs="仿宋_GB2312" w:hint="eastAsia"/>
          <w:sz w:val="30"/>
          <w:szCs w:val="30"/>
        </w:rPr>
        <w:t>学习</w:t>
      </w:r>
      <w:r w:rsidRPr="002C7D23">
        <w:rPr>
          <w:rFonts w:ascii="仿宋_GB2312" w:eastAsia="仿宋_GB2312" w:hAnsi="仿宋_GB2312" w:cs="仿宋_GB2312" w:hint="eastAsia"/>
          <w:bCs/>
          <w:sz w:val="30"/>
          <w:szCs w:val="30"/>
        </w:rPr>
        <w:t>、访问与合作研究。先后与</w:t>
      </w:r>
      <w:r w:rsidR="006F0C4F" w:rsidRPr="002C7D23">
        <w:rPr>
          <w:rFonts w:ascii="仿宋_GB2312" w:eastAsia="仿宋_GB2312" w:hAnsi="仿宋_GB2312" w:cs="仿宋_GB2312" w:hint="eastAsia"/>
          <w:bCs/>
          <w:sz w:val="30"/>
          <w:szCs w:val="30"/>
        </w:rPr>
        <w:t>“中俄文化</w:t>
      </w:r>
      <w:r w:rsidR="00A929C8">
        <w:rPr>
          <w:rFonts w:ascii="仿宋_GB2312" w:eastAsia="仿宋_GB2312" w:hAnsi="仿宋_GB2312" w:cs="仿宋_GB2312" w:hint="eastAsia"/>
          <w:bCs/>
          <w:sz w:val="30"/>
          <w:szCs w:val="30"/>
        </w:rPr>
        <w:t>艺术</w:t>
      </w:r>
      <w:r w:rsidR="006F0C4F" w:rsidRPr="002C7D23">
        <w:rPr>
          <w:rFonts w:ascii="仿宋_GB2312" w:eastAsia="仿宋_GB2312" w:hAnsi="仿宋_GB2312" w:cs="仿宋_GB2312" w:hint="eastAsia"/>
          <w:bCs/>
          <w:sz w:val="30"/>
          <w:szCs w:val="30"/>
        </w:rPr>
        <w:t>高校联盟”</w:t>
      </w:r>
      <w:r w:rsidRPr="002C7D23">
        <w:rPr>
          <w:rFonts w:ascii="仿宋_GB2312" w:eastAsia="仿宋_GB2312" w:hAnsi="仿宋_GB2312" w:cs="仿宋_GB2312" w:hint="eastAsia"/>
          <w:bCs/>
          <w:sz w:val="30"/>
          <w:szCs w:val="30"/>
        </w:rPr>
        <w:t>18所俄方高校签署合作意向协议。深化与法国佩皮尼昂大学教育合作，两校合作举办的“法语”本科教育项目</w:t>
      </w:r>
      <w:r w:rsidR="00132DBF">
        <w:rPr>
          <w:rFonts w:ascii="仿宋_GB2312" w:eastAsia="仿宋_GB2312" w:hAnsi="仿宋_GB2312" w:cs="仿宋_GB2312" w:hint="eastAsia"/>
          <w:bCs/>
          <w:sz w:val="30"/>
          <w:szCs w:val="30"/>
        </w:rPr>
        <w:lastRenderedPageBreak/>
        <w:t>已经得到</w:t>
      </w:r>
      <w:r w:rsidR="00132DBF" w:rsidRPr="002C7D23">
        <w:rPr>
          <w:rFonts w:ascii="仿宋_GB2312" w:eastAsia="仿宋_GB2312" w:hAnsi="仿宋_GB2312" w:cs="仿宋_GB2312" w:hint="eastAsia"/>
          <w:bCs/>
          <w:sz w:val="30"/>
          <w:szCs w:val="30"/>
        </w:rPr>
        <w:t>教育部</w:t>
      </w:r>
      <w:r w:rsidR="00132DBF">
        <w:rPr>
          <w:rFonts w:ascii="仿宋_GB2312" w:eastAsia="仿宋_GB2312" w:hAnsi="仿宋_GB2312" w:cs="仿宋_GB2312" w:hint="eastAsia"/>
          <w:bCs/>
          <w:sz w:val="30"/>
          <w:szCs w:val="30"/>
        </w:rPr>
        <w:t>批复，将于2017年开始招生。双方</w:t>
      </w:r>
      <w:r w:rsidRPr="002C7D23">
        <w:rPr>
          <w:rFonts w:ascii="仿宋_GB2312" w:eastAsia="仿宋_GB2312" w:hAnsi="仿宋_GB2312" w:cs="仿宋_GB2312" w:hint="eastAsia"/>
          <w:bCs/>
          <w:sz w:val="30"/>
          <w:szCs w:val="30"/>
        </w:rPr>
        <w:t>共建佩皮尼昂大学中国教学基地工作进展顺利。</w:t>
      </w:r>
    </w:p>
    <w:p w:rsidR="001256E3" w:rsidRPr="002C7D23" w:rsidRDefault="00CD24F0" w:rsidP="001256E3">
      <w:pPr>
        <w:tabs>
          <w:tab w:val="left" w:pos="765"/>
        </w:tabs>
        <w:spacing w:line="360" w:lineRule="auto"/>
        <w:ind w:firstLineChars="200" w:firstLine="602"/>
        <w:rPr>
          <w:rFonts w:ascii="楷体" w:eastAsia="楷体" w:hAnsi="楷体" w:cs="仿宋_GB2312"/>
          <w:b/>
          <w:sz w:val="30"/>
          <w:szCs w:val="30"/>
        </w:rPr>
      </w:pPr>
      <w:r w:rsidRPr="002C7D23">
        <w:rPr>
          <w:rFonts w:ascii="楷体" w:eastAsia="楷体" w:hAnsi="楷体" w:cs="仿宋_GB2312" w:hint="eastAsia"/>
          <w:b/>
          <w:sz w:val="30"/>
          <w:szCs w:val="30"/>
        </w:rPr>
        <w:t>（七）强化</w:t>
      </w:r>
      <w:r w:rsidR="00057D49" w:rsidRPr="002C7D23">
        <w:rPr>
          <w:rFonts w:ascii="楷体" w:eastAsia="楷体" w:hAnsi="楷体" w:cs="仿宋_GB2312" w:hint="eastAsia"/>
          <w:b/>
          <w:sz w:val="30"/>
          <w:szCs w:val="30"/>
        </w:rPr>
        <w:t>服务保障，办学条件有了</w:t>
      </w:r>
      <w:r w:rsidRPr="002C7D23">
        <w:rPr>
          <w:rFonts w:ascii="楷体" w:eastAsia="楷体" w:hAnsi="楷体" w:cs="仿宋_GB2312" w:hint="eastAsia"/>
          <w:b/>
          <w:sz w:val="30"/>
          <w:szCs w:val="30"/>
        </w:rPr>
        <w:t>明显</w:t>
      </w:r>
      <w:r w:rsidR="00057D49" w:rsidRPr="002C7D23">
        <w:rPr>
          <w:rFonts w:ascii="楷体" w:eastAsia="楷体" w:hAnsi="楷体" w:cs="仿宋_GB2312" w:hint="eastAsia"/>
          <w:b/>
          <w:sz w:val="30"/>
          <w:szCs w:val="30"/>
        </w:rPr>
        <w:t>改善</w:t>
      </w:r>
    </w:p>
    <w:p w:rsidR="001256E3" w:rsidRPr="002C7D23" w:rsidRDefault="00057D49" w:rsidP="0025438F">
      <w:pPr>
        <w:spacing w:line="360" w:lineRule="auto"/>
        <w:ind w:firstLineChars="200" w:firstLine="600"/>
        <w:rPr>
          <w:rFonts w:ascii="仿宋_GB2312" w:eastAsia="仿宋_GB2312" w:hAnsi="仿宋_GB2312" w:cs="仿宋_GB2312"/>
          <w:sz w:val="30"/>
          <w:szCs w:val="30"/>
        </w:rPr>
      </w:pPr>
      <w:r w:rsidRPr="002C7D23">
        <w:rPr>
          <w:rFonts w:ascii="仿宋_GB2312" w:eastAsia="仿宋_GB2312" w:hAnsi="仿宋_GB2312" w:cs="仿宋_GB2312" w:hint="eastAsia"/>
          <w:sz w:val="30"/>
          <w:szCs w:val="30"/>
        </w:rPr>
        <w:t>校园基础设施建设稳步推进</w:t>
      </w:r>
      <w:r w:rsidR="00CD24F0" w:rsidRPr="002C7D23">
        <w:rPr>
          <w:rFonts w:ascii="仿宋_GB2312" w:eastAsia="仿宋_GB2312" w:hAnsi="仿宋_GB2312" w:cs="仿宋_GB2312" w:hint="eastAsia"/>
          <w:sz w:val="30"/>
          <w:szCs w:val="30"/>
        </w:rPr>
        <w:t>，</w:t>
      </w:r>
      <w:r w:rsidRPr="002C7D23">
        <w:rPr>
          <w:rFonts w:ascii="仿宋_GB2312" w:eastAsia="仿宋_GB2312" w:hAnsi="仿宋_GB2312" w:cs="仿宋_GB2312" w:hint="eastAsia"/>
          <w:sz w:val="30"/>
          <w:szCs w:val="30"/>
        </w:rPr>
        <w:t>完成</w:t>
      </w:r>
      <w:r w:rsidRPr="002C7D23">
        <w:rPr>
          <w:rFonts w:ascii="仿宋_GB2312" w:eastAsia="仿宋_GB2312" w:hAnsi="仿宋_GB2312" w:cs="仿宋_GB2312"/>
          <w:sz w:val="30"/>
          <w:szCs w:val="30"/>
        </w:rPr>
        <w:t>DEFG</w:t>
      </w:r>
      <w:r w:rsidRPr="002C7D23">
        <w:rPr>
          <w:rFonts w:ascii="仿宋_GB2312" w:eastAsia="仿宋_GB2312" w:hAnsi="仿宋_GB2312" w:cs="仿宋_GB2312" w:hint="eastAsia"/>
          <w:sz w:val="30"/>
          <w:szCs w:val="30"/>
        </w:rPr>
        <w:t>教学楼主体工程，综合实验实训组团已完成桩基工程，进入</w:t>
      </w:r>
      <w:r w:rsidR="00A929C8">
        <w:rPr>
          <w:rFonts w:ascii="仿宋_GB2312" w:eastAsia="仿宋_GB2312" w:hAnsi="仿宋_GB2312" w:cs="仿宋_GB2312" w:hint="eastAsia"/>
          <w:sz w:val="30"/>
          <w:szCs w:val="30"/>
        </w:rPr>
        <w:t>地面</w:t>
      </w:r>
      <w:r w:rsidRPr="002C7D23">
        <w:rPr>
          <w:rFonts w:ascii="仿宋_GB2312" w:eastAsia="仿宋_GB2312" w:hAnsi="仿宋_GB2312" w:cs="仿宋_GB2312" w:hint="eastAsia"/>
          <w:sz w:val="30"/>
          <w:szCs w:val="30"/>
        </w:rPr>
        <w:t>施工招标阶段。建立健全</w:t>
      </w:r>
      <w:r w:rsidRPr="002C7D23">
        <w:rPr>
          <w:rFonts w:ascii="仿宋_GB2312" w:eastAsia="仿宋_GB2312" w:hAnsi="仿宋_GB2312" w:cs="仿宋_GB2312"/>
          <w:sz w:val="30"/>
          <w:szCs w:val="30"/>
        </w:rPr>
        <w:t>资产管理制度，仪器设备采购流程</w:t>
      </w:r>
      <w:r w:rsidRPr="002C7D23">
        <w:rPr>
          <w:rFonts w:ascii="仿宋_GB2312" w:eastAsia="仿宋_GB2312" w:hAnsi="仿宋_GB2312" w:cs="仿宋_GB2312" w:hint="eastAsia"/>
          <w:sz w:val="30"/>
          <w:szCs w:val="30"/>
        </w:rPr>
        <w:t>进一步</w:t>
      </w:r>
      <w:r w:rsidRPr="002C7D23">
        <w:rPr>
          <w:rFonts w:ascii="仿宋_GB2312" w:eastAsia="仿宋_GB2312" w:hAnsi="仿宋_GB2312" w:cs="仿宋_GB2312"/>
          <w:sz w:val="30"/>
          <w:szCs w:val="30"/>
        </w:rPr>
        <w:t>规范，</w:t>
      </w:r>
      <w:r w:rsidRPr="002C7D23">
        <w:rPr>
          <w:rFonts w:ascii="仿宋_GB2312" w:eastAsia="仿宋_GB2312" w:hAnsi="仿宋_GB2312" w:cs="仿宋_GB2312" w:hint="eastAsia"/>
          <w:sz w:val="30"/>
          <w:szCs w:val="30"/>
        </w:rPr>
        <w:t>大型设备基本实现了共享。</w:t>
      </w:r>
      <w:r w:rsidRPr="0025438F">
        <w:rPr>
          <w:rFonts w:ascii="仿宋_GB2312" w:eastAsia="仿宋_GB2312" w:hAnsi="仿宋_GB2312" w:cs="仿宋_GB2312" w:hint="eastAsia"/>
          <w:sz w:val="30"/>
          <w:szCs w:val="30"/>
        </w:rPr>
        <w:t>完成校园无线网络改造和应用服务系统</w:t>
      </w:r>
      <w:r w:rsidRPr="002C7D23">
        <w:rPr>
          <w:rFonts w:ascii="仿宋_GB2312" w:eastAsia="仿宋_GB2312" w:hAnsi="仿宋_GB2312" w:cs="仿宋_GB2312" w:hint="eastAsia"/>
          <w:sz w:val="30"/>
          <w:szCs w:val="30"/>
        </w:rPr>
        <w:t>升级工程，</w:t>
      </w:r>
      <w:r w:rsidR="00CD24F0" w:rsidRPr="002C7D23">
        <w:rPr>
          <w:rFonts w:ascii="仿宋_GB2312" w:eastAsia="仿宋_GB2312" w:hAnsi="仿宋_GB2312" w:cs="仿宋_GB2312" w:hint="eastAsia"/>
          <w:sz w:val="30"/>
          <w:szCs w:val="30"/>
        </w:rPr>
        <w:t>校园信息化水平实现大幅提升。</w:t>
      </w:r>
      <w:r w:rsidR="00B1210C">
        <w:rPr>
          <w:rFonts w:ascii="仿宋_GB2312" w:eastAsia="仿宋_GB2312" w:hAnsi="仿宋_GB2312" w:cs="仿宋_GB2312" w:hint="eastAsia"/>
          <w:sz w:val="30"/>
          <w:szCs w:val="30"/>
        </w:rPr>
        <w:t>内控建设不断加强，</w:t>
      </w:r>
      <w:r w:rsidRPr="002C7D23">
        <w:rPr>
          <w:rFonts w:ascii="仿宋_GB2312" w:eastAsia="仿宋_GB2312" w:hAnsi="仿宋_GB2312" w:cs="仿宋_GB2312" w:hint="eastAsia"/>
          <w:sz w:val="30"/>
          <w:szCs w:val="30"/>
        </w:rPr>
        <w:t>财务运行状况良好，</w:t>
      </w:r>
      <w:r w:rsidRPr="0025438F">
        <w:rPr>
          <w:rFonts w:ascii="仿宋_GB2312" w:eastAsia="仿宋_GB2312" w:hAnsi="仿宋_GB2312" w:cs="仿宋_GB2312" w:hint="eastAsia"/>
          <w:sz w:val="30"/>
          <w:szCs w:val="30"/>
        </w:rPr>
        <w:t>实现</w:t>
      </w:r>
      <w:r w:rsidR="00B1210C">
        <w:rPr>
          <w:rFonts w:ascii="仿宋_GB2312" w:eastAsia="仿宋_GB2312" w:hAnsi="仿宋_GB2312" w:cs="仿宋_GB2312" w:hint="eastAsia"/>
          <w:sz w:val="30"/>
          <w:szCs w:val="30"/>
        </w:rPr>
        <w:t>了学校收支基本平衡</w:t>
      </w:r>
      <w:r w:rsidRPr="0025438F">
        <w:rPr>
          <w:rFonts w:ascii="仿宋_GB2312" w:eastAsia="仿宋_GB2312" w:hAnsi="仿宋_GB2312" w:cs="仿宋_GB2312" w:hint="eastAsia"/>
          <w:sz w:val="30"/>
          <w:szCs w:val="30"/>
        </w:rPr>
        <w:t>。</w:t>
      </w:r>
    </w:p>
    <w:p w:rsidR="005F4FC0" w:rsidRDefault="005F4FC0" w:rsidP="005F4FC0">
      <w:pPr>
        <w:spacing w:line="360" w:lineRule="auto"/>
        <w:ind w:firstLineChars="200" w:firstLine="602"/>
        <w:rPr>
          <w:rFonts w:ascii="楷体" w:eastAsia="楷体" w:hAnsi="楷体" w:cs="仿宋_GB2312"/>
          <w:b/>
          <w:sz w:val="30"/>
          <w:szCs w:val="30"/>
        </w:rPr>
      </w:pPr>
      <w:r>
        <w:rPr>
          <w:rFonts w:ascii="楷体" w:eastAsia="楷体" w:hAnsi="楷体" w:cs="仿宋_GB2312" w:hint="eastAsia"/>
          <w:b/>
          <w:sz w:val="30"/>
          <w:szCs w:val="30"/>
        </w:rPr>
        <w:t>（八）</w:t>
      </w:r>
      <w:r w:rsidR="007744B4">
        <w:rPr>
          <w:rFonts w:ascii="楷体" w:eastAsia="楷体" w:hAnsi="楷体" w:cs="仿宋_GB2312" w:hint="eastAsia"/>
          <w:b/>
          <w:sz w:val="30"/>
          <w:szCs w:val="30"/>
        </w:rPr>
        <w:t>增强主业意识，较好地</w:t>
      </w:r>
      <w:r>
        <w:rPr>
          <w:rFonts w:ascii="楷体" w:eastAsia="楷体" w:hAnsi="楷体" w:cs="仿宋_GB2312" w:hint="eastAsia"/>
          <w:b/>
          <w:sz w:val="30"/>
          <w:szCs w:val="30"/>
        </w:rPr>
        <w:t>履行</w:t>
      </w:r>
      <w:r w:rsidR="007744B4">
        <w:rPr>
          <w:rFonts w:ascii="楷体" w:eastAsia="楷体" w:hAnsi="楷体" w:cs="仿宋_GB2312" w:hint="eastAsia"/>
          <w:b/>
          <w:sz w:val="30"/>
          <w:szCs w:val="30"/>
        </w:rPr>
        <w:t>了</w:t>
      </w:r>
      <w:r>
        <w:rPr>
          <w:rFonts w:ascii="楷体" w:eastAsia="楷体" w:hAnsi="楷体" w:cs="仿宋_GB2312" w:hint="eastAsia"/>
          <w:b/>
          <w:sz w:val="30"/>
          <w:szCs w:val="30"/>
        </w:rPr>
        <w:t>党建工作责任</w:t>
      </w:r>
    </w:p>
    <w:p w:rsidR="00E31A42" w:rsidRPr="00E31A42" w:rsidRDefault="007744B4" w:rsidP="00E31A42">
      <w:pPr>
        <w:spacing w:line="360" w:lineRule="auto"/>
        <w:ind w:firstLineChars="200" w:firstLine="600"/>
        <w:rPr>
          <w:rFonts w:ascii="仿宋_GB2312" w:eastAsia="仿宋_GB2312" w:hAnsi="仿宋_GB2312" w:cs="仿宋_GB2312"/>
          <w:sz w:val="30"/>
          <w:szCs w:val="30"/>
        </w:rPr>
      </w:pPr>
      <w:r w:rsidRPr="00E31A42">
        <w:rPr>
          <w:rFonts w:ascii="仿宋_GB2312" w:eastAsia="仿宋_GB2312" w:hAnsi="仿宋_GB2312" w:cs="仿宋_GB2312" w:hint="eastAsia"/>
          <w:sz w:val="30"/>
          <w:szCs w:val="30"/>
        </w:rPr>
        <w:t>在切实履行校长工作职责的同时，时刻不忘党委副书记责任，</w:t>
      </w:r>
      <w:r w:rsidR="000326FB" w:rsidRPr="00E31A42">
        <w:rPr>
          <w:rFonts w:ascii="仿宋_GB2312" w:eastAsia="仿宋_GB2312" w:hAnsi="仿宋_GB2312" w:cs="仿宋_GB2312" w:hint="eastAsia"/>
          <w:sz w:val="30"/>
          <w:szCs w:val="30"/>
        </w:rPr>
        <w:t>全面</w:t>
      </w:r>
      <w:r w:rsidRPr="00E31A42">
        <w:rPr>
          <w:rFonts w:ascii="仿宋_GB2312" w:eastAsia="仿宋_GB2312" w:hAnsi="仿宋_GB2312" w:cs="仿宋_GB2312" w:hint="eastAsia"/>
          <w:sz w:val="30"/>
          <w:szCs w:val="30"/>
        </w:rPr>
        <w:t>推进</w:t>
      </w:r>
      <w:r w:rsidR="000326FB" w:rsidRPr="00E31A42">
        <w:rPr>
          <w:rFonts w:ascii="仿宋_GB2312" w:eastAsia="仿宋_GB2312" w:hAnsi="仿宋_GB2312" w:cs="仿宋_GB2312" w:hint="eastAsia"/>
          <w:sz w:val="30"/>
          <w:szCs w:val="30"/>
        </w:rPr>
        <w:t>从严治党，</w:t>
      </w:r>
      <w:r w:rsidRPr="00E31A42">
        <w:rPr>
          <w:rFonts w:ascii="仿宋_GB2312" w:eastAsia="仿宋_GB2312" w:hAnsi="仿宋_GB2312" w:cs="仿宋_GB2312" w:hint="eastAsia"/>
          <w:sz w:val="30"/>
          <w:szCs w:val="30"/>
        </w:rPr>
        <w:t>把党建工作作为最大主业，进一步严明党的纪律，落实管党治党责任</w:t>
      </w:r>
      <w:r w:rsidR="000326FB" w:rsidRPr="00E31A42">
        <w:rPr>
          <w:rFonts w:ascii="仿宋_GB2312" w:eastAsia="仿宋_GB2312" w:hAnsi="仿宋_GB2312" w:cs="仿宋_GB2312" w:hint="eastAsia"/>
          <w:sz w:val="30"/>
          <w:szCs w:val="30"/>
        </w:rPr>
        <w:t>，为学校事业发展提供</w:t>
      </w:r>
      <w:r w:rsidRPr="00E31A42">
        <w:rPr>
          <w:rFonts w:ascii="仿宋_GB2312" w:eastAsia="仿宋_GB2312" w:hAnsi="仿宋_GB2312" w:cs="仿宋_GB2312" w:hint="eastAsia"/>
          <w:sz w:val="30"/>
          <w:szCs w:val="30"/>
        </w:rPr>
        <w:t>了</w:t>
      </w:r>
      <w:r w:rsidR="000326FB" w:rsidRPr="00E31A42">
        <w:rPr>
          <w:rFonts w:ascii="仿宋_GB2312" w:eastAsia="仿宋_GB2312" w:hAnsi="仿宋_GB2312" w:cs="仿宋_GB2312" w:hint="eastAsia"/>
          <w:sz w:val="30"/>
          <w:szCs w:val="30"/>
        </w:rPr>
        <w:t>坚强的政治保证。</w:t>
      </w:r>
      <w:r w:rsidR="001C526B" w:rsidRPr="00E31A42">
        <w:rPr>
          <w:rFonts w:ascii="仿宋_GB2312" w:eastAsia="仿宋_GB2312" w:hAnsi="仿宋_GB2312" w:cs="仿宋_GB2312" w:hint="eastAsia"/>
          <w:sz w:val="30"/>
          <w:szCs w:val="30"/>
        </w:rPr>
        <w:t>2016年，</w:t>
      </w:r>
      <w:r w:rsidR="000C75C8">
        <w:rPr>
          <w:rFonts w:ascii="仿宋_GB2312" w:eastAsia="仿宋_GB2312" w:hAnsi="仿宋_GB2312" w:cs="仿宋_GB2312" w:hint="eastAsia"/>
          <w:sz w:val="30"/>
          <w:szCs w:val="30"/>
        </w:rPr>
        <w:t>本人</w:t>
      </w:r>
      <w:r w:rsidR="000326FB" w:rsidRPr="00E31A42">
        <w:rPr>
          <w:rFonts w:ascii="仿宋_GB2312" w:eastAsia="仿宋_GB2312" w:hAnsi="仿宋_GB2312" w:cs="仿宋_GB2312" w:hint="eastAsia"/>
          <w:sz w:val="30"/>
          <w:szCs w:val="30"/>
        </w:rPr>
        <w:t>以高度的政治责任感</w:t>
      </w:r>
      <w:r w:rsidR="001C526B" w:rsidRPr="00E31A42">
        <w:rPr>
          <w:rFonts w:ascii="仿宋_GB2312" w:eastAsia="仿宋_GB2312" w:hAnsi="仿宋_GB2312" w:cs="仿宋_GB2312" w:hint="eastAsia"/>
          <w:sz w:val="30"/>
          <w:szCs w:val="30"/>
        </w:rPr>
        <w:t>自觉配合</w:t>
      </w:r>
      <w:r w:rsidR="000326FB" w:rsidRPr="00E31A42">
        <w:rPr>
          <w:rFonts w:ascii="仿宋_GB2312" w:eastAsia="仿宋_GB2312" w:hAnsi="仿宋_GB2312" w:cs="仿宋_GB2312" w:hint="eastAsia"/>
          <w:sz w:val="30"/>
          <w:szCs w:val="30"/>
        </w:rPr>
        <w:t>省委巡视，针对省委巡视组反馈的意见，</w:t>
      </w:r>
      <w:r w:rsidR="001C526B" w:rsidRPr="00E31A42">
        <w:rPr>
          <w:rFonts w:ascii="仿宋_GB2312" w:eastAsia="仿宋_GB2312" w:hAnsi="仿宋_GB2312" w:cs="仿宋_GB2312" w:hint="eastAsia"/>
          <w:sz w:val="30"/>
          <w:szCs w:val="30"/>
        </w:rPr>
        <w:t>主动认领，</w:t>
      </w:r>
      <w:r w:rsidR="000326FB" w:rsidRPr="00E31A42">
        <w:rPr>
          <w:rFonts w:ascii="仿宋_GB2312" w:eastAsia="仿宋_GB2312" w:hAnsi="仿宋_GB2312" w:cs="仿宋_GB2312" w:hint="eastAsia"/>
          <w:sz w:val="30"/>
          <w:szCs w:val="30"/>
        </w:rPr>
        <w:t>迅速行动，逐项整改，</w:t>
      </w:r>
      <w:r w:rsidR="001C526B" w:rsidRPr="00E31A42">
        <w:rPr>
          <w:rFonts w:ascii="仿宋_GB2312" w:eastAsia="仿宋_GB2312" w:hAnsi="仿宋_GB2312" w:cs="仿宋_GB2312" w:hint="eastAsia"/>
          <w:sz w:val="30"/>
          <w:szCs w:val="30"/>
        </w:rPr>
        <w:t>目前</w:t>
      </w:r>
      <w:r w:rsidR="000326FB" w:rsidRPr="00E31A42">
        <w:rPr>
          <w:rFonts w:ascii="仿宋_GB2312" w:eastAsia="仿宋_GB2312" w:hAnsi="仿宋_GB2312" w:cs="仿宋_GB2312" w:hint="eastAsia"/>
          <w:sz w:val="30"/>
          <w:szCs w:val="30"/>
        </w:rPr>
        <w:t>已经取得阶段性成效</w:t>
      </w:r>
      <w:r w:rsidR="001C526B" w:rsidRPr="00E31A42">
        <w:rPr>
          <w:rFonts w:ascii="仿宋_GB2312" w:eastAsia="仿宋_GB2312" w:hAnsi="仿宋_GB2312" w:cs="仿宋_GB2312" w:hint="eastAsia"/>
          <w:sz w:val="30"/>
          <w:szCs w:val="30"/>
        </w:rPr>
        <w:t>。按照从严治党的新要求，</w:t>
      </w:r>
      <w:r w:rsidR="000326FB" w:rsidRPr="00E31A42">
        <w:rPr>
          <w:rFonts w:ascii="仿宋_GB2312" w:eastAsia="仿宋_GB2312" w:hAnsi="仿宋_GB2312" w:cs="仿宋_GB2312" w:hint="eastAsia"/>
          <w:sz w:val="30"/>
          <w:szCs w:val="30"/>
        </w:rPr>
        <w:t>切实履行“一岗双责”</w:t>
      </w:r>
      <w:r w:rsidR="00E31A42" w:rsidRPr="00E31A42">
        <w:rPr>
          <w:rFonts w:ascii="仿宋_GB2312" w:eastAsia="仿宋_GB2312" w:hAnsi="仿宋_GB2312" w:cs="仿宋_GB2312" w:hint="eastAsia"/>
          <w:sz w:val="30"/>
          <w:szCs w:val="30"/>
        </w:rPr>
        <w:t>，加强对下属和分管部门党风廉政责任制落实情况的督查，较好地履行了党风廉政建设岗位职责。</w:t>
      </w:r>
      <w:r w:rsidR="000326FB" w:rsidRPr="00E31A42">
        <w:rPr>
          <w:rFonts w:ascii="仿宋_GB2312" w:eastAsia="仿宋_GB2312" w:hAnsi="仿宋_GB2312" w:cs="仿宋_GB2312" w:hint="eastAsia"/>
          <w:sz w:val="30"/>
          <w:szCs w:val="30"/>
        </w:rPr>
        <w:t>严格落实意识形态工作责任制，</w:t>
      </w:r>
      <w:r w:rsidR="001C526B" w:rsidRPr="00E31A42">
        <w:rPr>
          <w:rFonts w:ascii="仿宋_GB2312" w:eastAsia="仿宋_GB2312" w:hAnsi="仿宋_GB2312" w:cs="仿宋_GB2312" w:hint="eastAsia"/>
          <w:sz w:val="30"/>
          <w:szCs w:val="30"/>
        </w:rPr>
        <w:t>积极做好网络意识形态工作，掌握学校意识形态工作的领导权、管理权、主动权和话语权。</w:t>
      </w:r>
    </w:p>
    <w:p w:rsidR="001256E3" w:rsidRPr="002C7D23" w:rsidRDefault="00CC7392" w:rsidP="002C7D23">
      <w:pPr>
        <w:ind w:firstLine="645"/>
        <w:jc w:val="left"/>
        <w:rPr>
          <w:rFonts w:ascii="黑体" w:eastAsia="黑体" w:hAnsi="黑体" w:cs="Times New Roman"/>
          <w:sz w:val="30"/>
          <w:szCs w:val="30"/>
        </w:rPr>
      </w:pPr>
      <w:r w:rsidRPr="002C7D23">
        <w:rPr>
          <w:rFonts w:ascii="黑体" w:eastAsia="黑体" w:hAnsi="黑体" w:cs="Times New Roman" w:hint="eastAsia"/>
          <w:sz w:val="30"/>
          <w:szCs w:val="30"/>
        </w:rPr>
        <w:t>三、</w:t>
      </w:r>
      <w:r w:rsidR="00A929C8" w:rsidRPr="00A929C8">
        <w:rPr>
          <w:rFonts w:ascii="黑体" w:eastAsia="黑体" w:hAnsi="黑体" w:cs="Times New Roman" w:hint="eastAsia"/>
          <w:sz w:val="30"/>
          <w:szCs w:val="30"/>
        </w:rPr>
        <w:t>廉洁自律，认真履行党风廉政建设责任</w:t>
      </w:r>
      <w:bookmarkStart w:id="0" w:name="_GoBack"/>
      <w:bookmarkEnd w:id="0"/>
    </w:p>
    <w:p w:rsidR="005F05F4" w:rsidRPr="0025438F" w:rsidRDefault="001256E3" w:rsidP="0025438F">
      <w:pPr>
        <w:spacing w:line="360" w:lineRule="auto"/>
        <w:ind w:firstLineChars="200" w:firstLine="600"/>
        <w:rPr>
          <w:rFonts w:ascii="仿宋_GB2312" w:eastAsia="仿宋_GB2312" w:hAnsi="仿宋_GB2312" w:cs="仿宋_GB2312"/>
          <w:sz w:val="30"/>
          <w:szCs w:val="30"/>
        </w:rPr>
      </w:pPr>
      <w:r w:rsidRPr="0025438F">
        <w:rPr>
          <w:rFonts w:ascii="仿宋_GB2312" w:eastAsia="仿宋_GB2312" w:hAnsi="仿宋_GB2312" w:cs="仿宋_GB2312" w:hint="eastAsia"/>
          <w:sz w:val="30"/>
          <w:szCs w:val="30"/>
        </w:rPr>
        <w:t>党员干部必须守住“个人干净”这个为官底线、道德底线和</w:t>
      </w:r>
      <w:r w:rsidRPr="0025438F">
        <w:rPr>
          <w:rFonts w:ascii="仿宋_GB2312" w:eastAsia="仿宋_GB2312" w:hAnsi="仿宋_GB2312" w:cs="仿宋_GB2312" w:hint="eastAsia"/>
          <w:sz w:val="30"/>
          <w:szCs w:val="30"/>
        </w:rPr>
        <w:lastRenderedPageBreak/>
        <w:t>自律底线，把廉洁从政作为政治生命线</w:t>
      </w:r>
      <w:r w:rsidR="003E3628" w:rsidRPr="0025438F">
        <w:rPr>
          <w:rFonts w:ascii="仿宋_GB2312" w:eastAsia="仿宋_GB2312" w:hAnsi="仿宋_GB2312" w:cs="仿宋_GB2312" w:hint="eastAsia"/>
          <w:sz w:val="30"/>
          <w:szCs w:val="30"/>
        </w:rPr>
        <w:t>。</w:t>
      </w:r>
      <w:r w:rsidR="00CD24F0" w:rsidRPr="0025438F">
        <w:rPr>
          <w:rFonts w:ascii="仿宋_GB2312" w:eastAsia="仿宋_GB2312" w:hAnsi="仿宋_GB2312" w:cs="仿宋_GB2312" w:hint="eastAsia"/>
          <w:sz w:val="30"/>
          <w:szCs w:val="30"/>
        </w:rPr>
        <w:t>一年来，本人能够认真学习《中国共产党廉洁自律准则》《中国共产党纪律处分条例》等党纪党规，</w:t>
      </w:r>
      <w:r w:rsidR="00B9000C">
        <w:rPr>
          <w:rFonts w:ascii="仿宋_GB2312" w:eastAsia="仿宋_GB2312" w:hAnsi="仿宋_GB2312" w:cs="仿宋_GB2312" w:hint="eastAsia"/>
          <w:sz w:val="30"/>
          <w:szCs w:val="30"/>
        </w:rPr>
        <w:t>不断改进工作作风，</w:t>
      </w:r>
      <w:r w:rsidR="005F05F4" w:rsidRPr="0025438F">
        <w:rPr>
          <w:rFonts w:ascii="仿宋_GB2312" w:eastAsia="仿宋_GB2312" w:hAnsi="仿宋_GB2312" w:cs="仿宋_GB2312" w:hint="eastAsia"/>
          <w:sz w:val="30"/>
          <w:szCs w:val="30"/>
        </w:rPr>
        <w:t>大力推进党风廉政建设，较好地完成了党风廉政建设各项任务。本人</w:t>
      </w:r>
      <w:r w:rsidR="002C7D23" w:rsidRPr="0025438F">
        <w:rPr>
          <w:rFonts w:ascii="仿宋_GB2312" w:eastAsia="仿宋_GB2312" w:hAnsi="仿宋_GB2312" w:cs="仿宋_GB2312" w:hint="eastAsia"/>
          <w:sz w:val="30"/>
          <w:szCs w:val="30"/>
        </w:rPr>
        <w:t>能够</w:t>
      </w:r>
      <w:r w:rsidR="005F05F4" w:rsidRPr="0025438F">
        <w:rPr>
          <w:rFonts w:ascii="仿宋_GB2312" w:eastAsia="仿宋_GB2312" w:hAnsi="仿宋_GB2312" w:cs="仿宋_GB2312" w:hint="eastAsia"/>
          <w:sz w:val="30"/>
          <w:szCs w:val="30"/>
        </w:rPr>
        <w:t>严格遵守党的</w:t>
      </w:r>
      <w:r w:rsidR="001903BD" w:rsidRPr="0025438F">
        <w:rPr>
          <w:rFonts w:ascii="仿宋_GB2312" w:eastAsia="仿宋_GB2312" w:hAnsi="仿宋_GB2312" w:cs="仿宋_GB2312" w:hint="eastAsia"/>
          <w:sz w:val="30"/>
          <w:szCs w:val="30"/>
        </w:rPr>
        <w:t>规矩</w:t>
      </w:r>
      <w:r w:rsidR="005F05F4" w:rsidRPr="0025438F">
        <w:rPr>
          <w:rFonts w:ascii="仿宋_GB2312" w:eastAsia="仿宋_GB2312" w:hAnsi="仿宋_GB2312" w:cs="仿宋_GB2312" w:hint="eastAsia"/>
          <w:sz w:val="30"/>
          <w:szCs w:val="30"/>
        </w:rPr>
        <w:t>纪律，</w:t>
      </w:r>
      <w:r w:rsidR="00B9000C">
        <w:rPr>
          <w:rFonts w:ascii="仿宋_GB2312" w:eastAsia="仿宋_GB2312" w:hAnsi="仿宋_GB2312" w:cs="仿宋_GB2312" w:hint="eastAsia"/>
          <w:sz w:val="30"/>
          <w:szCs w:val="30"/>
        </w:rPr>
        <w:t>自觉接受监督，</w:t>
      </w:r>
      <w:r w:rsidR="003E3628" w:rsidRPr="0025438F">
        <w:rPr>
          <w:rFonts w:ascii="仿宋_GB2312" w:eastAsia="仿宋_GB2312" w:hAnsi="仿宋_GB2312" w:cs="仿宋_GB2312" w:hint="eastAsia"/>
          <w:sz w:val="30"/>
          <w:szCs w:val="30"/>
        </w:rPr>
        <w:t>干净做人、干净干事，</w:t>
      </w:r>
      <w:r w:rsidR="005F05F4" w:rsidRPr="0025438F">
        <w:rPr>
          <w:rFonts w:ascii="仿宋_GB2312" w:eastAsia="仿宋_GB2312" w:hAnsi="仿宋_GB2312" w:cs="仿宋_GB2312" w:hint="eastAsia"/>
          <w:sz w:val="30"/>
          <w:szCs w:val="30"/>
        </w:rPr>
        <w:t>如实向上级报告个人事项，严格执行中央八项规定，</w:t>
      </w:r>
      <w:r w:rsidR="001903BD" w:rsidRPr="0025438F">
        <w:rPr>
          <w:rFonts w:ascii="仿宋_GB2312" w:eastAsia="仿宋_GB2312" w:hAnsi="仿宋_GB2312" w:cs="仿宋_GB2312" w:hint="eastAsia"/>
          <w:sz w:val="30"/>
          <w:szCs w:val="30"/>
        </w:rPr>
        <w:t>严格要求家属、子女以及身边工作人员，</w:t>
      </w:r>
      <w:r w:rsidR="005F05F4" w:rsidRPr="0025438F">
        <w:rPr>
          <w:rFonts w:ascii="仿宋_GB2312" w:eastAsia="仿宋_GB2312" w:hAnsi="仿宋_GB2312" w:cs="仿宋_GB2312" w:hint="eastAsia"/>
          <w:sz w:val="30"/>
          <w:szCs w:val="30"/>
        </w:rPr>
        <w:t>不存在搞特权、以权谋私等违规违纪问题。</w:t>
      </w:r>
    </w:p>
    <w:p w:rsidR="00CC7392" w:rsidRPr="002C7D23" w:rsidRDefault="00DB50FD" w:rsidP="00F91646">
      <w:pPr>
        <w:ind w:firstLine="645"/>
        <w:jc w:val="left"/>
        <w:rPr>
          <w:rFonts w:ascii="黑体" w:eastAsia="黑体" w:hAnsi="黑体" w:cs="Times New Roman"/>
          <w:sz w:val="30"/>
          <w:szCs w:val="30"/>
        </w:rPr>
      </w:pPr>
      <w:r w:rsidRPr="002C7D23">
        <w:rPr>
          <w:rFonts w:ascii="黑体" w:eastAsia="黑体" w:hAnsi="黑体" w:cs="Times New Roman" w:hint="eastAsia"/>
          <w:sz w:val="30"/>
          <w:szCs w:val="30"/>
        </w:rPr>
        <w:t>四、</w:t>
      </w:r>
      <w:r w:rsidR="00314816" w:rsidRPr="002C7D23">
        <w:rPr>
          <w:rFonts w:ascii="黑体" w:eastAsia="黑体" w:hAnsi="黑体" w:cs="Times New Roman" w:hint="eastAsia"/>
          <w:sz w:val="30"/>
          <w:szCs w:val="30"/>
        </w:rPr>
        <w:t>正视</w:t>
      </w:r>
      <w:r w:rsidR="00CC7392" w:rsidRPr="002C7D23">
        <w:rPr>
          <w:rFonts w:ascii="黑体" w:eastAsia="黑体" w:hAnsi="黑体" w:cs="Times New Roman" w:hint="eastAsia"/>
          <w:sz w:val="30"/>
          <w:szCs w:val="30"/>
        </w:rPr>
        <w:t>不足</w:t>
      </w:r>
      <w:r w:rsidR="00314816" w:rsidRPr="002C7D23">
        <w:rPr>
          <w:rFonts w:ascii="黑体" w:eastAsia="黑体" w:hAnsi="黑体" w:cs="Times New Roman" w:hint="eastAsia"/>
          <w:sz w:val="30"/>
          <w:szCs w:val="30"/>
        </w:rPr>
        <w:t>，切实做好个人整改与提高</w:t>
      </w:r>
    </w:p>
    <w:p w:rsidR="00B9000C" w:rsidRDefault="00A929C8" w:rsidP="0025438F">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以上</w:t>
      </w:r>
      <w:r w:rsidR="001903BD" w:rsidRPr="0025438F">
        <w:rPr>
          <w:rFonts w:ascii="仿宋_GB2312" w:eastAsia="仿宋_GB2312" w:hAnsi="仿宋_GB2312" w:cs="仿宋_GB2312" w:hint="eastAsia"/>
          <w:sz w:val="30"/>
          <w:szCs w:val="30"/>
        </w:rPr>
        <w:t>成绩</w:t>
      </w:r>
      <w:r>
        <w:rPr>
          <w:rFonts w:ascii="仿宋_GB2312" w:eastAsia="仿宋_GB2312" w:hAnsi="仿宋_GB2312" w:cs="仿宋_GB2312" w:hint="eastAsia"/>
          <w:sz w:val="30"/>
          <w:szCs w:val="30"/>
        </w:rPr>
        <w:t>的取得</w:t>
      </w:r>
      <w:r w:rsidR="001903BD" w:rsidRPr="0025438F">
        <w:rPr>
          <w:rFonts w:ascii="仿宋_GB2312" w:eastAsia="仿宋_GB2312" w:hAnsi="仿宋_GB2312" w:cs="仿宋_GB2312" w:hint="eastAsia"/>
          <w:sz w:val="30"/>
          <w:szCs w:val="30"/>
        </w:rPr>
        <w:t>，离不开省委省政府的正确领导，离不开其他班子成员的鼎立支持，更离不开广大师生的</w:t>
      </w:r>
      <w:r w:rsidR="006F0C4F">
        <w:rPr>
          <w:rFonts w:ascii="仿宋_GB2312" w:eastAsia="仿宋_GB2312" w:hAnsi="仿宋_GB2312" w:cs="仿宋_GB2312" w:hint="eastAsia"/>
          <w:sz w:val="30"/>
          <w:szCs w:val="30"/>
        </w:rPr>
        <w:t>共同努力</w:t>
      </w:r>
      <w:r w:rsidR="001903BD" w:rsidRPr="0025438F">
        <w:rPr>
          <w:rFonts w:ascii="仿宋_GB2312" w:eastAsia="仿宋_GB2312" w:hAnsi="仿宋_GB2312" w:cs="仿宋_GB2312" w:hint="eastAsia"/>
          <w:sz w:val="30"/>
          <w:szCs w:val="30"/>
        </w:rPr>
        <w:t>。反思一年来的工作，个人还存在一些不足之处：</w:t>
      </w:r>
    </w:p>
    <w:p w:rsidR="00B9000C" w:rsidRDefault="00B9000C" w:rsidP="0025438F">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一是</w:t>
      </w:r>
      <w:r w:rsidR="001903BD" w:rsidRPr="0025438F">
        <w:rPr>
          <w:rFonts w:ascii="仿宋_GB2312" w:eastAsia="仿宋_GB2312" w:hAnsi="仿宋_GB2312" w:cs="仿宋_GB2312" w:hint="eastAsia"/>
          <w:sz w:val="30"/>
          <w:szCs w:val="30"/>
        </w:rPr>
        <w:t>理论学习抓的还不</w:t>
      </w:r>
      <w:r w:rsidR="00797935">
        <w:rPr>
          <w:rFonts w:ascii="仿宋_GB2312" w:eastAsia="仿宋_GB2312" w:hAnsi="仿宋_GB2312" w:cs="仿宋_GB2312" w:hint="eastAsia"/>
          <w:sz w:val="30"/>
          <w:szCs w:val="30"/>
        </w:rPr>
        <w:t>够</w:t>
      </w:r>
      <w:r w:rsidR="001903BD" w:rsidRPr="0025438F">
        <w:rPr>
          <w:rFonts w:ascii="仿宋_GB2312" w:eastAsia="仿宋_GB2312" w:hAnsi="仿宋_GB2312" w:cs="仿宋_GB2312" w:hint="eastAsia"/>
          <w:sz w:val="30"/>
          <w:szCs w:val="30"/>
        </w:rPr>
        <w:t>紧，学习系统性、针对性还有待</w:t>
      </w:r>
      <w:r w:rsidR="00797935">
        <w:rPr>
          <w:rFonts w:ascii="仿宋_GB2312" w:eastAsia="仿宋_GB2312" w:hAnsi="仿宋_GB2312" w:cs="仿宋_GB2312" w:hint="eastAsia"/>
          <w:sz w:val="30"/>
          <w:szCs w:val="30"/>
        </w:rPr>
        <w:t>进一步</w:t>
      </w:r>
      <w:r w:rsidR="001903BD" w:rsidRPr="0025438F">
        <w:rPr>
          <w:rFonts w:ascii="仿宋_GB2312" w:eastAsia="仿宋_GB2312" w:hAnsi="仿宋_GB2312" w:cs="仿宋_GB2312" w:hint="eastAsia"/>
          <w:sz w:val="30"/>
          <w:szCs w:val="30"/>
        </w:rPr>
        <w:t>提高；</w:t>
      </w:r>
    </w:p>
    <w:p w:rsidR="00B9000C" w:rsidRDefault="00B9000C" w:rsidP="0025438F">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二是</w:t>
      </w:r>
      <w:r w:rsidR="00CE3BD4" w:rsidRPr="0025438F">
        <w:rPr>
          <w:rFonts w:ascii="仿宋_GB2312" w:eastAsia="仿宋_GB2312" w:hAnsi="仿宋_GB2312" w:cs="仿宋_GB2312" w:hint="eastAsia"/>
          <w:sz w:val="30"/>
          <w:szCs w:val="30"/>
        </w:rPr>
        <w:t>思想</w:t>
      </w:r>
      <w:r w:rsidR="00797935">
        <w:rPr>
          <w:rFonts w:ascii="仿宋_GB2312" w:eastAsia="仿宋_GB2312" w:hAnsi="仿宋_GB2312" w:cs="仿宋_GB2312" w:hint="eastAsia"/>
          <w:sz w:val="30"/>
          <w:szCs w:val="30"/>
        </w:rPr>
        <w:t>还不够</w:t>
      </w:r>
      <w:r w:rsidR="00CE3BD4" w:rsidRPr="0025438F">
        <w:rPr>
          <w:rFonts w:ascii="仿宋_GB2312" w:eastAsia="仿宋_GB2312" w:hAnsi="仿宋_GB2312" w:cs="仿宋_GB2312" w:hint="eastAsia"/>
          <w:sz w:val="30"/>
          <w:szCs w:val="30"/>
        </w:rPr>
        <w:t>解放，办学理念</w:t>
      </w:r>
      <w:r w:rsidR="006F0C4F">
        <w:rPr>
          <w:rFonts w:ascii="仿宋_GB2312" w:eastAsia="仿宋_GB2312" w:hAnsi="仿宋_GB2312" w:cs="仿宋_GB2312" w:hint="eastAsia"/>
          <w:sz w:val="30"/>
          <w:szCs w:val="30"/>
        </w:rPr>
        <w:t>还没有完全跟上形势发展需要</w:t>
      </w:r>
      <w:r w:rsidR="001903BD" w:rsidRPr="0025438F">
        <w:rPr>
          <w:rFonts w:ascii="仿宋_GB2312" w:eastAsia="仿宋_GB2312" w:hAnsi="仿宋_GB2312" w:cs="仿宋_GB2312" w:hint="eastAsia"/>
          <w:sz w:val="30"/>
          <w:szCs w:val="30"/>
        </w:rPr>
        <w:t>；</w:t>
      </w:r>
    </w:p>
    <w:p w:rsidR="00B9000C" w:rsidRDefault="00B9000C" w:rsidP="0025438F">
      <w:pPr>
        <w:spacing w:line="360" w:lineRule="auto"/>
        <w:ind w:firstLineChars="200"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三是</w:t>
      </w:r>
      <w:r w:rsidR="008D2068">
        <w:rPr>
          <w:rFonts w:ascii="仿宋_GB2312" w:eastAsia="仿宋_GB2312" w:hAnsi="仿宋_GB2312" w:cs="仿宋_GB2312" w:hint="eastAsia"/>
          <w:sz w:val="30"/>
          <w:szCs w:val="30"/>
        </w:rPr>
        <w:t>平时听汇报多，深入基层调研少，倾听一线师生声音不够</w:t>
      </w:r>
      <w:r w:rsidR="001903BD" w:rsidRPr="0025438F">
        <w:rPr>
          <w:rFonts w:ascii="仿宋_GB2312" w:eastAsia="仿宋_GB2312" w:hAnsi="仿宋_GB2312" w:cs="仿宋_GB2312" w:hint="eastAsia"/>
          <w:sz w:val="30"/>
          <w:szCs w:val="30"/>
        </w:rPr>
        <w:t>。</w:t>
      </w:r>
    </w:p>
    <w:p w:rsidR="00CC7392" w:rsidRPr="0025438F" w:rsidRDefault="00CE3BD4" w:rsidP="0025438F">
      <w:pPr>
        <w:spacing w:line="360" w:lineRule="auto"/>
        <w:ind w:firstLineChars="200" w:firstLine="600"/>
        <w:rPr>
          <w:rFonts w:ascii="仿宋_GB2312" w:eastAsia="仿宋_GB2312" w:hAnsi="仿宋_GB2312" w:cs="仿宋_GB2312"/>
          <w:sz w:val="30"/>
          <w:szCs w:val="30"/>
        </w:rPr>
      </w:pPr>
      <w:r w:rsidRPr="0025438F">
        <w:rPr>
          <w:rFonts w:ascii="仿宋_GB2312" w:eastAsia="仿宋_GB2312" w:hAnsi="仿宋_GB2312" w:cs="仿宋_GB2312" w:hint="eastAsia"/>
          <w:sz w:val="30"/>
          <w:szCs w:val="30"/>
        </w:rPr>
        <w:t>在今后的工作中，</w:t>
      </w:r>
      <w:r w:rsidR="001903BD" w:rsidRPr="0025438F">
        <w:rPr>
          <w:rFonts w:ascii="仿宋_GB2312" w:eastAsia="仿宋_GB2312" w:hAnsi="仿宋_GB2312" w:cs="仿宋_GB2312" w:hint="eastAsia"/>
          <w:sz w:val="30"/>
          <w:szCs w:val="30"/>
        </w:rPr>
        <w:t>本人还要进一步加强学习，解放思想，广泛凝聚全</w:t>
      </w:r>
      <w:r w:rsidR="003E3628" w:rsidRPr="0025438F">
        <w:rPr>
          <w:rFonts w:ascii="仿宋_GB2312" w:eastAsia="仿宋_GB2312" w:hAnsi="仿宋_GB2312" w:cs="仿宋_GB2312" w:hint="eastAsia"/>
          <w:sz w:val="30"/>
          <w:szCs w:val="30"/>
        </w:rPr>
        <w:t>校</w:t>
      </w:r>
      <w:r w:rsidR="001903BD" w:rsidRPr="0025438F">
        <w:rPr>
          <w:rFonts w:ascii="仿宋_GB2312" w:eastAsia="仿宋_GB2312" w:hAnsi="仿宋_GB2312" w:cs="仿宋_GB2312" w:hint="eastAsia"/>
          <w:sz w:val="30"/>
          <w:szCs w:val="30"/>
        </w:rPr>
        <w:t>师生智慧，</w:t>
      </w:r>
      <w:r w:rsidR="003E3628" w:rsidRPr="0025438F">
        <w:rPr>
          <w:rFonts w:ascii="仿宋_GB2312" w:eastAsia="仿宋_GB2312" w:hAnsi="仿宋_GB2312" w:cs="仿宋_GB2312" w:hint="eastAsia"/>
          <w:sz w:val="30"/>
          <w:szCs w:val="30"/>
        </w:rPr>
        <w:t>尽职尽责，勇于担当，</w:t>
      </w:r>
      <w:r w:rsidR="001903BD" w:rsidRPr="0025438F">
        <w:rPr>
          <w:rFonts w:ascii="仿宋_GB2312" w:eastAsia="仿宋_GB2312" w:hAnsi="仿宋_GB2312" w:cs="仿宋_GB2312" w:hint="eastAsia"/>
          <w:sz w:val="30"/>
          <w:szCs w:val="30"/>
        </w:rPr>
        <w:t>为学校</w:t>
      </w:r>
      <w:r w:rsidR="005C144F">
        <w:rPr>
          <w:rFonts w:ascii="仿宋_GB2312" w:eastAsia="仿宋_GB2312" w:hAnsi="仿宋_GB2312" w:cs="仿宋_GB2312" w:hint="eastAsia"/>
          <w:sz w:val="30"/>
          <w:szCs w:val="30"/>
        </w:rPr>
        <w:t>事业实现</w:t>
      </w:r>
      <w:r w:rsidR="00F96C33">
        <w:rPr>
          <w:rFonts w:ascii="仿宋_GB2312" w:eastAsia="仿宋_GB2312" w:hAnsi="仿宋_GB2312" w:cs="仿宋_GB2312" w:hint="eastAsia"/>
          <w:sz w:val="30"/>
          <w:szCs w:val="30"/>
        </w:rPr>
        <w:t>持续</w:t>
      </w:r>
      <w:r w:rsidR="005C144F">
        <w:rPr>
          <w:rFonts w:ascii="仿宋_GB2312" w:eastAsia="仿宋_GB2312" w:hAnsi="仿宋_GB2312" w:cs="仿宋_GB2312" w:hint="eastAsia"/>
          <w:sz w:val="30"/>
          <w:szCs w:val="30"/>
        </w:rPr>
        <w:t>快速健康发展</w:t>
      </w:r>
      <w:r w:rsidR="001903BD" w:rsidRPr="0025438F">
        <w:rPr>
          <w:rFonts w:ascii="仿宋_GB2312" w:eastAsia="仿宋_GB2312" w:hAnsi="仿宋_GB2312" w:cs="仿宋_GB2312" w:hint="eastAsia"/>
          <w:sz w:val="30"/>
          <w:szCs w:val="30"/>
        </w:rPr>
        <w:t>做出更大贡献！</w:t>
      </w:r>
    </w:p>
    <w:sectPr w:rsidR="00CC7392" w:rsidRPr="0025438F" w:rsidSect="00B3067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06C" w:rsidRDefault="00EC506C" w:rsidP="00057D49">
      <w:r>
        <w:separator/>
      </w:r>
    </w:p>
  </w:endnote>
  <w:endnote w:type="continuationSeparator" w:id="0">
    <w:p w:rsidR="00EC506C" w:rsidRDefault="00EC506C" w:rsidP="00057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60939"/>
      <w:docPartObj>
        <w:docPartGallery w:val="Page Numbers (Bottom of Page)"/>
        <w:docPartUnique/>
      </w:docPartObj>
    </w:sdtPr>
    <w:sdtEndPr/>
    <w:sdtContent>
      <w:p w:rsidR="00CD24F0" w:rsidRDefault="00434DCA">
        <w:pPr>
          <w:pStyle w:val="a5"/>
          <w:jc w:val="center"/>
        </w:pPr>
        <w:r>
          <w:fldChar w:fldCharType="begin"/>
        </w:r>
        <w:r>
          <w:instrText xml:space="preserve"> PAGE   \* MERGEFORMAT </w:instrText>
        </w:r>
        <w:r>
          <w:fldChar w:fldCharType="separate"/>
        </w:r>
        <w:r w:rsidR="00A929C8" w:rsidRPr="00A929C8">
          <w:rPr>
            <w:noProof/>
            <w:lang w:val="zh-CN"/>
          </w:rPr>
          <w:t>6</w:t>
        </w:r>
        <w:r>
          <w:rPr>
            <w:noProof/>
            <w:lang w:val="zh-CN"/>
          </w:rPr>
          <w:fldChar w:fldCharType="end"/>
        </w:r>
      </w:p>
    </w:sdtContent>
  </w:sdt>
  <w:p w:rsidR="00CD24F0" w:rsidRDefault="00CD24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06C" w:rsidRDefault="00EC506C" w:rsidP="00057D49">
      <w:r>
        <w:separator/>
      </w:r>
    </w:p>
  </w:footnote>
  <w:footnote w:type="continuationSeparator" w:id="0">
    <w:p w:rsidR="00EC506C" w:rsidRDefault="00EC506C" w:rsidP="00057D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54F"/>
    <w:rsid w:val="000326FB"/>
    <w:rsid w:val="00057D49"/>
    <w:rsid w:val="000C75C8"/>
    <w:rsid w:val="000D7569"/>
    <w:rsid w:val="00103143"/>
    <w:rsid w:val="00122506"/>
    <w:rsid w:val="001256E3"/>
    <w:rsid w:val="00132DBF"/>
    <w:rsid w:val="001903BD"/>
    <w:rsid w:val="001C3BF8"/>
    <w:rsid w:val="001C526B"/>
    <w:rsid w:val="001C643E"/>
    <w:rsid w:val="001E4C4B"/>
    <w:rsid w:val="001F6ECB"/>
    <w:rsid w:val="0025438F"/>
    <w:rsid w:val="002C748A"/>
    <w:rsid w:val="002C7D23"/>
    <w:rsid w:val="002F139D"/>
    <w:rsid w:val="002F7500"/>
    <w:rsid w:val="00314816"/>
    <w:rsid w:val="0033313C"/>
    <w:rsid w:val="00340099"/>
    <w:rsid w:val="00340E97"/>
    <w:rsid w:val="003C68A6"/>
    <w:rsid w:val="003E3628"/>
    <w:rsid w:val="00434DCA"/>
    <w:rsid w:val="00441B93"/>
    <w:rsid w:val="004A742E"/>
    <w:rsid w:val="004E019E"/>
    <w:rsid w:val="004F52DD"/>
    <w:rsid w:val="00516C16"/>
    <w:rsid w:val="00525BFB"/>
    <w:rsid w:val="005C144F"/>
    <w:rsid w:val="005C1502"/>
    <w:rsid w:val="005C2F3F"/>
    <w:rsid w:val="005C6E42"/>
    <w:rsid w:val="005F05F4"/>
    <w:rsid w:val="005F4FC0"/>
    <w:rsid w:val="006375D8"/>
    <w:rsid w:val="00694F4B"/>
    <w:rsid w:val="006E352A"/>
    <w:rsid w:val="006F0C4F"/>
    <w:rsid w:val="00736A48"/>
    <w:rsid w:val="007744B4"/>
    <w:rsid w:val="00797835"/>
    <w:rsid w:val="00797935"/>
    <w:rsid w:val="007A05D7"/>
    <w:rsid w:val="007D0F71"/>
    <w:rsid w:val="007E5064"/>
    <w:rsid w:val="007E615F"/>
    <w:rsid w:val="00831F70"/>
    <w:rsid w:val="008D2068"/>
    <w:rsid w:val="008E3990"/>
    <w:rsid w:val="00904A56"/>
    <w:rsid w:val="009112DB"/>
    <w:rsid w:val="00921BD4"/>
    <w:rsid w:val="009675D0"/>
    <w:rsid w:val="0098380B"/>
    <w:rsid w:val="009D0FA9"/>
    <w:rsid w:val="00A929C8"/>
    <w:rsid w:val="00A953A5"/>
    <w:rsid w:val="00AF129B"/>
    <w:rsid w:val="00B06664"/>
    <w:rsid w:val="00B1210C"/>
    <w:rsid w:val="00B30679"/>
    <w:rsid w:val="00B9000C"/>
    <w:rsid w:val="00BF154F"/>
    <w:rsid w:val="00C20B3B"/>
    <w:rsid w:val="00C27D96"/>
    <w:rsid w:val="00CC7392"/>
    <w:rsid w:val="00CD24F0"/>
    <w:rsid w:val="00CE3BD4"/>
    <w:rsid w:val="00CF5DB2"/>
    <w:rsid w:val="00D23AE6"/>
    <w:rsid w:val="00D30847"/>
    <w:rsid w:val="00D34DE0"/>
    <w:rsid w:val="00D828A1"/>
    <w:rsid w:val="00DB50FD"/>
    <w:rsid w:val="00DE662D"/>
    <w:rsid w:val="00DF0D49"/>
    <w:rsid w:val="00E20DA1"/>
    <w:rsid w:val="00E31A42"/>
    <w:rsid w:val="00E61BA3"/>
    <w:rsid w:val="00EA6CD1"/>
    <w:rsid w:val="00EC506C"/>
    <w:rsid w:val="00ED3151"/>
    <w:rsid w:val="00EE5961"/>
    <w:rsid w:val="00F04984"/>
    <w:rsid w:val="00F07432"/>
    <w:rsid w:val="00F13BE8"/>
    <w:rsid w:val="00F3777C"/>
    <w:rsid w:val="00F81979"/>
    <w:rsid w:val="00F91646"/>
    <w:rsid w:val="00F96C33"/>
    <w:rsid w:val="00FC08F5"/>
    <w:rsid w:val="00FD5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D24F0"/>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next w:val="a"/>
    <w:link w:val="3Char"/>
    <w:uiPriority w:val="9"/>
    <w:semiHidden/>
    <w:unhideWhenUsed/>
    <w:qFormat/>
    <w:rsid w:val="001256E3"/>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7392"/>
    <w:pPr>
      <w:ind w:firstLineChars="200" w:firstLine="420"/>
    </w:pPr>
  </w:style>
  <w:style w:type="paragraph" w:styleId="a4">
    <w:name w:val="header"/>
    <w:basedOn w:val="a"/>
    <w:link w:val="Char"/>
    <w:uiPriority w:val="99"/>
    <w:unhideWhenUsed/>
    <w:rsid w:val="00057D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57D49"/>
    <w:rPr>
      <w:sz w:val="18"/>
      <w:szCs w:val="18"/>
    </w:rPr>
  </w:style>
  <w:style w:type="paragraph" w:styleId="a5">
    <w:name w:val="footer"/>
    <w:basedOn w:val="a"/>
    <w:link w:val="Char0"/>
    <w:uiPriority w:val="99"/>
    <w:unhideWhenUsed/>
    <w:rsid w:val="00057D49"/>
    <w:pPr>
      <w:tabs>
        <w:tab w:val="center" w:pos="4153"/>
        <w:tab w:val="right" w:pos="8306"/>
      </w:tabs>
      <w:snapToGrid w:val="0"/>
      <w:jc w:val="left"/>
    </w:pPr>
    <w:rPr>
      <w:sz w:val="18"/>
      <w:szCs w:val="18"/>
    </w:rPr>
  </w:style>
  <w:style w:type="character" w:customStyle="1" w:styleId="Char0">
    <w:name w:val="页脚 Char"/>
    <w:basedOn w:val="a0"/>
    <w:link w:val="a5"/>
    <w:uiPriority w:val="99"/>
    <w:rsid w:val="00057D49"/>
    <w:rPr>
      <w:sz w:val="18"/>
      <w:szCs w:val="18"/>
    </w:rPr>
  </w:style>
  <w:style w:type="character" w:customStyle="1" w:styleId="1Char">
    <w:name w:val="标题 1 Char"/>
    <w:basedOn w:val="a0"/>
    <w:link w:val="1"/>
    <w:uiPriority w:val="9"/>
    <w:rsid w:val="00CD24F0"/>
    <w:rPr>
      <w:rFonts w:ascii="宋体" w:eastAsia="宋体" w:hAnsi="宋体" w:cs="宋体"/>
      <w:b/>
      <w:bCs/>
      <w:kern w:val="36"/>
      <w:sz w:val="48"/>
      <w:szCs w:val="48"/>
    </w:rPr>
  </w:style>
  <w:style w:type="character" w:customStyle="1" w:styleId="3Char">
    <w:name w:val="标题 3 Char"/>
    <w:basedOn w:val="a0"/>
    <w:link w:val="3"/>
    <w:uiPriority w:val="9"/>
    <w:semiHidden/>
    <w:rsid w:val="001256E3"/>
    <w:rPr>
      <w:b/>
      <w:bCs/>
      <w:sz w:val="32"/>
      <w:szCs w:val="32"/>
    </w:rPr>
  </w:style>
  <w:style w:type="character" w:styleId="a6">
    <w:name w:val="Hyperlink"/>
    <w:basedOn w:val="a0"/>
    <w:uiPriority w:val="99"/>
    <w:semiHidden/>
    <w:unhideWhenUsed/>
    <w:rsid w:val="001256E3"/>
    <w:rPr>
      <w:color w:val="0000FF"/>
      <w:u w:val="single"/>
    </w:rPr>
  </w:style>
  <w:style w:type="character" w:styleId="a7">
    <w:name w:val="Emphasis"/>
    <w:basedOn w:val="a0"/>
    <w:uiPriority w:val="20"/>
    <w:qFormat/>
    <w:rsid w:val="001256E3"/>
    <w:rPr>
      <w:i/>
      <w:iCs/>
    </w:rPr>
  </w:style>
  <w:style w:type="paragraph" w:styleId="a8">
    <w:name w:val="Balloon Text"/>
    <w:basedOn w:val="a"/>
    <w:link w:val="Char1"/>
    <w:uiPriority w:val="99"/>
    <w:semiHidden/>
    <w:unhideWhenUsed/>
    <w:rsid w:val="006F0C4F"/>
    <w:rPr>
      <w:sz w:val="18"/>
      <w:szCs w:val="18"/>
    </w:rPr>
  </w:style>
  <w:style w:type="character" w:customStyle="1" w:styleId="Char1">
    <w:name w:val="批注框文本 Char"/>
    <w:basedOn w:val="a0"/>
    <w:link w:val="a8"/>
    <w:uiPriority w:val="99"/>
    <w:semiHidden/>
    <w:rsid w:val="006F0C4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CD24F0"/>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next w:val="a"/>
    <w:link w:val="3Char"/>
    <w:uiPriority w:val="9"/>
    <w:semiHidden/>
    <w:unhideWhenUsed/>
    <w:qFormat/>
    <w:rsid w:val="001256E3"/>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7392"/>
    <w:pPr>
      <w:ind w:firstLineChars="200" w:firstLine="420"/>
    </w:pPr>
  </w:style>
  <w:style w:type="paragraph" w:styleId="a4">
    <w:name w:val="header"/>
    <w:basedOn w:val="a"/>
    <w:link w:val="Char"/>
    <w:uiPriority w:val="99"/>
    <w:unhideWhenUsed/>
    <w:rsid w:val="00057D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57D49"/>
    <w:rPr>
      <w:sz w:val="18"/>
      <w:szCs w:val="18"/>
    </w:rPr>
  </w:style>
  <w:style w:type="paragraph" w:styleId="a5">
    <w:name w:val="footer"/>
    <w:basedOn w:val="a"/>
    <w:link w:val="Char0"/>
    <w:uiPriority w:val="99"/>
    <w:unhideWhenUsed/>
    <w:rsid w:val="00057D49"/>
    <w:pPr>
      <w:tabs>
        <w:tab w:val="center" w:pos="4153"/>
        <w:tab w:val="right" w:pos="8306"/>
      </w:tabs>
      <w:snapToGrid w:val="0"/>
      <w:jc w:val="left"/>
    </w:pPr>
    <w:rPr>
      <w:sz w:val="18"/>
      <w:szCs w:val="18"/>
    </w:rPr>
  </w:style>
  <w:style w:type="character" w:customStyle="1" w:styleId="Char0">
    <w:name w:val="页脚 Char"/>
    <w:basedOn w:val="a0"/>
    <w:link w:val="a5"/>
    <w:uiPriority w:val="99"/>
    <w:rsid w:val="00057D49"/>
    <w:rPr>
      <w:sz w:val="18"/>
      <w:szCs w:val="18"/>
    </w:rPr>
  </w:style>
  <w:style w:type="character" w:customStyle="1" w:styleId="1Char">
    <w:name w:val="标题 1 Char"/>
    <w:basedOn w:val="a0"/>
    <w:link w:val="1"/>
    <w:uiPriority w:val="9"/>
    <w:rsid w:val="00CD24F0"/>
    <w:rPr>
      <w:rFonts w:ascii="宋体" w:eastAsia="宋体" w:hAnsi="宋体" w:cs="宋体"/>
      <w:b/>
      <w:bCs/>
      <w:kern w:val="36"/>
      <w:sz w:val="48"/>
      <w:szCs w:val="48"/>
    </w:rPr>
  </w:style>
  <w:style w:type="character" w:customStyle="1" w:styleId="3Char">
    <w:name w:val="标题 3 Char"/>
    <w:basedOn w:val="a0"/>
    <w:link w:val="3"/>
    <w:uiPriority w:val="9"/>
    <w:semiHidden/>
    <w:rsid w:val="001256E3"/>
    <w:rPr>
      <w:b/>
      <w:bCs/>
      <w:sz w:val="32"/>
      <w:szCs w:val="32"/>
    </w:rPr>
  </w:style>
  <w:style w:type="character" w:styleId="a6">
    <w:name w:val="Hyperlink"/>
    <w:basedOn w:val="a0"/>
    <w:uiPriority w:val="99"/>
    <w:semiHidden/>
    <w:unhideWhenUsed/>
    <w:rsid w:val="001256E3"/>
    <w:rPr>
      <w:color w:val="0000FF"/>
      <w:u w:val="single"/>
    </w:rPr>
  </w:style>
  <w:style w:type="character" w:styleId="a7">
    <w:name w:val="Emphasis"/>
    <w:basedOn w:val="a0"/>
    <w:uiPriority w:val="20"/>
    <w:qFormat/>
    <w:rsid w:val="001256E3"/>
    <w:rPr>
      <w:i/>
      <w:iCs/>
    </w:rPr>
  </w:style>
  <w:style w:type="paragraph" w:styleId="a8">
    <w:name w:val="Balloon Text"/>
    <w:basedOn w:val="a"/>
    <w:link w:val="Char1"/>
    <w:uiPriority w:val="99"/>
    <w:semiHidden/>
    <w:unhideWhenUsed/>
    <w:rsid w:val="006F0C4F"/>
    <w:rPr>
      <w:sz w:val="18"/>
      <w:szCs w:val="18"/>
    </w:rPr>
  </w:style>
  <w:style w:type="character" w:customStyle="1" w:styleId="Char1">
    <w:name w:val="批注框文本 Char"/>
    <w:basedOn w:val="a0"/>
    <w:link w:val="a8"/>
    <w:uiPriority w:val="99"/>
    <w:semiHidden/>
    <w:rsid w:val="006F0C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153932">
      <w:bodyDiv w:val="1"/>
      <w:marLeft w:val="0"/>
      <w:marRight w:val="0"/>
      <w:marTop w:val="0"/>
      <w:marBottom w:val="0"/>
      <w:divBdr>
        <w:top w:val="none" w:sz="0" w:space="0" w:color="auto"/>
        <w:left w:val="none" w:sz="0" w:space="0" w:color="auto"/>
        <w:bottom w:val="none" w:sz="0" w:space="0" w:color="auto"/>
        <w:right w:val="none" w:sz="0" w:space="0" w:color="auto"/>
      </w:divBdr>
    </w:div>
    <w:div w:id="989673639">
      <w:bodyDiv w:val="1"/>
      <w:marLeft w:val="0"/>
      <w:marRight w:val="0"/>
      <w:marTop w:val="0"/>
      <w:marBottom w:val="0"/>
      <w:divBdr>
        <w:top w:val="none" w:sz="0" w:space="0" w:color="auto"/>
        <w:left w:val="none" w:sz="0" w:space="0" w:color="auto"/>
        <w:bottom w:val="none" w:sz="0" w:space="0" w:color="auto"/>
        <w:right w:val="none" w:sz="0" w:space="0" w:color="auto"/>
      </w:divBdr>
      <w:divsChild>
        <w:div w:id="191458300">
          <w:marLeft w:val="0"/>
          <w:marRight w:val="0"/>
          <w:marTop w:val="0"/>
          <w:marBottom w:val="0"/>
          <w:divBdr>
            <w:top w:val="none" w:sz="0" w:space="0" w:color="auto"/>
            <w:left w:val="none" w:sz="0" w:space="0" w:color="auto"/>
            <w:bottom w:val="none" w:sz="0" w:space="0" w:color="auto"/>
            <w:right w:val="none" w:sz="0" w:space="0" w:color="auto"/>
          </w:divBdr>
          <w:divsChild>
            <w:div w:id="653070057">
              <w:marLeft w:val="0"/>
              <w:marRight w:val="0"/>
              <w:marTop w:val="0"/>
              <w:marBottom w:val="0"/>
              <w:divBdr>
                <w:top w:val="none" w:sz="0" w:space="0" w:color="auto"/>
                <w:left w:val="none" w:sz="0" w:space="0" w:color="auto"/>
                <w:bottom w:val="none" w:sz="0" w:space="0" w:color="auto"/>
                <w:right w:val="none" w:sz="0" w:space="0" w:color="auto"/>
              </w:divBdr>
              <w:divsChild>
                <w:div w:id="1659966990">
                  <w:marLeft w:val="0"/>
                  <w:marRight w:val="0"/>
                  <w:marTop w:val="0"/>
                  <w:marBottom w:val="0"/>
                  <w:divBdr>
                    <w:top w:val="none" w:sz="0" w:space="0" w:color="auto"/>
                    <w:left w:val="none" w:sz="0" w:space="0" w:color="auto"/>
                    <w:bottom w:val="none" w:sz="0" w:space="0" w:color="auto"/>
                    <w:right w:val="none" w:sz="0" w:space="0" w:color="auto"/>
                  </w:divBdr>
                  <w:divsChild>
                    <w:div w:id="1639337538">
                      <w:marLeft w:val="0"/>
                      <w:marRight w:val="0"/>
                      <w:marTop w:val="0"/>
                      <w:marBottom w:val="0"/>
                      <w:divBdr>
                        <w:top w:val="none" w:sz="0" w:space="0" w:color="auto"/>
                        <w:left w:val="none" w:sz="0" w:space="0" w:color="auto"/>
                        <w:bottom w:val="none" w:sz="0" w:space="0" w:color="auto"/>
                        <w:right w:val="none" w:sz="0" w:space="0" w:color="auto"/>
                      </w:divBdr>
                      <w:divsChild>
                        <w:div w:id="32186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220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483</TotalTime>
  <Pages>6</Pages>
  <Words>491</Words>
  <Characters>2804</Characters>
  <Application>Microsoft Office Word</Application>
  <DocSecurity>0</DocSecurity>
  <Lines>23</Lines>
  <Paragraphs>6</Paragraphs>
  <ScaleCrop>false</ScaleCrop>
  <Company>微软中国</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12</cp:revision>
  <cp:lastPrinted>2016-12-26T00:07:00Z</cp:lastPrinted>
  <dcterms:created xsi:type="dcterms:W3CDTF">2017-03-16T06:38:00Z</dcterms:created>
  <dcterms:modified xsi:type="dcterms:W3CDTF">2017-04-02T00:57:00Z</dcterms:modified>
</cp:coreProperties>
</file>