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D33" w:rsidRDefault="00260A00">
      <w:pPr>
        <w:autoSpaceDE w:val="0"/>
        <w:autoSpaceDN w:val="0"/>
        <w:adjustRightInd w:val="0"/>
        <w:ind w:firstLine="0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河南师范大学庆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祝中华人民共和国成立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70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周年</w:t>
      </w:r>
    </w:p>
    <w:p w:rsidR="00A65D33" w:rsidRDefault="00260A00">
      <w:pPr>
        <w:autoSpaceDE w:val="0"/>
        <w:autoSpaceDN w:val="0"/>
        <w:adjustRightInd w:val="0"/>
        <w:ind w:firstLine="0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教职工合唱比赛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活动方案</w:t>
      </w:r>
    </w:p>
    <w:p w:rsidR="00A65D33" w:rsidRDefault="00260A00">
      <w:pPr>
        <w:pStyle w:val="aa"/>
        <w:autoSpaceDE w:val="0"/>
        <w:autoSpaceDN w:val="0"/>
        <w:adjustRightInd w:val="0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一、指导思想</w:t>
      </w:r>
    </w:p>
    <w:p w:rsidR="00A65D33" w:rsidRDefault="00260A00">
      <w:pPr>
        <w:autoSpaceDE w:val="0"/>
        <w:autoSpaceDN w:val="0"/>
        <w:adjustRightInd w:val="0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高举中国特色社会主义伟大旗帜，以习近平新时代中国特色社会主义思想为指导，增强“四个意识”，坚定“四个自信”，坚决做到“两个维护”，紧紧围绕隆重庆祝中华人民共和国成立</w:t>
      </w:r>
      <w:r>
        <w:rPr>
          <w:rFonts w:ascii="宋体" w:eastAsia="宋体" w:hAnsi="宋体" w:hint="eastAsia"/>
          <w:sz w:val="28"/>
          <w:szCs w:val="28"/>
        </w:rPr>
        <w:t>70</w:t>
      </w:r>
      <w:r>
        <w:rPr>
          <w:rFonts w:ascii="宋体" w:eastAsia="宋体" w:hAnsi="宋体" w:hint="eastAsia"/>
          <w:sz w:val="28"/>
          <w:szCs w:val="28"/>
        </w:rPr>
        <w:t>周年，大力弘扬以爱国主义为核心的伟大民族精神的主题，充分展示中华人民共和国成立</w:t>
      </w:r>
      <w:r>
        <w:rPr>
          <w:rFonts w:ascii="宋体" w:eastAsia="宋体" w:hAnsi="宋体" w:hint="eastAsia"/>
          <w:sz w:val="28"/>
          <w:szCs w:val="28"/>
        </w:rPr>
        <w:t>70</w:t>
      </w:r>
      <w:r>
        <w:rPr>
          <w:rFonts w:ascii="宋体" w:eastAsia="宋体" w:hAnsi="宋体" w:hint="eastAsia"/>
          <w:sz w:val="28"/>
          <w:szCs w:val="28"/>
        </w:rPr>
        <w:t>年来特别是改革开放以来的光辉历程、伟大成就和宝贵经验，展现我校教职工忠诚党的教育事业、投身师大事业发展的精神风貌，激发广大教职工爱党爱国爱校的由衷之情和干事创业的工作热情，更加紧密团结在以习近平同志为核心的党中央周围，在新时代的伟大历史征程上，铭记教书育人的使命</w:t>
      </w:r>
      <w:r>
        <w:rPr>
          <w:rFonts w:ascii="宋体" w:eastAsia="宋体" w:hAnsi="宋体" w:hint="eastAsia"/>
          <w:sz w:val="28"/>
          <w:szCs w:val="28"/>
        </w:rPr>
        <w:t>担当，为决胜全面建成小康社会、夺取新时代中国特色社会主义伟大胜利、实现中华民族伟大复兴的中国梦而不懈奋斗。</w:t>
      </w:r>
    </w:p>
    <w:p w:rsidR="00A65D33" w:rsidRDefault="00260A00">
      <w:pPr>
        <w:autoSpaceDE w:val="0"/>
        <w:autoSpaceDN w:val="0"/>
        <w:adjustRightInd w:val="0"/>
        <w:ind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二、合唱比赛主题</w:t>
      </w:r>
    </w:p>
    <w:p w:rsidR="00A65D33" w:rsidRDefault="00260A00">
      <w:pPr>
        <w:autoSpaceDE w:val="0"/>
        <w:autoSpaceDN w:val="0"/>
        <w:adjustRightInd w:val="0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辉煌七十载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奋进新时代</w:t>
      </w:r>
    </w:p>
    <w:p w:rsidR="00A65D33" w:rsidRDefault="00260A00">
      <w:pPr>
        <w:autoSpaceDE w:val="0"/>
        <w:autoSpaceDN w:val="0"/>
        <w:adjustRightInd w:val="0"/>
        <w:ind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三、主题图标</w:t>
      </w:r>
    </w:p>
    <w:p w:rsidR="00A65D33" w:rsidRDefault="00260A00">
      <w:pPr>
        <w:autoSpaceDE w:val="0"/>
        <w:autoSpaceDN w:val="0"/>
        <w:adjustRightInd w:val="0"/>
        <w:ind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345940" cy="2293620"/>
            <wp:effectExtent l="0" t="0" r="16510" b="11430"/>
            <wp:docPr id="102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2293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D33" w:rsidRDefault="00260A00">
      <w:pPr>
        <w:autoSpaceDE w:val="0"/>
        <w:autoSpaceDN w:val="0"/>
        <w:adjustRightInd w:val="0"/>
        <w:ind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四</w:t>
      </w:r>
      <w:r>
        <w:rPr>
          <w:rFonts w:ascii="宋体" w:eastAsia="宋体" w:hAnsi="宋体" w:hint="eastAsia"/>
          <w:sz w:val="28"/>
          <w:szCs w:val="28"/>
        </w:rPr>
        <w:t>、主办单位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党委宣传部、校工会</w:t>
      </w:r>
    </w:p>
    <w:p w:rsidR="00A65D33" w:rsidRDefault="00260A00">
      <w:pPr>
        <w:autoSpaceDE w:val="0"/>
        <w:autoSpaceDN w:val="0"/>
        <w:adjustRightInd w:val="0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五、承办单位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教育学部、音乐舞蹈学院</w:t>
      </w:r>
    </w:p>
    <w:p w:rsidR="00A65D33" w:rsidRDefault="00260A00">
      <w:pPr>
        <w:autoSpaceDE w:val="0"/>
        <w:autoSpaceDN w:val="0"/>
        <w:adjustRightInd w:val="0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六、协办单位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党委学工部、校团委、现代教育技术中心</w:t>
      </w:r>
    </w:p>
    <w:p w:rsidR="00A65D33" w:rsidRDefault="00260A00">
      <w:pPr>
        <w:autoSpaceDE w:val="0"/>
        <w:autoSpaceDN w:val="0"/>
        <w:adjustRightInd w:val="0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七、比赛时间及地点</w:t>
      </w:r>
    </w:p>
    <w:p w:rsidR="00A65D33" w:rsidRDefault="00260A00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比赛时间：</w:t>
      </w:r>
      <w:r>
        <w:rPr>
          <w:rFonts w:ascii="宋体" w:eastAsia="宋体" w:hAnsi="宋体" w:hint="eastAsia"/>
          <w:sz w:val="28"/>
          <w:szCs w:val="28"/>
        </w:rPr>
        <w:t>2019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28</w:t>
      </w:r>
      <w:r>
        <w:rPr>
          <w:rFonts w:ascii="宋体" w:eastAsia="宋体" w:hAnsi="宋体" w:hint="eastAsia"/>
          <w:sz w:val="28"/>
          <w:szCs w:val="28"/>
        </w:rPr>
        <w:t>日晚</w:t>
      </w:r>
      <w:r>
        <w:rPr>
          <w:rFonts w:ascii="宋体" w:eastAsia="宋体" w:hAnsi="宋体" w:hint="eastAsia"/>
          <w:sz w:val="28"/>
          <w:szCs w:val="28"/>
        </w:rPr>
        <w:t xml:space="preserve"> 7:0</w:t>
      </w:r>
      <w:r>
        <w:rPr>
          <w:rFonts w:ascii="宋体" w:eastAsia="宋体" w:hAnsi="宋体" w:hint="eastAsia"/>
          <w:sz w:val="28"/>
          <w:szCs w:val="28"/>
        </w:rPr>
        <w:t>0</w:t>
      </w:r>
    </w:p>
    <w:p w:rsidR="00A65D33" w:rsidRDefault="00260A00">
      <w:pPr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比赛地点：图书馆前广场</w:t>
      </w:r>
    </w:p>
    <w:p w:rsidR="00A65D33" w:rsidRDefault="00260A00">
      <w:pPr>
        <w:autoSpaceDE w:val="0"/>
        <w:autoSpaceDN w:val="0"/>
        <w:adjustRightInd w:val="0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八、比赛规程</w:t>
      </w:r>
    </w:p>
    <w:p w:rsidR="00A65D33" w:rsidRDefault="00260A00">
      <w:pPr>
        <w:ind w:firstLineChars="200" w:firstLine="562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、组队形式</w:t>
      </w:r>
      <w:r>
        <w:rPr>
          <w:rFonts w:ascii="宋体" w:eastAsia="宋体" w:hAnsi="宋体"/>
          <w:b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>以分工会为单位</w:t>
      </w:r>
      <w:r>
        <w:rPr>
          <w:rFonts w:ascii="宋体" w:eastAsia="宋体" w:hAnsi="宋体" w:hint="eastAsia"/>
          <w:sz w:val="28"/>
          <w:szCs w:val="28"/>
        </w:rPr>
        <w:t>组织代表队，每个分工会限报一支参代表队，且组队</w:t>
      </w:r>
      <w:r>
        <w:rPr>
          <w:rFonts w:ascii="宋体" w:eastAsia="宋体" w:hAnsi="宋体"/>
          <w:sz w:val="28"/>
          <w:szCs w:val="28"/>
        </w:rPr>
        <w:t>人数不低于本单位在岗教职工</w:t>
      </w:r>
      <w:r>
        <w:rPr>
          <w:rFonts w:ascii="宋体" w:eastAsia="宋体" w:hAnsi="宋体" w:hint="eastAsia"/>
          <w:sz w:val="28"/>
          <w:szCs w:val="28"/>
        </w:rPr>
        <w:t>总数</w:t>
      </w:r>
      <w:r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60</w:t>
      </w:r>
      <w:r>
        <w:rPr>
          <w:rFonts w:ascii="宋体" w:eastAsia="宋体" w:hAnsi="宋体"/>
          <w:sz w:val="28"/>
          <w:szCs w:val="28"/>
        </w:rPr>
        <w:t>%</w:t>
      </w:r>
      <w:r>
        <w:rPr>
          <w:rFonts w:ascii="宋体" w:eastAsia="宋体" w:hAnsi="宋体" w:hint="eastAsia"/>
          <w:sz w:val="28"/>
          <w:szCs w:val="28"/>
        </w:rPr>
        <w:t>（教职工总人数在</w:t>
      </w:r>
      <w:r>
        <w:rPr>
          <w:rFonts w:ascii="宋体" w:eastAsia="宋体" w:hAnsi="宋体" w:hint="eastAsia"/>
          <w:sz w:val="28"/>
          <w:szCs w:val="28"/>
        </w:rPr>
        <w:t>150</w:t>
      </w:r>
      <w:r>
        <w:rPr>
          <w:rFonts w:ascii="宋体" w:eastAsia="宋体" w:hAnsi="宋体" w:hint="eastAsia"/>
          <w:sz w:val="28"/>
          <w:szCs w:val="28"/>
        </w:rPr>
        <w:t>人以上的分工会，组队人数不少于</w:t>
      </w:r>
      <w:r>
        <w:rPr>
          <w:rFonts w:ascii="宋体" w:eastAsia="宋体" w:hAnsi="宋体" w:hint="eastAsia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人即可）。参赛队员（含领唱）须为我校正式注册的工会会员。每个参赛代表队须设领队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人，领队需在比赛开始前签到。</w:t>
      </w:r>
    </w:p>
    <w:p w:rsidR="00A65D33" w:rsidRDefault="00260A00">
      <w:pPr>
        <w:ind w:firstLineChars="200" w:firstLine="562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、指挥伴奏</w:t>
      </w:r>
      <w:r>
        <w:rPr>
          <w:rFonts w:ascii="宋体" w:eastAsia="宋体" w:hAnsi="宋体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每个参赛代表队可以</w:t>
      </w:r>
      <w:r>
        <w:rPr>
          <w:rFonts w:ascii="宋体" w:eastAsia="宋体" w:hAnsi="宋体"/>
          <w:sz w:val="28"/>
          <w:szCs w:val="28"/>
        </w:rPr>
        <w:t>设指挥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人、</w:t>
      </w:r>
      <w:r>
        <w:rPr>
          <w:rFonts w:ascii="宋体" w:eastAsia="宋体" w:hAnsi="宋体"/>
          <w:sz w:val="28"/>
          <w:szCs w:val="28"/>
        </w:rPr>
        <w:t>伴奏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—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人。指挥和伴奏</w:t>
      </w:r>
      <w:r>
        <w:rPr>
          <w:rFonts w:ascii="宋体" w:eastAsia="宋体" w:hAnsi="宋体"/>
          <w:sz w:val="28"/>
          <w:szCs w:val="28"/>
        </w:rPr>
        <w:t>可从本校</w:t>
      </w:r>
      <w:r>
        <w:rPr>
          <w:rFonts w:ascii="宋体" w:eastAsia="宋体" w:hAnsi="宋体" w:hint="eastAsia"/>
          <w:sz w:val="28"/>
          <w:szCs w:val="28"/>
        </w:rPr>
        <w:t>教</w:t>
      </w:r>
      <w:r>
        <w:rPr>
          <w:rFonts w:ascii="宋体" w:eastAsia="宋体" w:hAnsi="宋体"/>
          <w:sz w:val="28"/>
          <w:szCs w:val="28"/>
        </w:rPr>
        <w:t>职工或学生中聘请</w:t>
      </w:r>
      <w:r>
        <w:rPr>
          <w:rFonts w:ascii="宋体" w:eastAsia="宋体" w:hAnsi="宋体" w:hint="eastAsia"/>
          <w:sz w:val="28"/>
          <w:szCs w:val="28"/>
        </w:rPr>
        <w:t>；伴奏可采取钢琴、电子琴、手风琴等乐器。</w:t>
      </w:r>
    </w:p>
    <w:p w:rsidR="00A65D33" w:rsidRDefault="00260A00">
      <w:pPr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3</w:t>
      </w:r>
      <w:r>
        <w:rPr>
          <w:rFonts w:ascii="宋体" w:eastAsia="宋体" w:hAnsi="宋体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z w:val="28"/>
          <w:szCs w:val="28"/>
        </w:rPr>
        <w:t>表演曲目</w:t>
      </w:r>
      <w:r>
        <w:rPr>
          <w:rFonts w:ascii="宋体" w:eastAsia="宋体" w:hAnsi="宋体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从本次</w:t>
      </w:r>
      <w:r>
        <w:rPr>
          <w:rFonts w:ascii="宋体" w:eastAsia="宋体" w:hAnsi="宋体"/>
          <w:sz w:val="28"/>
          <w:szCs w:val="28"/>
        </w:rPr>
        <w:t>指定歌库中自选确</w:t>
      </w:r>
      <w:r>
        <w:rPr>
          <w:rFonts w:ascii="宋体" w:eastAsia="宋体" w:hAnsi="宋体" w:hint="eastAsia"/>
          <w:sz w:val="28"/>
          <w:szCs w:val="28"/>
        </w:rPr>
        <w:t>定。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A65D33" w:rsidRDefault="00260A00">
      <w:pPr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4</w:t>
      </w:r>
      <w:r>
        <w:rPr>
          <w:rFonts w:ascii="宋体" w:eastAsia="宋体" w:hAnsi="宋体" w:hint="eastAsia"/>
          <w:b/>
          <w:sz w:val="28"/>
          <w:szCs w:val="28"/>
        </w:rPr>
        <w:t>、出场顺序</w:t>
      </w:r>
      <w:r>
        <w:rPr>
          <w:rFonts w:ascii="宋体" w:eastAsia="宋体" w:hAnsi="宋体"/>
          <w:b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各参赛代表队出场顺序由赛前抽签决定。</w:t>
      </w:r>
    </w:p>
    <w:p w:rsidR="00A65D33" w:rsidRDefault="00260A00">
      <w:pPr>
        <w:autoSpaceDE w:val="0"/>
        <w:autoSpaceDN w:val="0"/>
        <w:adjustRightInd w:val="0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九、评分标准及细则</w:t>
      </w:r>
    </w:p>
    <w:p w:rsidR="00A65D33" w:rsidRDefault="00260A00">
      <w:pPr>
        <w:ind w:firstLineChars="200" w:firstLine="562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、评分标准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）声音统一、音质纯净、吐字清晰；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）音准、节奏正确；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）对歌曲内容和时代风格把握准确；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）对歌曲有较好的艺术处理；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）声部层次清晰、丰满，具有较好的合唱艺术表现能力；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）精神饱满，服装整洁，台风良好，队形新颖整齐；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）学院</w:t>
      </w:r>
      <w:r>
        <w:rPr>
          <w:rFonts w:ascii="宋体" w:eastAsia="宋体" w:hAnsi="宋体"/>
          <w:sz w:val="28"/>
          <w:szCs w:val="28"/>
        </w:rPr>
        <w:t>（部）</w:t>
      </w:r>
      <w:r>
        <w:rPr>
          <w:rFonts w:ascii="宋体" w:eastAsia="宋体" w:hAnsi="宋体" w:hint="eastAsia"/>
          <w:sz w:val="28"/>
          <w:szCs w:val="28"/>
        </w:rPr>
        <w:t>党政领导、机关总支书记、工会主席带头参加；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）参加人数占教职工总人数的</w:t>
      </w:r>
      <w:r>
        <w:rPr>
          <w:rFonts w:ascii="宋体" w:eastAsia="宋体" w:hAnsi="宋体" w:hint="eastAsia"/>
          <w:sz w:val="28"/>
          <w:szCs w:val="28"/>
        </w:rPr>
        <w:t>60%</w:t>
      </w:r>
      <w:r>
        <w:rPr>
          <w:rFonts w:ascii="宋体" w:eastAsia="宋体" w:hAnsi="宋体" w:hint="eastAsia"/>
          <w:sz w:val="28"/>
          <w:szCs w:val="28"/>
        </w:rPr>
        <w:t>以上，教职工超</w:t>
      </w:r>
      <w:r>
        <w:rPr>
          <w:rFonts w:ascii="宋体" w:eastAsia="宋体" w:hAnsi="宋体" w:hint="eastAsia"/>
          <w:sz w:val="28"/>
          <w:szCs w:val="28"/>
        </w:rPr>
        <w:t>150</w:t>
      </w:r>
      <w:r>
        <w:rPr>
          <w:rFonts w:ascii="宋体" w:eastAsia="宋体" w:hAnsi="宋体" w:hint="eastAsia"/>
          <w:sz w:val="28"/>
          <w:szCs w:val="28"/>
        </w:rPr>
        <w:t>人的，参加人数达</w:t>
      </w:r>
      <w:r>
        <w:rPr>
          <w:rFonts w:ascii="宋体" w:eastAsia="宋体" w:hAnsi="宋体" w:hint="eastAsia"/>
          <w:sz w:val="28"/>
          <w:szCs w:val="28"/>
        </w:rPr>
        <w:t>90</w:t>
      </w:r>
      <w:r>
        <w:rPr>
          <w:rFonts w:ascii="宋体" w:eastAsia="宋体" w:hAnsi="宋体" w:hint="eastAsia"/>
          <w:sz w:val="28"/>
          <w:szCs w:val="28"/>
        </w:rPr>
        <w:t>人即可。</w:t>
      </w:r>
    </w:p>
    <w:p w:rsidR="00A65D33" w:rsidRDefault="00260A00">
      <w:pPr>
        <w:adjustRightInd w:val="0"/>
        <w:snapToGrid w:val="0"/>
        <w:spacing w:line="420" w:lineRule="auto"/>
        <w:ind w:firstLineChars="300" w:firstLine="843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、评分办法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）评分采取</w:t>
      </w:r>
      <w:r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分制，去掉一个最高分和一个最低分，取平均值为该参赛队的最后得分（四舍五入后公布小数点后两位，工作人员保留小数点后面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位数备查）；</w:t>
      </w:r>
    </w:p>
    <w:p w:rsidR="00A65D33" w:rsidRDefault="00260A00">
      <w:pPr>
        <w:adjustRightInd w:val="0"/>
        <w:snapToGrid w:val="0"/>
        <w:spacing w:line="420" w:lineRule="auto"/>
        <w:ind w:firstLineChars="200" w:firstLine="560"/>
        <w:rPr>
          <w:rFonts w:ascii="宋体" w:eastAsia="宋体" w:hAnsi="宋体"/>
          <w:color w:val="FF0000"/>
          <w:sz w:val="28"/>
          <w:szCs w:val="28"/>
          <w:highlight w:val="yellow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）比赛采用现场打分，只</w:t>
      </w:r>
      <w:r>
        <w:rPr>
          <w:rFonts w:ascii="宋体" w:eastAsia="宋体" w:hAnsi="宋体" w:hint="eastAsia"/>
          <w:sz w:val="28"/>
          <w:szCs w:val="28"/>
        </w:rPr>
        <w:t>宣布平均得分的办法进行。</w:t>
      </w:r>
    </w:p>
    <w:p w:rsidR="00A65D33" w:rsidRDefault="00260A00">
      <w:pPr>
        <w:adjustRightInd w:val="0"/>
        <w:snapToGrid w:val="0"/>
        <w:spacing w:line="420" w:lineRule="auto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十、奖项设置</w:t>
      </w:r>
    </w:p>
    <w:p w:rsidR="00A65D33" w:rsidRDefault="00260A00">
      <w:pPr>
        <w:adjustRightInd w:val="0"/>
        <w:snapToGrid w:val="0"/>
        <w:spacing w:line="420" w:lineRule="auto"/>
        <w:ind w:firstLineChars="200" w:firstLine="562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（一）表演奖</w:t>
      </w:r>
      <w:r>
        <w:rPr>
          <w:rFonts w:ascii="宋体" w:eastAsia="宋体" w:hAnsi="宋体" w:hint="eastAsia"/>
          <w:b/>
          <w:sz w:val="28"/>
          <w:szCs w:val="28"/>
        </w:rPr>
        <w:t xml:space="preserve">  2</w:t>
      </w:r>
      <w:r>
        <w:rPr>
          <w:rFonts w:ascii="宋体" w:eastAsia="宋体" w:hAnsi="宋体" w:hint="eastAsia"/>
          <w:b/>
          <w:sz w:val="28"/>
          <w:szCs w:val="28"/>
        </w:rPr>
        <w:t>名</w:t>
      </w:r>
    </w:p>
    <w:p w:rsidR="00A65D33" w:rsidRDefault="00260A00">
      <w:pPr>
        <w:adjustRightInd w:val="0"/>
        <w:snapToGrid w:val="0"/>
        <w:spacing w:line="420" w:lineRule="auto"/>
        <w:ind w:firstLineChars="200" w:firstLine="562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（二）特等奖</w:t>
      </w:r>
      <w:r>
        <w:rPr>
          <w:rFonts w:ascii="宋体" w:eastAsia="宋体" w:hAnsi="宋体" w:hint="eastAsia"/>
          <w:b/>
          <w:sz w:val="28"/>
          <w:szCs w:val="28"/>
        </w:rPr>
        <w:t xml:space="preserve">  6</w:t>
      </w:r>
      <w:r>
        <w:rPr>
          <w:rFonts w:ascii="宋体" w:eastAsia="宋体" w:hAnsi="宋体" w:hint="eastAsia"/>
          <w:b/>
          <w:sz w:val="28"/>
          <w:szCs w:val="28"/>
        </w:rPr>
        <w:t>名</w:t>
      </w:r>
    </w:p>
    <w:p w:rsidR="00A65D33" w:rsidRDefault="00260A00">
      <w:pPr>
        <w:adjustRightInd w:val="0"/>
        <w:snapToGrid w:val="0"/>
        <w:spacing w:line="420" w:lineRule="auto"/>
        <w:ind w:firstLineChars="200" w:firstLine="562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（三）一等奖</w:t>
      </w:r>
      <w:r>
        <w:rPr>
          <w:rFonts w:ascii="宋体" w:eastAsia="宋体" w:hAnsi="宋体" w:hint="eastAsia"/>
          <w:b/>
          <w:sz w:val="28"/>
          <w:szCs w:val="28"/>
        </w:rPr>
        <w:t xml:space="preserve">  10</w:t>
      </w:r>
      <w:r>
        <w:rPr>
          <w:rFonts w:ascii="宋体" w:eastAsia="宋体" w:hAnsi="宋体" w:hint="eastAsia"/>
          <w:b/>
          <w:sz w:val="28"/>
          <w:szCs w:val="28"/>
        </w:rPr>
        <w:t>名</w:t>
      </w:r>
    </w:p>
    <w:p w:rsidR="00A65D33" w:rsidRDefault="00260A00">
      <w:pPr>
        <w:adjustRightInd w:val="0"/>
        <w:snapToGrid w:val="0"/>
        <w:spacing w:line="420" w:lineRule="auto"/>
        <w:ind w:firstLineChars="200" w:firstLine="562"/>
        <w:jc w:val="both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（四）二等奖</w:t>
      </w:r>
      <w:r>
        <w:rPr>
          <w:rFonts w:ascii="宋体" w:eastAsia="宋体" w:hAnsi="宋体" w:hint="eastAsia"/>
          <w:b/>
          <w:sz w:val="28"/>
          <w:szCs w:val="28"/>
        </w:rPr>
        <w:t xml:space="preserve">  1</w:t>
      </w:r>
      <w:r>
        <w:rPr>
          <w:rFonts w:ascii="宋体" w:eastAsia="宋体" w:hAnsi="宋体" w:hint="eastAsia"/>
          <w:b/>
          <w:sz w:val="28"/>
          <w:szCs w:val="28"/>
        </w:rPr>
        <w:t>0</w:t>
      </w:r>
      <w:r>
        <w:rPr>
          <w:rFonts w:ascii="宋体" w:eastAsia="宋体" w:hAnsi="宋体" w:hint="eastAsia"/>
          <w:b/>
          <w:sz w:val="28"/>
          <w:szCs w:val="28"/>
        </w:rPr>
        <w:t>名</w:t>
      </w:r>
    </w:p>
    <w:p w:rsidR="00A65D33" w:rsidRDefault="00260A00">
      <w:pPr>
        <w:autoSpaceDE w:val="0"/>
        <w:autoSpaceDN w:val="0"/>
        <w:adjustRightInd w:val="0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十一、注意事项</w:t>
      </w:r>
    </w:p>
    <w:p w:rsidR="00A65D33" w:rsidRDefault="00260A00">
      <w:pPr>
        <w:ind w:firstLineChars="200" w:firstLine="560"/>
        <w:jc w:val="both"/>
        <w:rPr>
          <w:rFonts w:ascii="宋体" w:eastAsia="宋体" w:hAnsi="宋体" w:cs="仿宋"/>
          <w:color w:val="000000"/>
          <w:sz w:val="28"/>
          <w:szCs w:val="28"/>
        </w:rPr>
      </w:pPr>
      <w:r>
        <w:rPr>
          <w:rFonts w:ascii="宋体" w:eastAsia="宋体" w:hAnsi="宋体" w:cs="仿宋" w:hint="eastAsia"/>
          <w:color w:val="000000"/>
          <w:sz w:val="28"/>
          <w:szCs w:val="28"/>
        </w:rPr>
        <w:t>1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、各参赛队合唱人员必须为我校正式注册工会会员，不允许有学生或其他单位人员参与，否则一经发现取消比赛成绩；</w:t>
      </w:r>
    </w:p>
    <w:p w:rsidR="00A65D33" w:rsidRDefault="00260A00">
      <w:pPr>
        <w:ind w:firstLineChars="200" w:firstLine="560"/>
        <w:jc w:val="both"/>
        <w:rPr>
          <w:rFonts w:ascii="宋体" w:eastAsia="宋体" w:hAnsi="宋体" w:cs="仿宋"/>
          <w:color w:val="000000"/>
          <w:sz w:val="28"/>
          <w:szCs w:val="28"/>
        </w:rPr>
      </w:pPr>
      <w:r>
        <w:rPr>
          <w:rFonts w:ascii="宋体" w:eastAsia="宋体" w:hAnsi="宋体" w:cs="仿宋" w:hint="eastAsia"/>
          <w:color w:val="000000"/>
          <w:sz w:val="28"/>
          <w:szCs w:val="28"/>
        </w:rPr>
        <w:t>2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、指挥、伴奏不允许聘请外校人员，鼓励从本单位人员中挑选，也可从我校其他单位职工或者学生中聘请，不允许用乐队伴奏；比赛采用钢琴、电子琴、手风琴等伴奏均可；可适当增加辅助表演动作、道具等；</w:t>
      </w:r>
    </w:p>
    <w:p w:rsidR="00A65D33" w:rsidRDefault="00260A00">
      <w:pPr>
        <w:ind w:firstLineChars="200" w:firstLine="560"/>
        <w:jc w:val="both"/>
        <w:rPr>
          <w:rFonts w:ascii="宋体" w:eastAsia="宋体" w:hAnsi="宋体" w:cs="仿宋"/>
          <w:color w:val="000000"/>
          <w:sz w:val="28"/>
          <w:szCs w:val="28"/>
        </w:rPr>
      </w:pPr>
      <w:r>
        <w:rPr>
          <w:rFonts w:ascii="宋体" w:eastAsia="宋体" w:hAnsi="宋体" w:cs="仿宋" w:hint="eastAsia"/>
          <w:color w:val="000000"/>
          <w:sz w:val="28"/>
          <w:szCs w:val="28"/>
        </w:rPr>
        <w:t>3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、每队指定领奖人员一名，比赛结束后上台颁奖；</w:t>
      </w:r>
    </w:p>
    <w:p w:rsidR="00A65D33" w:rsidRDefault="00260A00">
      <w:pPr>
        <w:autoSpaceDE w:val="0"/>
        <w:autoSpaceDN w:val="0"/>
        <w:adjustRightInd w:val="0"/>
        <w:ind w:firstLineChars="200" w:firstLine="560"/>
        <w:jc w:val="both"/>
        <w:rPr>
          <w:rFonts w:ascii="宋体" w:eastAsia="宋体" w:hAnsi="宋体" w:cs="仿宋"/>
          <w:color w:val="000000"/>
          <w:sz w:val="28"/>
          <w:szCs w:val="28"/>
        </w:rPr>
      </w:pPr>
      <w:r>
        <w:rPr>
          <w:rFonts w:ascii="宋体" w:eastAsia="宋体" w:hAnsi="宋体" w:cs="仿宋" w:hint="eastAsia"/>
          <w:color w:val="000000"/>
          <w:sz w:val="28"/>
          <w:szCs w:val="28"/>
        </w:rPr>
        <w:lastRenderedPageBreak/>
        <w:t>4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、各参赛队应按抽签顺序提前在后台准备。</w:t>
      </w:r>
    </w:p>
    <w:p w:rsidR="00A65D33" w:rsidRDefault="00260A00">
      <w:pPr>
        <w:autoSpaceDE w:val="0"/>
        <w:autoSpaceDN w:val="0"/>
        <w:adjustRightInd w:val="0"/>
        <w:ind w:firstLine="0"/>
        <w:jc w:val="both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十二、有关要求</w:t>
      </w:r>
    </w:p>
    <w:p w:rsidR="00A65D33" w:rsidRDefault="00260A00">
      <w:pPr>
        <w:ind w:firstLineChars="200" w:firstLine="562"/>
        <w:jc w:val="both"/>
        <w:rPr>
          <w:rFonts w:ascii="宋体" w:eastAsia="宋体" w:hAnsi="宋体" w:cs="仿宋"/>
          <w:color w:val="000000"/>
          <w:sz w:val="28"/>
          <w:szCs w:val="28"/>
        </w:rPr>
      </w:pPr>
      <w:r>
        <w:rPr>
          <w:rFonts w:ascii="宋体" w:eastAsia="宋体" w:hAnsi="宋体" w:cs="仿宋" w:hint="eastAsia"/>
          <w:b/>
          <w:bCs/>
          <w:color w:val="000000"/>
          <w:sz w:val="28"/>
          <w:szCs w:val="28"/>
        </w:rPr>
        <w:t>1</w:t>
      </w:r>
      <w:r>
        <w:rPr>
          <w:rFonts w:ascii="宋体" w:eastAsia="宋体" w:hAnsi="宋体" w:cs="仿宋" w:hint="eastAsia"/>
          <w:b/>
          <w:bCs/>
          <w:color w:val="000000"/>
          <w:sz w:val="28"/>
          <w:szCs w:val="28"/>
        </w:rPr>
        <w:t>、高度重视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。各单位要高度重视，严格落实中央八项规定及其实施细则精神，坚决反对形式主义，坚决防止铺张浪费，注重节俭办活动，同时根据活动需要，采取切实措施，创造条件，形成合力，确保本次教职工合唱比赛的顺利进行。</w:t>
      </w:r>
    </w:p>
    <w:p w:rsidR="00A65D33" w:rsidRDefault="00260A00">
      <w:pPr>
        <w:ind w:firstLineChars="200" w:firstLine="562"/>
        <w:jc w:val="both"/>
        <w:rPr>
          <w:rFonts w:ascii="宋体" w:eastAsia="宋体" w:hAnsi="宋体" w:cs="仿宋"/>
          <w:color w:val="000000"/>
          <w:sz w:val="28"/>
          <w:szCs w:val="28"/>
        </w:rPr>
      </w:pPr>
      <w:r>
        <w:rPr>
          <w:rFonts w:ascii="宋体" w:eastAsia="宋体" w:hAnsi="宋体" w:cs="仿宋" w:hint="eastAsia"/>
          <w:b/>
          <w:bCs/>
          <w:color w:val="000000"/>
          <w:sz w:val="28"/>
          <w:szCs w:val="28"/>
        </w:rPr>
        <w:t>2</w:t>
      </w:r>
      <w:r>
        <w:rPr>
          <w:rFonts w:ascii="宋体" w:eastAsia="宋体" w:hAnsi="宋体" w:cs="仿宋" w:hint="eastAsia"/>
          <w:b/>
          <w:bCs/>
          <w:color w:val="000000"/>
          <w:sz w:val="28"/>
          <w:szCs w:val="28"/>
        </w:rPr>
        <w:t>、精心组织。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各单位党政领导应带头参加，并广泛发动全体教职工积极参与，加强组织领导，周密安排、精心实施，各分工会要在条件允许的情况下，发挥优势，彰显特色，创新艺术手段和表演形式，确保活动安全有序、欢乐祥和。</w:t>
      </w:r>
    </w:p>
    <w:p w:rsidR="00A65D33" w:rsidRDefault="00260A00">
      <w:pPr>
        <w:ind w:firstLineChars="200" w:firstLine="562"/>
        <w:jc w:val="both"/>
        <w:rPr>
          <w:rFonts w:ascii="宋体" w:eastAsia="宋体" w:hAnsi="宋体" w:cs="仿宋"/>
          <w:color w:val="000000"/>
          <w:sz w:val="28"/>
          <w:szCs w:val="28"/>
        </w:rPr>
      </w:pPr>
      <w:r>
        <w:rPr>
          <w:rFonts w:ascii="宋体" w:eastAsia="宋体" w:hAnsi="宋体" w:cs="仿宋" w:hint="eastAsia"/>
          <w:b/>
          <w:bCs/>
          <w:color w:val="000000"/>
          <w:sz w:val="28"/>
          <w:szCs w:val="28"/>
        </w:rPr>
        <w:t>3</w:t>
      </w:r>
      <w:r>
        <w:rPr>
          <w:rFonts w:ascii="宋体" w:eastAsia="宋体" w:hAnsi="宋体" w:cs="仿宋" w:hint="eastAsia"/>
          <w:b/>
          <w:bCs/>
          <w:color w:val="000000"/>
          <w:sz w:val="28"/>
          <w:szCs w:val="28"/>
        </w:rPr>
        <w:t>、加强宣传。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各单位要加强对本次合唱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比赛开展情况的宣传报道，通过有效渠道和载体，突出思想内涵，进一步振奋精神、鼓舞士气。充分发挥教职工的主体性，引领广大教职员工立足本职作贡献、建功立业新时代，进一步扩大本次</w:t>
      </w:r>
      <w:r>
        <w:rPr>
          <w:rFonts w:ascii="宋体" w:eastAsia="宋体" w:hAnsi="宋体" w:cs="仿宋" w:hint="eastAsia"/>
          <w:color w:val="000000"/>
          <w:sz w:val="28"/>
          <w:szCs w:val="28"/>
        </w:rPr>
        <w:t>哥</w:t>
      </w:r>
      <w:proofErr w:type="gramStart"/>
      <w:r>
        <w:rPr>
          <w:rFonts w:ascii="宋体" w:eastAsia="宋体" w:hAnsi="宋体" w:cs="仿宋" w:hint="eastAsia"/>
          <w:color w:val="000000"/>
          <w:sz w:val="28"/>
          <w:szCs w:val="28"/>
        </w:rPr>
        <w:t>唱比赛</w:t>
      </w:r>
      <w:proofErr w:type="gramEnd"/>
      <w:r>
        <w:rPr>
          <w:rFonts w:ascii="宋体" w:eastAsia="宋体" w:hAnsi="宋体" w:cs="仿宋" w:hint="eastAsia"/>
          <w:color w:val="000000"/>
          <w:sz w:val="28"/>
          <w:szCs w:val="28"/>
        </w:rPr>
        <w:t>的影响力。</w:t>
      </w:r>
    </w:p>
    <w:p w:rsidR="00A65D33" w:rsidRDefault="00260A00">
      <w:pPr>
        <w:autoSpaceDE w:val="0"/>
        <w:autoSpaceDN w:val="0"/>
        <w:adjustRightInd w:val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 w:hint="eastAsia"/>
          <w:sz w:val="28"/>
          <w:szCs w:val="28"/>
        </w:rPr>
        <w:t>、未尽事宜，另行通知。</w:t>
      </w:r>
    </w:p>
    <w:p w:rsidR="00A65D33" w:rsidRDefault="00A65D33">
      <w:pPr>
        <w:ind w:firstLine="0"/>
        <w:rPr>
          <w:rFonts w:ascii="宋体" w:eastAsia="宋体" w:hAnsi="宋体" w:cs="仿宋"/>
          <w:color w:val="000000"/>
          <w:sz w:val="28"/>
          <w:szCs w:val="28"/>
        </w:rPr>
      </w:pPr>
    </w:p>
    <w:sectPr w:rsidR="00A65D33">
      <w:pgSz w:w="12132" w:h="17008"/>
      <w:pgMar w:top="1440" w:right="1519" w:bottom="1440" w:left="151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tka Banner">
    <w:altName w:val="Arial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E4"/>
    <w:rsid w:val="001574B2"/>
    <w:rsid w:val="001C14FB"/>
    <w:rsid w:val="00260A00"/>
    <w:rsid w:val="00292DDE"/>
    <w:rsid w:val="002A5D3C"/>
    <w:rsid w:val="003452A1"/>
    <w:rsid w:val="005266E4"/>
    <w:rsid w:val="005445CB"/>
    <w:rsid w:val="006E6DE8"/>
    <w:rsid w:val="007312AF"/>
    <w:rsid w:val="0088050E"/>
    <w:rsid w:val="008C176B"/>
    <w:rsid w:val="00981642"/>
    <w:rsid w:val="00A65D33"/>
    <w:rsid w:val="00AA487E"/>
    <w:rsid w:val="00B50B50"/>
    <w:rsid w:val="00B663A9"/>
    <w:rsid w:val="00C17340"/>
    <w:rsid w:val="00CB636A"/>
    <w:rsid w:val="0A5B0D98"/>
    <w:rsid w:val="20DA359F"/>
    <w:rsid w:val="24603990"/>
    <w:rsid w:val="2A281B53"/>
    <w:rsid w:val="311759D8"/>
    <w:rsid w:val="340E4539"/>
    <w:rsid w:val="478874F2"/>
    <w:rsid w:val="5C0C2039"/>
    <w:rsid w:val="5DF052C8"/>
    <w:rsid w:val="67797F4B"/>
    <w:rsid w:val="70E726A6"/>
    <w:rsid w:val="71010D5D"/>
    <w:rsid w:val="78B5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200"/>
    </w:pPr>
    <w:rPr>
      <w:rFonts w:ascii="Sitka Banner" w:eastAsia="仿宋" w:hAnsi="Sitka Banner" w:cs="宋体"/>
      <w:kern w:val="2"/>
      <w:sz w:val="30"/>
      <w:szCs w:val="30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宋体"/>
      <w:b/>
      <w:bCs/>
      <w:sz w:val="32"/>
      <w:szCs w:val="32"/>
    </w:rPr>
  </w:style>
  <w:style w:type="paragraph" w:customStyle="1" w:styleId="style4">
    <w:name w:val="style4"/>
    <w:basedOn w:val="a"/>
    <w:qFormat/>
    <w:pPr>
      <w:spacing w:before="100" w:beforeAutospacing="1" w:after="100" w:afterAutospacing="1"/>
    </w:pPr>
    <w:rPr>
      <w:rFonts w:ascii="宋体" w:hAnsi="宋体"/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rFonts w:ascii="Sitka Banner" w:eastAsia="仿宋" w:hAnsi="Sitka Banner" w:cs="宋体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Sitka Banner" w:eastAsia="仿宋" w:hAnsi="Sitka Banner" w:cs="宋体"/>
      <w:sz w:val="30"/>
      <w:szCs w:val="3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200"/>
    </w:pPr>
    <w:rPr>
      <w:rFonts w:ascii="Sitka Banner" w:eastAsia="仿宋" w:hAnsi="Sitka Banner" w:cs="宋体"/>
      <w:kern w:val="2"/>
      <w:sz w:val="30"/>
      <w:szCs w:val="30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宋体" w:hAnsi="Cambria" w:cs="宋体"/>
      <w:b/>
      <w:bCs/>
      <w:sz w:val="32"/>
      <w:szCs w:val="32"/>
    </w:rPr>
  </w:style>
  <w:style w:type="paragraph" w:customStyle="1" w:styleId="style4">
    <w:name w:val="style4"/>
    <w:basedOn w:val="a"/>
    <w:qFormat/>
    <w:pPr>
      <w:spacing w:before="100" w:beforeAutospacing="1" w:after="100" w:afterAutospacing="1"/>
    </w:pPr>
    <w:rPr>
      <w:rFonts w:ascii="宋体" w:hAnsi="宋体"/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rFonts w:ascii="Sitka Banner" w:eastAsia="仿宋" w:hAnsi="Sitka Banner" w:cs="宋体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Pr>
      <w:rFonts w:ascii="Sitka Banner" w:eastAsia="仿宋" w:hAnsi="Sitka Banner" w:cs="宋体"/>
      <w:sz w:val="30"/>
      <w:szCs w:val="3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94C3C1-353F-4DCA-AB43-662ABD7D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249</Words>
  <Characters>1420</Characters>
  <Application>Microsoft Office Word</Application>
  <DocSecurity>0</DocSecurity>
  <Lines>11</Lines>
  <Paragraphs>3</Paragraphs>
  <ScaleCrop>false</ScaleCrop>
  <Company>Windsoft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慕紫</dc:creator>
  <cp:lastModifiedBy>Administrator</cp:lastModifiedBy>
  <cp:revision>15</cp:revision>
  <cp:lastPrinted>2019-09-16T10:48:00Z</cp:lastPrinted>
  <dcterms:created xsi:type="dcterms:W3CDTF">2019-08-30T14:49:00Z</dcterms:created>
  <dcterms:modified xsi:type="dcterms:W3CDTF">2019-09-27T01:11:00Z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