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02" w:rsidRDefault="00902902" w:rsidP="00902902">
      <w:pPr>
        <w:jc w:val="center"/>
        <w:rPr>
          <w:rFonts w:ascii="方正小标宋简体" w:eastAsia="方正小标宋简体" w:hint="eastAsia"/>
        </w:rPr>
      </w:pPr>
      <w:r>
        <w:rPr>
          <w:rFonts w:ascii="方正小标宋简体" w:eastAsia="方正小标宋简体" w:hint="eastAsia"/>
          <w:sz w:val="44"/>
          <w:szCs w:val="44"/>
        </w:rPr>
        <w:t>河南师范大学2020年春季学期开学疫情防控工作台账</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4961"/>
        <w:gridCol w:w="1843"/>
        <w:gridCol w:w="4394"/>
        <w:gridCol w:w="851"/>
      </w:tblGrid>
      <w:tr w:rsidR="00902902" w:rsidTr="00BA0361">
        <w:trPr>
          <w:trHeight w:val="472"/>
        </w:trPr>
        <w:tc>
          <w:tcPr>
            <w:tcW w:w="709" w:type="dxa"/>
            <w:vAlign w:val="center"/>
          </w:tcPr>
          <w:p w:rsidR="00902902" w:rsidRDefault="00902902" w:rsidP="00BA0361">
            <w:pPr>
              <w:jc w:val="center"/>
              <w:rPr>
                <w:rFonts w:ascii="仿宋" w:eastAsia="仿宋" w:hAnsi="仿宋"/>
                <w:b/>
                <w:sz w:val="24"/>
              </w:rPr>
            </w:pPr>
            <w:r>
              <w:rPr>
                <w:rFonts w:ascii="仿宋" w:eastAsia="仿宋" w:hAnsi="仿宋" w:hint="eastAsia"/>
                <w:b/>
                <w:sz w:val="24"/>
              </w:rPr>
              <w:t>序号</w:t>
            </w:r>
          </w:p>
        </w:tc>
        <w:tc>
          <w:tcPr>
            <w:tcW w:w="1418" w:type="dxa"/>
            <w:vAlign w:val="center"/>
          </w:tcPr>
          <w:p w:rsidR="00902902" w:rsidRDefault="00902902" w:rsidP="00BA0361">
            <w:pPr>
              <w:jc w:val="center"/>
              <w:rPr>
                <w:rFonts w:ascii="仿宋" w:eastAsia="仿宋" w:hAnsi="仿宋"/>
                <w:b/>
                <w:sz w:val="24"/>
              </w:rPr>
            </w:pPr>
            <w:r>
              <w:rPr>
                <w:rFonts w:ascii="仿宋" w:eastAsia="仿宋" w:hAnsi="仿宋" w:hint="eastAsia"/>
                <w:b/>
                <w:sz w:val="24"/>
              </w:rPr>
              <w:t>责任单位</w:t>
            </w:r>
          </w:p>
        </w:tc>
        <w:tc>
          <w:tcPr>
            <w:tcW w:w="4961" w:type="dxa"/>
            <w:vAlign w:val="center"/>
          </w:tcPr>
          <w:p w:rsidR="00902902" w:rsidRDefault="00902902" w:rsidP="00BA0361">
            <w:pPr>
              <w:jc w:val="center"/>
              <w:rPr>
                <w:rFonts w:ascii="仿宋" w:eastAsia="仿宋" w:hAnsi="仿宋"/>
                <w:b/>
                <w:sz w:val="24"/>
              </w:rPr>
            </w:pPr>
            <w:r>
              <w:rPr>
                <w:rFonts w:ascii="仿宋" w:eastAsia="仿宋" w:hAnsi="仿宋" w:hint="eastAsia"/>
                <w:b/>
                <w:sz w:val="24"/>
              </w:rPr>
              <w:t>开学前工作任务</w:t>
            </w:r>
          </w:p>
        </w:tc>
        <w:tc>
          <w:tcPr>
            <w:tcW w:w="1843" w:type="dxa"/>
            <w:vAlign w:val="center"/>
          </w:tcPr>
          <w:p w:rsidR="00902902" w:rsidRDefault="00902902" w:rsidP="00BA0361">
            <w:pPr>
              <w:jc w:val="center"/>
              <w:rPr>
                <w:rFonts w:ascii="仿宋" w:eastAsia="仿宋" w:hAnsi="仿宋"/>
                <w:b/>
                <w:sz w:val="24"/>
              </w:rPr>
            </w:pPr>
            <w:r>
              <w:rPr>
                <w:rFonts w:ascii="仿宋" w:eastAsia="仿宋" w:hAnsi="仿宋" w:hint="eastAsia"/>
                <w:b/>
                <w:sz w:val="24"/>
              </w:rPr>
              <w:t>学生返校期间</w:t>
            </w:r>
          </w:p>
          <w:p w:rsidR="00902902" w:rsidRDefault="00902902" w:rsidP="00BA0361">
            <w:pPr>
              <w:jc w:val="center"/>
              <w:rPr>
                <w:rFonts w:ascii="仿宋" w:eastAsia="仿宋" w:hAnsi="仿宋"/>
                <w:b/>
                <w:sz w:val="24"/>
              </w:rPr>
            </w:pPr>
            <w:r>
              <w:rPr>
                <w:rFonts w:ascii="仿宋" w:eastAsia="仿宋" w:hAnsi="仿宋" w:hint="eastAsia"/>
                <w:b/>
                <w:sz w:val="24"/>
              </w:rPr>
              <w:t>工作任务</w:t>
            </w:r>
          </w:p>
        </w:tc>
        <w:tc>
          <w:tcPr>
            <w:tcW w:w="4394" w:type="dxa"/>
            <w:vAlign w:val="center"/>
          </w:tcPr>
          <w:p w:rsidR="00902902" w:rsidRDefault="00902902" w:rsidP="00BA0361">
            <w:pPr>
              <w:jc w:val="center"/>
              <w:rPr>
                <w:rFonts w:ascii="仿宋" w:eastAsia="仿宋" w:hAnsi="仿宋"/>
                <w:b/>
                <w:sz w:val="24"/>
              </w:rPr>
            </w:pPr>
            <w:r>
              <w:rPr>
                <w:rFonts w:ascii="仿宋" w:eastAsia="仿宋" w:hAnsi="仿宋" w:hint="eastAsia"/>
                <w:b/>
                <w:sz w:val="24"/>
              </w:rPr>
              <w:t>开学后工作任务</w:t>
            </w:r>
          </w:p>
        </w:tc>
        <w:tc>
          <w:tcPr>
            <w:tcW w:w="851" w:type="dxa"/>
            <w:vAlign w:val="center"/>
          </w:tcPr>
          <w:p w:rsidR="00902902" w:rsidRDefault="00902902" w:rsidP="00BA0361">
            <w:pPr>
              <w:jc w:val="center"/>
              <w:rPr>
                <w:rFonts w:ascii="仿宋" w:eastAsia="仿宋" w:hAnsi="仿宋"/>
                <w:b/>
                <w:sz w:val="24"/>
              </w:rPr>
            </w:pPr>
            <w:r>
              <w:rPr>
                <w:rFonts w:ascii="仿宋" w:eastAsia="仿宋" w:hAnsi="仿宋" w:hint="eastAsia"/>
                <w:b/>
                <w:sz w:val="24"/>
              </w:rPr>
              <w:t>备注</w:t>
            </w:r>
          </w:p>
        </w:tc>
      </w:tr>
      <w:tr w:rsidR="00902902" w:rsidTr="00BA0361">
        <w:trPr>
          <w:trHeight w:val="2496"/>
        </w:trPr>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1</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党委办公室</w:t>
            </w:r>
          </w:p>
          <w:p w:rsidR="00902902" w:rsidRDefault="00902902" w:rsidP="00BA0361">
            <w:pPr>
              <w:jc w:val="center"/>
              <w:rPr>
                <w:rFonts w:ascii="仿宋" w:eastAsia="仿宋" w:hAnsi="仿宋"/>
                <w:sz w:val="24"/>
              </w:rPr>
            </w:pPr>
            <w:r>
              <w:rPr>
                <w:rFonts w:ascii="仿宋" w:eastAsia="仿宋" w:hAnsi="仿宋" w:hint="eastAsia"/>
                <w:sz w:val="24"/>
              </w:rPr>
              <w:t>校长办公室</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1.制定学校突发公共卫生事件应急预案；</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2.制定开学准备工作方案；</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3.制定开学工作方案；</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4.建立疫情信息定期报告制度，明确各级信息报告人，及时按要求向有关单位报送信息；</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5.开学前全面检查防疫工作部署的到位情况；</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6.与教育厅、新乡市政府加强沟通协调，争取疫情防控物资支持；</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7.加强值班值守，及时报送疫情防控信息。</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综合协调全校防控工作，及时报送疫情防控信息。</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1.负责疫情防控的指挥、协调、沟通，确保疫情防控各项措施落实落细；</w:t>
            </w:r>
          </w:p>
          <w:p w:rsidR="00902902" w:rsidRDefault="00902902" w:rsidP="00BA0361">
            <w:pPr>
              <w:ind w:firstLineChars="200" w:firstLine="480"/>
              <w:rPr>
                <w:rFonts w:ascii="仿宋" w:eastAsia="仿宋" w:hAnsi="仿宋"/>
                <w:sz w:val="24"/>
              </w:rPr>
            </w:pPr>
            <w:r>
              <w:rPr>
                <w:rFonts w:ascii="仿宋" w:eastAsia="仿宋" w:hAnsi="仿宋" w:hint="eastAsia"/>
                <w:sz w:val="24"/>
              </w:rPr>
              <w:t>2.加强值班值守，按要求及时报送疫情防控信息；</w:t>
            </w:r>
          </w:p>
          <w:p w:rsidR="00902902" w:rsidRDefault="00902902" w:rsidP="00BA0361">
            <w:pPr>
              <w:ind w:firstLineChars="200" w:firstLine="480"/>
              <w:rPr>
                <w:rFonts w:ascii="仿宋" w:eastAsia="仿宋" w:hAnsi="仿宋"/>
                <w:sz w:val="24"/>
              </w:rPr>
            </w:pPr>
            <w:r>
              <w:rPr>
                <w:rFonts w:ascii="仿宋" w:eastAsia="仿宋" w:hAnsi="仿宋" w:hint="eastAsia"/>
                <w:sz w:val="24"/>
              </w:rPr>
              <w:t>3.协调、推动学校工作计划尤其是重点工作任务落实，促进学校各项事业发展。</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2</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组织部</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1.动员广大党员干部积极投身疫情防控工作，充分发挥基层党组织的战斗堡垒作用，让党旗在疫情防控战场上高高飘扬；</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2.组建党员志愿服务队，随时为防控工作和离退休教职工等特殊群体提供高质量服务。</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3.配合纪监部门，做好疫情防控工作的监督检查、执纪问责。</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同前。</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同前。</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3</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宣传部</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1.充分发挥学校官网官微等平台作用，通过微信、短信、宣传海报等形式，对师生进行</w:t>
            </w:r>
            <w:r>
              <w:rPr>
                <w:rFonts w:ascii="仿宋" w:eastAsia="仿宋" w:hAnsi="仿宋" w:hint="eastAsia"/>
                <w:sz w:val="24"/>
              </w:rPr>
              <w:lastRenderedPageBreak/>
              <w:t>疫情防控知识宣传教育，动员其积极配合学校各项防控措施，提高自觉防控意识和能力；</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2.及时关注和发布疫情权威信息，引导广大师生同舟共济,共克时艰,进一步增强战胜疫情的信心和决心；</w:t>
            </w:r>
          </w:p>
          <w:p w:rsidR="00902902" w:rsidRDefault="00902902" w:rsidP="00BA0361">
            <w:pPr>
              <w:ind w:firstLineChars="200" w:firstLine="480"/>
              <w:rPr>
                <w:rFonts w:ascii="仿宋" w:eastAsia="仿宋" w:hAnsi="仿宋"/>
                <w:sz w:val="24"/>
              </w:rPr>
            </w:pPr>
            <w:r>
              <w:rPr>
                <w:rFonts w:ascii="仿宋" w:eastAsia="仿宋" w:hAnsi="仿宋" w:hint="eastAsia"/>
                <w:sz w:val="24"/>
              </w:rPr>
              <w:t>3.充分挖掘疫情防控期间育人元素，发挥马克思主义学院作用，认真准备、提前谋划，筹备上好2020年春季开学思政第一课。</w:t>
            </w:r>
          </w:p>
          <w:p w:rsidR="00902902" w:rsidRDefault="00902902" w:rsidP="00BA0361">
            <w:pPr>
              <w:ind w:firstLineChars="200" w:firstLine="480"/>
              <w:rPr>
                <w:rFonts w:ascii="仿宋" w:eastAsia="仿宋" w:hAnsi="仿宋"/>
                <w:sz w:val="24"/>
              </w:rPr>
            </w:pPr>
            <w:r>
              <w:rPr>
                <w:rFonts w:ascii="仿宋" w:eastAsia="仿宋" w:hAnsi="仿宋" w:hint="eastAsia"/>
                <w:sz w:val="24"/>
              </w:rPr>
              <w:t>4.在校区显著位置设置疫情防控知识宣传栏，提升学生和教职员工疫情防控意识；</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lastRenderedPageBreak/>
              <w:t>同前。</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1.同前；</w:t>
            </w:r>
          </w:p>
          <w:p w:rsidR="00902902" w:rsidRDefault="00902902" w:rsidP="00BA0361">
            <w:pPr>
              <w:ind w:firstLineChars="200" w:firstLine="480"/>
              <w:rPr>
                <w:rFonts w:ascii="仿宋" w:eastAsia="仿宋" w:hAnsi="仿宋"/>
                <w:sz w:val="24"/>
              </w:rPr>
            </w:pPr>
            <w:r>
              <w:rPr>
                <w:rFonts w:ascii="仿宋" w:eastAsia="仿宋" w:hAnsi="仿宋" w:hint="eastAsia"/>
                <w:sz w:val="24"/>
              </w:rPr>
              <w:t>2.科学组织，灵活形式，认真上好</w:t>
            </w:r>
            <w:r>
              <w:rPr>
                <w:rFonts w:ascii="仿宋" w:eastAsia="仿宋" w:hAnsi="仿宋" w:hint="eastAsia"/>
                <w:sz w:val="24"/>
              </w:rPr>
              <w:lastRenderedPageBreak/>
              <w:t>开学思政第一课。</w:t>
            </w:r>
          </w:p>
          <w:p w:rsidR="00902902" w:rsidRDefault="00902902" w:rsidP="00BA0361">
            <w:pPr>
              <w:rPr>
                <w:rFonts w:ascii="仿宋" w:eastAsia="仿宋" w:hAnsi="仿宋"/>
                <w:sz w:val="24"/>
              </w:rPr>
            </w:pP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lastRenderedPageBreak/>
              <w:t>4</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团委</w:t>
            </w:r>
          </w:p>
        </w:tc>
        <w:tc>
          <w:tcPr>
            <w:tcW w:w="4961" w:type="dxa"/>
            <w:vAlign w:val="center"/>
          </w:tcPr>
          <w:p w:rsidR="00902902" w:rsidRDefault="00902902" w:rsidP="00BA0361">
            <w:pPr>
              <w:tabs>
                <w:tab w:val="left" w:pos="312"/>
              </w:tabs>
              <w:ind w:firstLineChars="200" w:firstLine="480"/>
              <w:jc w:val="left"/>
              <w:rPr>
                <w:rFonts w:ascii="仿宋" w:eastAsia="仿宋" w:hAnsi="仿宋"/>
                <w:sz w:val="24"/>
              </w:rPr>
            </w:pPr>
            <w:r>
              <w:rPr>
                <w:rFonts w:ascii="仿宋" w:eastAsia="仿宋" w:hAnsi="仿宋" w:hint="eastAsia"/>
                <w:sz w:val="24"/>
              </w:rPr>
              <w:t>1.发动各级团组织，宣传新型冠状病毒肺炎防控知识，积极做好学生宣传教育工作；</w:t>
            </w:r>
          </w:p>
          <w:p w:rsidR="00902902" w:rsidRDefault="00902902" w:rsidP="00BA0361">
            <w:pPr>
              <w:tabs>
                <w:tab w:val="left" w:pos="312"/>
              </w:tabs>
              <w:ind w:firstLineChars="200" w:firstLine="480"/>
              <w:jc w:val="left"/>
              <w:rPr>
                <w:rFonts w:ascii="仿宋" w:eastAsia="仿宋" w:hAnsi="仿宋"/>
                <w:sz w:val="24"/>
              </w:rPr>
            </w:pPr>
            <w:r>
              <w:rPr>
                <w:rFonts w:ascii="仿宋" w:eastAsia="仿宋" w:hAnsi="仿宋" w:hint="eastAsia"/>
                <w:sz w:val="24"/>
              </w:rPr>
              <w:t>2.筹备组建志愿者服务队，协助相关部门做好抗击疫情志愿服务工作。</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发动各级团组织，积极做好学生返校相关工作。</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1.宣传新型冠状病毒感染肺炎防控知识；</w:t>
            </w:r>
          </w:p>
          <w:p w:rsidR="00902902" w:rsidRDefault="00902902" w:rsidP="00BA0361">
            <w:pPr>
              <w:ind w:firstLineChars="200" w:firstLine="480"/>
              <w:rPr>
                <w:rFonts w:ascii="仿宋" w:eastAsia="仿宋" w:hAnsi="仿宋"/>
                <w:sz w:val="24"/>
              </w:rPr>
            </w:pPr>
            <w:r>
              <w:rPr>
                <w:rFonts w:ascii="仿宋" w:eastAsia="仿宋" w:hAnsi="仿宋" w:hint="eastAsia"/>
                <w:sz w:val="24"/>
              </w:rPr>
              <w:t>2.原则上不组织社团等大型集体活动。</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5</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人事处、教师工作部</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1.根据上级主管部门要求和疫情防控方案对全体教职员工进行制度和知识技能培训；</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2.建立教职员工假期行踪和健康监测机制，搭建教职工疫情信息统计平台，指导各学院、各单位为每位教职工建立健康档案，及时上报教职工信息。</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统计教师到岗情况并及时上报教职工健康信息。</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继续完善每位教职工的健康档案，及时上报教职工信息。</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6</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教务处</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1.制定完善延迟开学教学工作方案，合理调整课堂教学、实践教学的时间安排，暂停组织实验实习实训等实践教学活动，充分利用网络课程开展理论教学；</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2.科学制定2020届毕业生毕业论文（毕业设计）的指导、答辩工作方案，尽量保证学</w:t>
            </w:r>
            <w:r>
              <w:rPr>
                <w:rFonts w:ascii="仿宋" w:eastAsia="仿宋" w:hAnsi="仿宋" w:hint="eastAsia"/>
                <w:sz w:val="24"/>
              </w:rPr>
              <w:lastRenderedPageBreak/>
              <w:t>生正常毕业；</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3.督促各院系、各专业制定具体实施方案，指导、检查各院系、教师按照工作方案全面做好组织实施工作，引导教师不停教、学生不停学。</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lastRenderedPageBreak/>
              <w:t>同前。</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1.同前；</w:t>
            </w:r>
          </w:p>
          <w:p w:rsidR="00902902" w:rsidRDefault="00902902" w:rsidP="00BA0361">
            <w:pPr>
              <w:ind w:firstLineChars="200" w:firstLine="480"/>
              <w:rPr>
                <w:rFonts w:ascii="仿宋" w:eastAsia="仿宋" w:hAnsi="仿宋"/>
                <w:sz w:val="24"/>
              </w:rPr>
            </w:pPr>
            <w:r>
              <w:rPr>
                <w:rFonts w:ascii="仿宋" w:eastAsia="仿宋" w:hAnsi="仿宋" w:hint="eastAsia"/>
                <w:sz w:val="24"/>
              </w:rPr>
              <w:t>2.全力保障教学工作顺利推进，及时解决教学过程中出现的各类问题；</w:t>
            </w:r>
          </w:p>
          <w:p w:rsidR="00902902" w:rsidRDefault="00902902" w:rsidP="00BA0361">
            <w:pPr>
              <w:ind w:firstLineChars="200" w:firstLine="480"/>
              <w:rPr>
                <w:rFonts w:ascii="仿宋" w:eastAsia="仿宋" w:hAnsi="仿宋"/>
                <w:sz w:val="24"/>
              </w:rPr>
            </w:pPr>
            <w:r>
              <w:rPr>
                <w:rFonts w:ascii="仿宋" w:eastAsia="仿宋" w:hAnsi="仿宋" w:hint="eastAsia"/>
                <w:sz w:val="24"/>
              </w:rPr>
              <w:t>3.根据疫情防控情况，按照教育厅和学校要求，适时做好教学工作计划调整，做好网上教学和课堂教学的衔接。</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lastRenderedPageBreak/>
              <w:t>7</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学生处</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1.建立学校、院系、班级、辅导员四级防控工作联系网络，及时收集和报送相关信息；</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2.制定学生晨检制度，因病缺勤登记、病因追踪制度，复课证明查验制度，学生健康管理制度；</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建立学生假期行踪和健康监测机制，指导各学院为每位学生建立健康档案，汇总学生家庭住址、联系方式及家庭成员等信息，逐日收集学生的体温情况、有无发热咳嗽等症状、主要活动区域疫情状况等信息并做好记录；</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4.加强学生返校过程中的防护知识教育，返校前有过疫情高发地区（如武汉等地区）居住史、接触史或旅行史的学生，应居家观察 14 天期满再返校；</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5.做好学生返校后“零报告”和“日报告”制度设计，对来自湖北省和我省疫情较为严重地区/重点地区的学生，要重点关注，做好日常观察和防护工作；</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6.与校医院结合，制作印刷新型冠状病毒肺炎防控宣传教育资料。</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7.认真贯彻落实领导干部和党员教师联</w:t>
            </w:r>
            <w:r>
              <w:rPr>
                <w:rFonts w:ascii="仿宋" w:eastAsia="仿宋" w:hAnsi="仿宋" w:hint="eastAsia"/>
                <w:sz w:val="24"/>
              </w:rPr>
              <w:lastRenderedPageBreak/>
              <w:t>系学生宿舍制度，引导学生树立必胜信念，抗击疫情，健康生活，好好学习。</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lastRenderedPageBreak/>
              <w:t>1.再次强调返校过程中的防护教育，尽量避免乘坐公共交通工具，加强途中自我防护；</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2.统计掌握学生返校信息；</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3.发放新型冠状病毒肺炎防控国家政策、学校规定、防护知识等相关资料。</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1.密切监测学生的健康状态，每日两次测量体温，做好缺勤、早退、请假记录，如发现学生中出现可疑症状，立刻报告，配合医疗卫生机构做好密切接触者管理和消毒等工作；</w:t>
            </w:r>
          </w:p>
          <w:p w:rsidR="00902902" w:rsidRDefault="00902902" w:rsidP="00BA0361">
            <w:pPr>
              <w:ind w:firstLineChars="200" w:firstLine="480"/>
              <w:rPr>
                <w:rFonts w:ascii="仿宋" w:eastAsia="仿宋" w:hAnsi="仿宋"/>
                <w:sz w:val="24"/>
              </w:rPr>
            </w:pPr>
            <w:r>
              <w:rPr>
                <w:rFonts w:ascii="仿宋" w:eastAsia="仿宋" w:hAnsi="仿宋" w:hint="eastAsia"/>
                <w:sz w:val="24"/>
              </w:rPr>
              <w:t>2.尽量避免组织大型集体活动，引导学生坚持体育锻炼，适量活动，增强体质；</w:t>
            </w:r>
          </w:p>
          <w:p w:rsidR="00902902" w:rsidRDefault="00902902" w:rsidP="00BA0361">
            <w:pPr>
              <w:ind w:firstLineChars="200" w:firstLine="480"/>
              <w:rPr>
                <w:rFonts w:ascii="仿宋" w:eastAsia="仿宋" w:hAnsi="仿宋"/>
                <w:sz w:val="24"/>
              </w:rPr>
            </w:pPr>
            <w:r>
              <w:rPr>
                <w:rFonts w:ascii="仿宋" w:eastAsia="仿宋" w:hAnsi="仿宋" w:hint="eastAsia"/>
                <w:sz w:val="24"/>
              </w:rPr>
              <w:t>3.继续完善每位学生的健康档案，及时上报学生信息。</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lastRenderedPageBreak/>
              <w:t>8</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研究生院、研究生工作部</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建立研究生假期行踪和健康监测机制，指导各学院为每位研究生建立健康档案，汇总研究生家庭住址、联系方式等相关信息，逐日收集研究生的体温情况、有无发热咳嗽等症状、主要活动区域疫情状况等信息并做好记录；</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2.加强研究生返校过程中的教育，返校前有过疫情高发地区（如武汉等地区）居住史、接触史或旅行史的研究生，应居家观察 14 天期满再返校；</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3.做好研究生返校后“零报告”和“日报告”制度设计，对来自湖北省和我省疫情较为严重地区/重点地区的研究生，要重点关注，做好日常观察和防护工作；</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4.科学制定2020届毕业生学位论文的指导、答辩、评审工作方案；</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5.研究制定研究生复试方案。</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1.再次强调返校过程中的防护教育，尽量避免乘坐公共交通工具，加强途中自我防护；</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2.统计掌握研究生返校信息；</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3.发放新型冠状病毒感染肺炎防控国家政策、学校规定、防护知识等相关资料。</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1.密切监测研究生的健康状态，每日两次测量体温，做好缺勤、早退、请假记录，如发现研究生中出现可疑症状，立刻报告，配合医疗卫生机构做好密切接触者管理和消毒等工作；</w:t>
            </w:r>
          </w:p>
          <w:p w:rsidR="00902902" w:rsidRDefault="00902902" w:rsidP="00BA0361">
            <w:pPr>
              <w:ind w:firstLineChars="200" w:firstLine="480"/>
              <w:rPr>
                <w:rFonts w:ascii="仿宋" w:eastAsia="仿宋" w:hAnsi="仿宋"/>
                <w:sz w:val="24"/>
              </w:rPr>
            </w:pPr>
            <w:r>
              <w:rPr>
                <w:rFonts w:ascii="仿宋" w:eastAsia="仿宋" w:hAnsi="仿宋" w:hint="eastAsia"/>
                <w:sz w:val="24"/>
              </w:rPr>
              <w:t>2.尽量避免组织大型集体活动，引导研究生坚持体育锻炼，适量活动，增强体质；</w:t>
            </w:r>
          </w:p>
          <w:p w:rsidR="00902902" w:rsidRDefault="00902902" w:rsidP="00BA0361">
            <w:pPr>
              <w:ind w:firstLineChars="200" w:firstLine="480"/>
              <w:rPr>
                <w:rFonts w:ascii="仿宋" w:eastAsia="仿宋" w:hAnsi="仿宋"/>
                <w:sz w:val="24"/>
              </w:rPr>
            </w:pPr>
            <w:r>
              <w:rPr>
                <w:rFonts w:ascii="仿宋" w:eastAsia="仿宋" w:hAnsi="仿宋" w:hint="eastAsia"/>
                <w:sz w:val="24"/>
              </w:rPr>
              <w:t>3.继续完善每位研究生的健康档案，及时上报研究生信息；</w:t>
            </w:r>
          </w:p>
          <w:p w:rsidR="00902902" w:rsidRDefault="00902902" w:rsidP="00BA0361">
            <w:pPr>
              <w:ind w:firstLineChars="200" w:firstLine="480"/>
              <w:rPr>
                <w:rFonts w:ascii="仿宋" w:eastAsia="仿宋" w:hAnsi="仿宋"/>
                <w:sz w:val="24"/>
              </w:rPr>
            </w:pPr>
            <w:r>
              <w:rPr>
                <w:rFonts w:ascii="仿宋" w:eastAsia="仿宋" w:hAnsi="仿宋" w:hint="eastAsia"/>
                <w:sz w:val="24"/>
              </w:rPr>
              <w:t>4.科学组织研究生网上教学工作；</w:t>
            </w:r>
          </w:p>
          <w:p w:rsidR="00902902" w:rsidRDefault="00902902" w:rsidP="00BA0361">
            <w:pPr>
              <w:ind w:firstLineChars="200" w:firstLine="480"/>
              <w:rPr>
                <w:rFonts w:ascii="仿宋" w:eastAsia="仿宋" w:hAnsi="仿宋"/>
                <w:sz w:val="24"/>
              </w:rPr>
            </w:pPr>
            <w:r>
              <w:rPr>
                <w:rFonts w:ascii="仿宋" w:eastAsia="仿宋" w:hAnsi="仿宋" w:hint="eastAsia"/>
                <w:sz w:val="24"/>
              </w:rPr>
              <w:t>5.组织好2020届毕业生学位论文的指导、答辩、评审工作，尽量保证研究生正常毕业；</w:t>
            </w:r>
          </w:p>
          <w:p w:rsidR="00902902" w:rsidRDefault="00902902" w:rsidP="00BA0361">
            <w:pPr>
              <w:ind w:firstLineChars="200" w:firstLine="480"/>
              <w:rPr>
                <w:rFonts w:ascii="仿宋" w:eastAsia="仿宋" w:hAnsi="仿宋"/>
                <w:sz w:val="24"/>
              </w:rPr>
            </w:pPr>
            <w:r>
              <w:rPr>
                <w:rFonts w:ascii="仿宋" w:eastAsia="仿宋" w:hAnsi="仿宋" w:hint="eastAsia"/>
                <w:sz w:val="24"/>
              </w:rPr>
              <w:t>6.按照上级统一安排和学校实际，稳妥开展研究生复试工作。</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9</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国际处</w:t>
            </w:r>
          </w:p>
          <w:p w:rsidR="00902902" w:rsidRDefault="00902902" w:rsidP="00BA0361">
            <w:pPr>
              <w:jc w:val="center"/>
              <w:rPr>
                <w:rFonts w:ascii="仿宋" w:eastAsia="仿宋" w:hAnsi="仿宋"/>
                <w:sz w:val="24"/>
              </w:rPr>
            </w:pPr>
            <w:r>
              <w:rPr>
                <w:rFonts w:ascii="仿宋" w:eastAsia="仿宋" w:hAnsi="仿宋" w:hint="eastAsia"/>
                <w:sz w:val="24"/>
              </w:rPr>
              <w:t>国际教育学院</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1.摸清外籍教师和留学生动态变化情况，明确专门联络员，每日统计上报相关信息；</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2.及时对外籍教师和留学生开展疫情防控宣传教育，注意方式方法，争取其理解和支持；</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3.加强心理疏导，避免因撤侨、恐慌导致留学生对外发布或转发不实言论。</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同前。</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同前。</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lastRenderedPageBreak/>
              <w:t>10</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后勤处</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1.制定环境卫生检查通报制度；</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2.制定通风、消毒制度；</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3.做好保洁、消毒用品等相关物资的采购和储备；</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4.制定校园环境卫生整治和全面消毒工作方案，对办公楼、教室、宿舍、食堂、图书馆、动物饲养房、卫生间等重点区域和运动器材、垃圾桶等公共设施进行定期全面消毒；</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5.提前对食堂从业人员进行健康体检，开展安全操作培训，体检和培训合格后方可上岗；</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6.做好学生就餐方案，尽量避免学生密集就餐；</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7.按规范配齐配足食堂、公共卫生间等区域的水龙头数量，配备充足的洗手液或肥皂；</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8.预备部分学生隔离宿舍，并做好隔离场所管理服务的各项准备工作；</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9.对保洁、餐饮及相关后勤服务外来人员进行全面排查，为每位外来人员建立健康档案，实施日统计、报告制度。</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10.指导督促物业做好家属院疫情防控工作。</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做好返校期间的餐饮服务、宿舍消毒、校园卫生等工作。</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1.对学生宿舍实行专人负责制，保持学生公寓及公共区域清洁，定期消毒，同时做好记录。对学生宿舍出入口应安排人员查验学生信息，控制进出人流；</w:t>
            </w:r>
          </w:p>
          <w:p w:rsidR="00902902" w:rsidRDefault="00902902" w:rsidP="00BA0361">
            <w:pPr>
              <w:ind w:firstLineChars="200" w:firstLine="480"/>
              <w:rPr>
                <w:rFonts w:ascii="仿宋" w:eastAsia="仿宋" w:hAnsi="仿宋"/>
                <w:sz w:val="24"/>
              </w:rPr>
            </w:pPr>
            <w:r>
              <w:rPr>
                <w:rFonts w:ascii="仿宋" w:eastAsia="仿宋" w:hAnsi="仿宋" w:hint="eastAsia"/>
                <w:sz w:val="24"/>
              </w:rPr>
              <w:t>2.加强对送餐送货到校人员的卫生管控。食堂、超市等从业人员均应佩戴一次性帽子、口罩、手套；采购人员或供货人员应避免直接手触肉禽类生鲜材料，摘除手套后及时洗手；</w:t>
            </w:r>
          </w:p>
          <w:p w:rsidR="00902902" w:rsidRDefault="00902902" w:rsidP="00BA0361">
            <w:pPr>
              <w:ind w:firstLineChars="200" w:firstLine="480"/>
              <w:rPr>
                <w:rFonts w:ascii="仿宋" w:eastAsia="仿宋" w:hAnsi="仿宋"/>
                <w:sz w:val="24"/>
              </w:rPr>
            </w:pPr>
            <w:r>
              <w:rPr>
                <w:rFonts w:ascii="仿宋" w:eastAsia="仿宋" w:hAnsi="仿宋" w:hint="eastAsia"/>
                <w:sz w:val="24"/>
              </w:rPr>
              <w:t>3.食堂、超市进货严格落实索证索票，不得使用来源不明的家禽家畜。严禁采购食用野生动物；</w:t>
            </w:r>
          </w:p>
          <w:p w:rsidR="00902902" w:rsidRDefault="00902902" w:rsidP="00BA0361">
            <w:pPr>
              <w:ind w:firstLineChars="200" w:firstLine="480"/>
              <w:rPr>
                <w:rFonts w:ascii="仿宋" w:eastAsia="仿宋" w:hAnsi="仿宋"/>
                <w:sz w:val="24"/>
              </w:rPr>
            </w:pPr>
            <w:r>
              <w:rPr>
                <w:rFonts w:ascii="仿宋" w:eastAsia="仿宋" w:hAnsi="仿宋" w:hint="eastAsia"/>
                <w:sz w:val="24"/>
              </w:rPr>
              <w:t>4.餐具用品须按照《食（饮）具消毒卫生标准》进行高温消毒；</w:t>
            </w:r>
          </w:p>
          <w:p w:rsidR="00902902" w:rsidRDefault="00902902" w:rsidP="00BA0361">
            <w:pPr>
              <w:ind w:firstLineChars="200" w:firstLine="480"/>
              <w:rPr>
                <w:rFonts w:ascii="仿宋" w:eastAsia="仿宋" w:hAnsi="仿宋"/>
                <w:sz w:val="24"/>
              </w:rPr>
            </w:pPr>
            <w:r>
              <w:rPr>
                <w:rFonts w:ascii="仿宋" w:eastAsia="仿宋" w:hAnsi="仿宋" w:hint="eastAsia"/>
                <w:sz w:val="24"/>
              </w:rPr>
              <w:t>5.保持教学区域环境整洁，定时通风换气，对教室、宿舍、图书馆、活动中心、食堂、办公室、洗手间、电梯等公共活动区域，应加强通风、清洁、消毒，配备洗手液、手消毒剂等，引导师生减少使用电梯；</w:t>
            </w:r>
          </w:p>
          <w:p w:rsidR="00902902" w:rsidRDefault="00902902" w:rsidP="00BA0361">
            <w:pPr>
              <w:ind w:firstLineChars="200" w:firstLine="480"/>
              <w:rPr>
                <w:rFonts w:ascii="仿宋" w:eastAsia="仿宋" w:hAnsi="仿宋"/>
                <w:sz w:val="24"/>
              </w:rPr>
            </w:pPr>
            <w:r>
              <w:rPr>
                <w:rFonts w:ascii="仿宋" w:eastAsia="仿宋" w:hAnsi="仿宋" w:hint="eastAsia"/>
                <w:sz w:val="24"/>
              </w:rPr>
              <w:t>6.经常核查、补充疫情防控公共物资。</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11</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保卫处</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1.制定校园疫情联防联控工作制度；</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2.减少校门进出口，严格进行入校人员的身份检查和体温监测，本校师生员工须凭有效证件进入校区，禁止外来社会人员和车辆进入</w:t>
            </w:r>
            <w:r>
              <w:rPr>
                <w:rFonts w:ascii="仿宋" w:eastAsia="仿宋" w:hAnsi="仿宋" w:hint="eastAsia"/>
                <w:sz w:val="24"/>
              </w:rPr>
              <w:lastRenderedPageBreak/>
              <w:t>校园；</w:t>
            </w:r>
            <w:r>
              <w:rPr>
                <w:rFonts w:ascii="仿宋" w:eastAsia="仿宋" w:hAnsi="仿宋" w:hint="eastAsia"/>
                <w:sz w:val="24"/>
              </w:rPr>
              <w:cr/>
              <w:t xml:space="preserve">    3.做好第一家属院门卫值班检查工作，禁止无关人员和车辆进入第一家属院院区；</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4.疫情解除之前暂停举办一切大型公众聚集性活动；</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5.对每位保安服务人员进行全面检查，为其建立健康档案，实施日统计、报告制度。</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lastRenderedPageBreak/>
              <w:t>1.严格出入管理，对入校学生进行体温检测，（填写健</w:t>
            </w:r>
            <w:r>
              <w:rPr>
                <w:rFonts w:ascii="仿宋" w:eastAsia="仿宋" w:hAnsi="仿宋" w:hint="eastAsia"/>
                <w:sz w:val="24"/>
              </w:rPr>
              <w:lastRenderedPageBreak/>
              <w:t>康卡，超工作范围，请删除）体温正常方可入校，不允许带病或未解除医学观察学生返校；</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2.其他人员禁止进入校园和第一家属院院区；</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3.做好进入校园的车辆管理和交通疏导。</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lastRenderedPageBreak/>
              <w:t>1.严格进行入校人员的身份检查和体温监测，本校师生员工须凭有效证件进入校区，禁止外来社会人员和车辆进入校园；</w:t>
            </w:r>
          </w:p>
          <w:p w:rsidR="00902902" w:rsidRDefault="00902902" w:rsidP="00BA0361">
            <w:pPr>
              <w:ind w:firstLineChars="200" w:firstLine="480"/>
              <w:rPr>
                <w:rFonts w:ascii="仿宋" w:eastAsia="仿宋" w:hAnsi="仿宋"/>
                <w:sz w:val="24"/>
              </w:rPr>
            </w:pPr>
            <w:r>
              <w:rPr>
                <w:rFonts w:ascii="仿宋" w:eastAsia="仿宋" w:hAnsi="仿宋" w:hint="eastAsia"/>
                <w:sz w:val="24"/>
              </w:rPr>
              <w:lastRenderedPageBreak/>
              <w:t>2.学生严禁外出，如有特殊情况，须经学校疫情防控工作领导小组办公室批准；</w:t>
            </w:r>
            <w:r>
              <w:rPr>
                <w:rFonts w:ascii="仿宋" w:eastAsia="仿宋" w:hAnsi="仿宋" w:hint="eastAsia"/>
                <w:sz w:val="24"/>
              </w:rPr>
              <w:cr/>
              <w:t xml:space="preserve">    3.严格第一家属院进出人员身份检查和体温检测，禁止无关人员和车辆进入院区；</w:t>
            </w:r>
          </w:p>
          <w:p w:rsidR="00902902" w:rsidRDefault="00902902" w:rsidP="00BA0361">
            <w:pPr>
              <w:ind w:firstLineChars="200" w:firstLine="480"/>
              <w:rPr>
                <w:rFonts w:ascii="仿宋" w:eastAsia="仿宋" w:hAnsi="仿宋"/>
                <w:sz w:val="24"/>
              </w:rPr>
            </w:pPr>
            <w:r>
              <w:rPr>
                <w:rFonts w:ascii="仿宋" w:eastAsia="仿宋" w:hAnsi="仿宋" w:hint="eastAsia"/>
                <w:sz w:val="24"/>
              </w:rPr>
              <w:t>4.疫情解除之前暂停一切大型公众聚集性活动审批报备。</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lastRenderedPageBreak/>
              <w:t>12</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就业创业指导服务中心</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1.针对当前疫情防控实际，制定调整学生就业服务工作的方案并组织实施；</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2.充分利用现代信息技术手段，为毕业生及时提供就业信息和网上求职途径，为用人单位和毕业生搭建畅通的招聘、就业桥梁与渠道；</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3.组织各学院学生工作部门，及时掌握学生求职信息，建立台账，做好一对一服务工作。</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同前。</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同前。</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13</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离退休职工管理处</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1.为离退休老同志提供疫情防控信息和防护知识，掌握老同志和家属的健康状况和信息；</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2.提高服务质量，保障老同志正常生活，</w:t>
            </w:r>
            <w:r>
              <w:rPr>
                <w:rFonts w:ascii="仿宋" w:eastAsia="仿宋" w:hAnsi="仿宋" w:hint="eastAsia"/>
                <w:sz w:val="24"/>
              </w:rPr>
              <w:lastRenderedPageBreak/>
              <w:t>帮助独居、孤寡老人等特殊困难群体解决实际困难。</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3.联合组织部、团委等等部门，建立志愿者服务队，为离退休教职工提供全面服务和帮助。</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lastRenderedPageBreak/>
              <w:t>同前。</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同前。</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lastRenderedPageBreak/>
              <w:t>14</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网络中心</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为疫情防控提供稳定的网络服务和技术支持。</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同前。</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同前。</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15</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现代教育</w:t>
            </w:r>
          </w:p>
          <w:p w:rsidR="00902902" w:rsidRDefault="00902902" w:rsidP="00BA0361">
            <w:pPr>
              <w:jc w:val="center"/>
              <w:rPr>
                <w:rFonts w:ascii="仿宋" w:eastAsia="仿宋" w:hAnsi="仿宋"/>
                <w:sz w:val="24"/>
              </w:rPr>
            </w:pPr>
            <w:r>
              <w:rPr>
                <w:rFonts w:ascii="仿宋" w:eastAsia="仿宋" w:hAnsi="仿宋" w:hint="eastAsia"/>
                <w:sz w:val="24"/>
              </w:rPr>
              <w:t>技术中心</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1.搭建网络语音、视频交流平台，为师生提供便捷高效的网络教学服务；</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2.分层做好教师线上教学技能和教学方法的培训与指导，引导教师创建、丰富线上课程资源，保障线上教学的顺利开展。</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同前。</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同前。</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16</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校医院</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1.制定传染病疫情及突发公共卫生事件的报告制度；</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2.制定传染病防控健康教育制度；</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3.加强与属地卫生健康部门、疾病预防控制机构、医疗机构联系，解决防控疫情所需设备设施、医务人员配备问题，做好疫情防控应对准备；</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4.积极与新乡市定点医院建立协调机制，及时处理突发疫情事件。</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5.设置相对独立的隔离观察室，做好环境消毒，避免交叉感染；</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6.协助学生处等相关单位编印疫情防护宣传教育资料；</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7.积极做好相关药品、防护用品等医疗物</w:t>
            </w:r>
            <w:r>
              <w:rPr>
                <w:rFonts w:ascii="仿宋" w:eastAsia="仿宋" w:hAnsi="仿宋" w:hint="eastAsia"/>
                <w:sz w:val="24"/>
              </w:rPr>
              <w:lastRenderedPageBreak/>
              <w:t>资的购置和贮备工作。</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lastRenderedPageBreak/>
              <w:t>配合学生处、保卫处等相关部门对返校学生进行体温检测和健康检查。</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1.在图书室、教室、宿舍等人员密集场所设置手持式红外额温仪，由相关单位对师生每天进行体温检测；</w:t>
            </w:r>
          </w:p>
          <w:p w:rsidR="00902902" w:rsidRDefault="00902902" w:rsidP="00BA0361">
            <w:pPr>
              <w:ind w:firstLineChars="200" w:firstLine="480"/>
              <w:rPr>
                <w:rFonts w:ascii="仿宋" w:eastAsia="仿宋" w:hAnsi="仿宋"/>
                <w:sz w:val="24"/>
              </w:rPr>
            </w:pPr>
            <w:r>
              <w:rPr>
                <w:rFonts w:ascii="仿宋" w:eastAsia="仿宋" w:hAnsi="仿宋" w:hint="eastAsia"/>
                <w:sz w:val="24"/>
              </w:rPr>
              <w:t>2.经常核查、补充疫情防控公共物资。</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lastRenderedPageBreak/>
              <w:t>17</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资产经营</w:t>
            </w:r>
          </w:p>
          <w:p w:rsidR="00902902" w:rsidRDefault="00902902" w:rsidP="00BA0361">
            <w:pPr>
              <w:jc w:val="center"/>
              <w:rPr>
                <w:rFonts w:ascii="仿宋" w:eastAsia="仿宋" w:hAnsi="仿宋"/>
                <w:sz w:val="24"/>
              </w:rPr>
            </w:pPr>
            <w:r>
              <w:rPr>
                <w:rFonts w:ascii="仿宋" w:eastAsia="仿宋" w:hAnsi="仿宋" w:hint="eastAsia"/>
                <w:sz w:val="24"/>
              </w:rPr>
              <w:t>有限公司</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统计掌握校园内超市、摊贩、快递等各类经营人员的假期活动轨迹、健康状况等信息，建立个人健康卡，坚持“日报告”“零报告”制度，及时上报信息。</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同前。</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同前。</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18</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心理健康</w:t>
            </w:r>
          </w:p>
          <w:p w:rsidR="00902902" w:rsidRDefault="00902902" w:rsidP="00BA0361">
            <w:pPr>
              <w:jc w:val="center"/>
              <w:rPr>
                <w:rFonts w:ascii="仿宋" w:eastAsia="仿宋" w:hAnsi="仿宋"/>
                <w:sz w:val="24"/>
              </w:rPr>
            </w:pPr>
            <w:r>
              <w:rPr>
                <w:rFonts w:ascii="仿宋" w:eastAsia="仿宋" w:hAnsi="仿宋" w:hint="eastAsia"/>
                <w:sz w:val="24"/>
              </w:rPr>
              <w:t>教育中心</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关注学生的心理状况，加强心理健康教育，对学生心理问题及时进行疏导、干预。</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同前。</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通过问卷调查、走访调研等形式准确了解学生心理状况，开展针对性强、学生喜闻乐见的心理教育活动，做好重点学生的心理咨询和疏导，积极营造健康良好的学生心理成长环境。</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19</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各学院</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1.成立学院疫情防控工作领导小组，学院党政一把手任组长，细化责任分工，明确信息报送、防控知识培训的具体责任人；</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2.通过网络对全院师生加强防护知识教育，切实增强防护意识和防护能力；</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3.准确掌握本单位每一位师生员工的假期活动轨迹、健康状况等信息，在人事处、学生处、研究生院等部门指导下，建立个人健康卡，坚持“日报告”“零报告”制定，及时上报信息；</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4.提前对学院办公室、实验室、会议室、卫生间、动物房等公共场所进行消毒，保持干净卫生；</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5.科学安排网上教学活动，对任课教师进行业务培训，确保网上教学活动顺利进行。</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1.学院领导全部到岗，靠前指挥，积极参与，加强对学生的人文关怀；</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2.加强学生返校过程中的防护教育，尽量避免乘坐公共交通工具返校；</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3.统计掌握学生返校时间、乘坐交通工具等信息；</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4.发放新</w:t>
            </w:r>
            <w:r>
              <w:rPr>
                <w:rFonts w:ascii="仿宋" w:eastAsia="仿宋" w:hAnsi="仿宋" w:hint="eastAsia"/>
                <w:sz w:val="24"/>
              </w:rPr>
              <w:lastRenderedPageBreak/>
              <w:t>型冠状病毒感染肺炎防控国家政策、学校规定、防护知识等相关资料。</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lastRenderedPageBreak/>
              <w:t>1.对学生每日两次测量体温，及时录入个人健康档案，按要求上报信息，做好缺勤、早退、请假记录，如发现学生中出现可疑症状，立刻上报；</w:t>
            </w:r>
          </w:p>
          <w:p w:rsidR="00902902" w:rsidRDefault="00902902" w:rsidP="00BA0361">
            <w:pPr>
              <w:ind w:firstLineChars="200" w:firstLine="480"/>
              <w:rPr>
                <w:rFonts w:ascii="仿宋" w:eastAsia="仿宋" w:hAnsi="仿宋"/>
                <w:sz w:val="24"/>
              </w:rPr>
            </w:pPr>
            <w:r>
              <w:rPr>
                <w:rFonts w:ascii="仿宋" w:eastAsia="仿宋" w:hAnsi="仿宋" w:hint="eastAsia"/>
                <w:sz w:val="24"/>
              </w:rPr>
              <w:t>2.关注教职工健康状况，及时录入个人健康档案，按要求上报信息；</w:t>
            </w:r>
          </w:p>
          <w:p w:rsidR="00902902" w:rsidRDefault="00902902" w:rsidP="00BA0361">
            <w:pPr>
              <w:ind w:firstLineChars="200" w:firstLine="480"/>
              <w:rPr>
                <w:rFonts w:ascii="仿宋" w:eastAsia="仿宋" w:hAnsi="仿宋"/>
                <w:sz w:val="24"/>
              </w:rPr>
            </w:pPr>
            <w:r>
              <w:rPr>
                <w:rFonts w:ascii="仿宋" w:eastAsia="仿宋" w:hAnsi="仿宋" w:hint="eastAsia"/>
                <w:sz w:val="24"/>
              </w:rPr>
              <w:t>3.组织学生坚持体育锻炼，适量活动，增强体质；</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4.组织教师按要求开展网上教学，做好督促检查，确保教学质量；</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5.根据疫情防控情况，按照教育厅和学校要求，适时做好教学工作计划调整，做好网上教学和课堂教学的衔接；</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6.每天对学院办公室、实验室、会议室、卫生间、动物房等公共场所进行消毒。</w:t>
            </w:r>
          </w:p>
          <w:p w:rsidR="00902902" w:rsidRDefault="00902902" w:rsidP="00BA0361">
            <w:pPr>
              <w:jc w:val="left"/>
              <w:rPr>
                <w:rFonts w:ascii="仿宋" w:eastAsia="仿宋" w:hAnsi="仿宋"/>
                <w:sz w:val="24"/>
              </w:rPr>
            </w:pP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lastRenderedPageBreak/>
              <w:t>20</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其他各单位</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1.成立本单位疫情防控工作专班，加强疫情防护知识宣传教育，切实增强职工防护意识和防护能力；</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2.准确掌握每一位师生的假期活动轨迹、健康状况等信息，建立个人健康卡，坚持“日报告”“零报告”制度，及时上报信息；</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3.提前对办公室、会议室、卫生间等公共场所进行消毒。</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同前。</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1.关注教职工健康状况，及时录入个人健康档案，按要求上报信息；</w:t>
            </w:r>
          </w:p>
          <w:p w:rsidR="00902902" w:rsidRDefault="00902902" w:rsidP="00BA0361">
            <w:pPr>
              <w:ind w:firstLineChars="200" w:firstLine="480"/>
              <w:jc w:val="left"/>
              <w:rPr>
                <w:rFonts w:ascii="仿宋" w:eastAsia="仿宋" w:hAnsi="仿宋"/>
                <w:sz w:val="24"/>
              </w:rPr>
            </w:pPr>
            <w:r>
              <w:rPr>
                <w:rFonts w:ascii="仿宋" w:eastAsia="仿宋" w:hAnsi="仿宋" w:hint="eastAsia"/>
                <w:sz w:val="24"/>
              </w:rPr>
              <w:t>2.每天对学院办公室、实验室、会议室、卫生间等公共场所进行消毒。</w:t>
            </w:r>
          </w:p>
        </w:tc>
        <w:tc>
          <w:tcPr>
            <w:tcW w:w="851" w:type="dxa"/>
            <w:vAlign w:val="center"/>
          </w:tcPr>
          <w:p w:rsidR="00902902" w:rsidRDefault="00902902" w:rsidP="00BA0361">
            <w:pPr>
              <w:jc w:val="center"/>
              <w:rPr>
                <w:rFonts w:ascii="仿宋" w:eastAsia="仿宋" w:hAnsi="仿宋"/>
                <w:sz w:val="24"/>
              </w:rPr>
            </w:pPr>
          </w:p>
        </w:tc>
      </w:tr>
      <w:tr w:rsidR="00902902" w:rsidTr="00BA0361">
        <w:tc>
          <w:tcPr>
            <w:tcW w:w="709" w:type="dxa"/>
            <w:vAlign w:val="center"/>
          </w:tcPr>
          <w:p w:rsidR="00902902" w:rsidRDefault="00902902" w:rsidP="00BA0361">
            <w:pPr>
              <w:jc w:val="center"/>
              <w:rPr>
                <w:rFonts w:ascii="仿宋" w:eastAsia="仿宋" w:hAnsi="仿宋"/>
                <w:sz w:val="24"/>
              </w:rPr>
            </w:pPr>
            <w:r>
              <w:rPr>
                <w:rFonts w:ascii="仿宋" w:eastAsia="仿宋" w:hAnsi="仿宋" w:hint="eastAsia"/>
                <w:sz w:val="24"/>
              </w:rPr>
              <w:t>21</w:t>
            </w:r>
          </w:p>
        </w:tc>
        <w:tc>
          <w:tcPr>
            <w:tcW w:w="1418" w:type="dxa"/>
            <w:vAlign w:val="center"/>
          </w:tcPr>
          <w:p w:rsidR="00902902" w:rsidRDefault="00902902" w:rsidP="00BA0361">
            <w:pPr>
              <w:jc w:val="center"/>
              <w:rPr>
                <w:rFonts w:ascii="仿宋" w:eastAsia="仿宋" w:hAnsi="仿宋"/>
                <w:sz w:val="24"/>
              </w:rPr>
            </w:pPr>
            <w:r>
              <w:rPr>
                <w:rFonts w:ascii="仿宋" w:eastAsia="仿宋" w:hAnsi="仿宋" w:hint="eastAsia"/>
                <w:sz w:val="24"/>
              </w:rPr>
              <w:t>纪委监察处</w:t>
            </w:r>
          </w:p>
        </w:tc>
        <w:tc>
          <w:tcPr>
            <w:tcW w:w="4961"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按照学校防控工作部署和要求，对各单位加强监督检查，对失职渎职、不担当、不作为等行为坚决查处。</w:t>
            </w:r>
          </w:p>
        </w:tc>
        <w:tc>
          <w:tcPr>
            <w:tcW w:w="1843" w:type="dxa"/>
            <w:vAlign w:val="center"/>
          </w:tcPr>
          <w:p w:rsidR="00902902" w:rsidRDefault="00902902" w:rsidP="00BA0361">
            <w:pPr>
              <w:ind w:firstLineChars="200" w:firstLine="480"/>
              <w:jc w:val="left"/>
              <w:rPr>
                <w:rFonts w:ascii="仿宋" w:eastAsia="仿宋" w:hAnsi="仿宋"/>
                <w:sz w:val="24"/>
              </w:rPr>
            </w:pPr>
            <w:r>
              <w:rPr>
                <w:rFonts w:ascii="仿宋" w:eastAsia="仿宋" w:hAnsi="仿宋" w:hint="eastAsia"/>
                <w:sz w:val="24"/>
              </w:rPr>
              <w:t>同前。</w:t>
            </w:r>
          </w:p>
        </w:tc>
        <w:tc>
          <w:tcPr>
            <w:tcW w:w="4394" w:type="dxa"/>
            <w:vAlign w:val="center"/>
          </w:tcPr>
          <w:p w:rsidR="00902902" w:rsidRDefault="00902902" w:rsidP="00BA0361">
            <w:pPr>
              <w:ind w:firstLineChars="200" w:firstLine="480"/>
              <w:rPr>
                <w:rFonts w:ascii="仿宋" w:eastAsia="仿宋" w:hAnsi="仿宋"/>
                <w:sz w:val="24"/>
              </w:rPr>
            </w:pPr>
            <w:r>
              <w:rPr>
                <w:rFonts w:ascii="仿宋" w:eastAsia="仿宋" w:hAnsi="仿宋" w:hint="eastAsia"/>
                <w:sz w:val="24"/>
              </w:rPr>
              <w:t>同前。</w:t>
            </w:r>
          </w:p>
        </w:tc>
        <w:tc>
          <w:tcPr>
            <w:tcW w:w="851" w:type="dxa"/>
            <w:vAlign w:val="center"/>
          </w:tcPr>
          <w:p w:rsidR="00902902" w:rsidRDefault="00902902" w:rsidP="00BA0361">
            <w:pPr>
              <w:jc w:val="center"/>
              <w:rPr>
                <w:rFonts w:ascii="仿宋" w:eastAsia="仿宋" w:hAnsi="仿宋"/>
                <w:sz w:val="24"/>
              </w:rPr>
            </w:pPr>
          </w:p>
        </w:tc>
      </w:tr>
    </w:tbl>
    <w:p w:rsidR="00902902" w:rsidRPr="00055945" w:rsidRDefault="00902902" w:rsidP="00902902">
      <w:pPr>
        <w:ind w:firstLineChars="200" w:firstLine="480"/>
        <w:rPr>
          <w:rFonts w:ascii="仿宋" w:eastAsia="仿宋" w:hAnsi="仿宋"/>
          <w:sz w:val="24"/>
        </w:rPr>
      </w:pPr>
      <w:r w:rsidRPr="00055945">
        <w:rPr>
          <w:rFonts w:ascii="仿宋" w:eastAsia="仿宋" w:hAnsi="仿宋" w:hint="eastAsia"/>
          <w:sz w:val="24"/>
        </w:rPr>
        <w:t>上述工作任务是对各个单位在不同阶段最基本的工作要求，希望各个单位在此基础上创新性的开展工作，确保各项措施落实落细落小，确保每一位师生员工生命安全和身体健康。</w:t>
      </w:r>
    </w:p>
    <w:p w:rsidR="00902902" w:rsidRDefault="00902902" w:rsidP="00902902">
      <w:pPr>
        <w:pStyle w:val="a3"/>
        <w:widowControl w:val="0"/>
        <w:shd w:val="clear" w:color="auto" w:fill="FFFFFF"/>
        <w:spacing w:before="0" w:beforeAutospacing="0" w:after="0" w:afterAutospacing="0" w:line="560" w:lineRule="exact"/>
        <w:jc w:val="both"/>
        <w:rPr>
          <w:rFonts w:ascii="仿宋" w:eastAsia="仿宋" w:hAnsi="仿宋" w:hint="eastAsia"/>
        </w:rPr>
      </w:pPr>
    </w:p>
    <w:p w:rsidR="00902902" w:rsidRDefault="00902902" w:rsidP="00902902">
      <w:pPr>
        <w:pStyle w:val="a3"/>
        <w:widowControl w:val="0"/>
        <w:shd w:val="clear" w:color="auto" w:fill="FFFFFF"/>
        <w:spacing w:before="0" w:beforeAutospacing="0" w:after="0" w:afterAutospacing="0" w:line="560" w:lineRule="exact"/>
        <w:ind w:firstLineChars="1150" w:firstLine="2760"/>
        <w:jc w:val="both"/>
        <w:rPr>
          <w:rFonts w:ascii="仿宋" w:eastAsia="仿宋" w:hAnsi="仿宋" w:hint="eastAsia"/>
        </w:rPr>
      </w:pPr>
    </w:p>
    <w:p w:rsidR="00902902" w:rsidRDefault="00902902" w:rsidP="00902902">
      <w:pPr>
        <w:pStyle w:val="a3"/>
        <w:widowControl w:val="0"/>
        <w:shd w:val="clear" w:color="auto" w:fill="FFFFFF"/>
        <w:spacing w:before="0" w:beforeAutospacing="0" w:after="0" w:afterAutospacing="0" w:line="560" w:lineRule="exact"/>
        <w:ind w:firstLineChars="1150" w:firstLine="2760"/>
        <w:jc w:val="both"/>
        <w:rPr>
          <w:rFonts w:ascii="仿宋" w:eastAsia="仿宋" w:hAnsi="仿宋" w:hint="eastAsia"/>
        </w:rPr>
      </w:pPr>
    </w:p>
    <w:p w:rsidR="00902902" w:rsidRDefault="00902902" w:rsidP="00902902">
      <w:pPr>
        <w:pStyle w:val="a3"/>
        <w:widowControl w:val="0"/>
        <w:shd w:val="clear" w:color="auto" w:fill="FFFFFF"/>
        <w:spacing w:before="0" w:beforeAutospacing="0" w:after="0" w:afterAutospacing="0" w:line="560" w:lineRule="exact"/>
        <w:ind w:firstLineChars="1150" w:firstLine="2760"/>
        <w:jc w:val="both"/>
        <w:rPr>
          <w:rFonts w:ascii="仿宋" w:eastAsia="仿宋" w:hAnsi="仿宋" w:hint="eastAsia"/>
        </w:rPr>
      </w:pPr>
    </w:p>
    <w:p w:rsidR="005E20F1" w:rsidRDefault="005E20F1"/>
    <w:sectPr w:rsidR="005E20F1" w:rsidSect="0090290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2902"/>
    <w:rsid w:val="001154BE"/>
    <w:rsid w:val="005E20F1"/>
    <w:rsid w:val="00902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902"/>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290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2020-02-19T07:01:00Z</dcterms:created>
  <dcterms:modified xsi:type="dcterms:W3CDTF">2020-02-19T07:02:00Z</dcterms:modified>
</cp:coreProperties>
</file>