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rPr>
      </w:pPr>
      <w:r>
        <w:rPr>
          <w:rFonts w:hint="eastAsia" w:ascii="宋体" w:hAnsi="宋体" w:eastAsia="宋体" w:cs="宋体"/>
        </w:rPr>
        <w:t>2016年度述职述廉述学报告</w:t>
      </w:r>
    </w:p>
    <w:p>
      <w:pPr>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刘海涛，男，1977年2月生，中共党员，国际教育学院副院长，分管行政工作。现将一年来自己的学习、工作等情况向各位领导和同志们汇报如下：</w:t>
      </w:r>
    </w:p>
    <w:p>
      <w:pPr>
        <w:pStyle w:val="3"/>
        <w:rPr>
          <w:rFonts w:hint="eastAsia"/>
          <w:b w:val="0"/>
          <w:bCs/>
          <w:sz w:val="30"/>
          <w:szCs w:val="30"/>
        </w:rPr>
      </w:pPr>
      <w:r>
        <w:rPr>
          <w:rFonts w:hint="eastAsia"/>
          <w:b w:val="0"/>
          <w:bCs/>
          <w:sz w:val="30"/>
          <w:szCs w:val="30"/>
          <w:lang w:val="en-US" w:eastAsia="zh-CN"/>
        </w:rPr>
        <w:t xml:space="preserve">    </w:t>
      </w:r>
      <w:r>
        <w:rPr>
          <w:rFonts w:hint="eastAsia"/>
          <w:b w:val="0"/>
          <w:bCs/>
          <w:sz w:val="30"/>
          <w:szCs w:val="30"/>
        </w:rPr>
        <w:t>一、思想政治表现情况</w:t>
      </w:r>
    </w:p>
    <w:p>
      <w:pPr>
        <w:pStyle w:val="4"/>
        <w:rPr>
          <w:rFonts w:hint="eastAsia" w:ascii="楷体" w:hAnsi="楷体" w:eastAsia="楷体" w:cs="楷体"/>
          <w:b w:val="0"/>
          <w:bCs/>
        </w:rPr>
      </w:pPr>
      <w:r>
        <w:rPr>
          <w:rFonts w:hint="eastAsia" w:ascii="楷体" w:hAnsi="楷体" w:eastAsia="楷体" w:cs="楷体"/>
          <w:b w:val="0"/>
          <w:bCs/>
          <w:lang w:val="en-US" w:eastAsia="zh-CN"/>
        </w:rPr>
        <w:t xml:space="preserve">    </w:t>
      </w:r>
      <w:r>
        <w:rPr>
          <w:rFonts w:hint="eastAsia" w:ascii="楷体" w:hAnsi="楷体" w:eastAsia="楷体" w:cs="楷体"/>
          <w:b w:val="0"/>
          <w:bCs/>
          <w:sz w:val="30"/>
          <w:szCs w:val="30"/>
        </w:rPr>
        <w:t>1、理论学习情况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坚持以马克思列宁主义、毛泽东思想、邓小平理论、"三个代表"重要思想、科学发展观为指导，全面贯彻党的十八大和十八届三中、四中、五中、六中全会精神，深入贯彻习近平总书记系列重要讲话精神和治国理政新理念新思想新战略，把握时代大势，回应实践要求，不断抓好党性教育和宗旨教育，严格制定学习计划，通过开展扎实有效的学习教育活动，取得良好效果。主要表现在以下方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1）加强理论学习，提高思想素质。根据不同时期的工作重点确定具体的学习内容，坚持集体学习和个人自学相结合。突出《党章》、《中国共产党纪律处分条例》、党的十八大、十八届四中、五中、六中全会会议精神的学习，把会议精神落实到实际工作中去，不断从理论上强化、认识上提高，内化于心、外化于行，并与行政业务工作相结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加强党性学习，坚定理想信念。坚持把学习贯彻习近平总书记系列重要讲话精神作为首要政治任务，进一步坚定理想信念。学习《习近平总书记系列重要讲话读本》、《党员学习一百问》和《习近平关于严明党的纪律和规矩论述摘编》等一系列书籍。观看了《永远在路上》、《焦裕禄》等主题教育影片。在“两学一做”学习教育专题活动中，按照规定动作，圆满完成了三个专题的学习任务，强化了作一名合格党员要讲政治、有信念，讲规矩、有纪律，讲道德、有品行，讲奉献、有作为的政治素养。同时作为一名党员，始终保持干事创业、开拓进取的精气神，面对挫折不怨天尤人，面对困难不彷徨退缩。</w:t>
      </w:r>
    </w:p>
    <w:p>
      <w:pPr>
        <w:pStyle w:val="4"/>
        <w:rPr>
          <w:rFonts w:hint="eastAsia"/>
          <w:b w:val="0"/>
          <w:bCs/>
        </w:rPr>
      </w:pPr>
      <w:r>
        <w:rPr>
          <w:rFonts w:hint="eastAsia"/>
          <w:b w:val="0"/>
          <w:bCs/>
          <w:lang w:val="en-US" w:eastAsia="zh-CN"/>
        </w:rPr>
        <w:t xml:space="preserve">    </w:t>
      </w:r>
      <w:r>
        <w:rPr>
          <w:rFonts w:hint="eastAsia" w:ascii="楷体" w:hAnsi="楷体" w:eastAsia="楷体" w:cs="楷体"/>
          <w:b w:val="0"/>
          <w:bCs/>
          <w:sz w:val="30"/>
          <w:szCs w:val="30"/>
        </w:rPr>
        <w:t>2、教工党支部书记工作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今年当选了国际教育学院教工党支部书记，作为一名党员同志，如果没有一定的理论素养，就难以全面深刻的理解党的路线、方针和政策，为此，我把学习理论、提高理论素养和改进工作作风作为支部建设的首要问题。因而，在工作中首先自己学好理论，领悟精神，然后组织大家学习，采用新媒体，举办多种形式的学习活动，使支部工作有声有色。近期参加了全国高校教师党支部书记“两学一做”网络培训示范班，认真听讲，积极发言，撰写汇报，在线测试，圆满完成了各项学习任务并顺利毕业。组织讨论了高校腐败的重点区域，以及如何防腐的生活会，在组织生活会大家各抒己见，结合工作实际，深入探讨了在高校中的腐败现象，以及提出有效防止腐败的措施。活动的举办，大家深刻的领悟到高校不是一方净土，也存在各种各样的腐败行为，在将来的工作中，严格要求自己，从小事做起，兢兢业业做好本职工作，从自身做起，杜绝腐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楷体_GB2312" w:hAnsi="楷体_GB2312" w:eastAsia="楷体_GB2312" w:cs="楷体_GB2312"/>
          <w:sz w:val="30"/>
          <w:szCs w:val="30"/>
        </w:rPr>
      </w:pPr>
      <w:r>
        <w:rPr>
          <w:rFonts w:hint="eastAsia" w:ascii="楷体_GB2312" w:hAnsi="楷体_GB2312" w:eastAsia="楷体_GB2312" w:cs="楷体_GB2312"/>
          <w:sz w:val="30"/>
          <w:szCs w:val="30"/>
        </w:rPr>
        <w:t>3、贫困户精准扶贫工作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习近平总书记指出：“扶贫要实事求是、因地制宜、分类指导、精准扶贫”。自2016年7月份接手扶贫工作以来，通过阅读材料，听取书记讲解等方式，充分了解扶贫对象的情况，并给扶贫对象留下自己的手机号码和办公电话，使他们有什么困难随时能联系到人。坚持每月一个电话联系，每三个月一次到户访问工作，还不断的和驻村干部联系，了解帮扶对象的实际情况，随时关注状况，随时更新信息，随时送去关怀。</w:t>
      </w:r>
    </w:p>
    <w:p>
      <w:pPr>
        <w:pStyle w:val="3"/>
        <w:rPr>
          <w:rFonts w:hint="eastAsia"/>
          <w:b w:val="0"/>
          <w:bCs/>
          <w:sz w:val="30"/>
          <w:szCs w:val="30"/>
        </w:rPr>
      </w:pPr>
      <w:r>
        <w:rPr>
          <w:rFonts w:hint="eastAsia"/>
          <w:b w:val="0"/>
          <w:bCs/>
          <w:sz w:val="30"/>
          <w:szCs w:val="30"/>
          <w:lang w:val="en-US" w:eastAsia="zh-CN"/>
        </w:rPr>
        <w:t xml:space="preserve">    </w:t>
      </w:r>
      <w:r>
        <w:rPr>
          <w:rFonts w:hint="eastAsia"/>
          <w:b w:val="0"/>
          <w:bCs/>
          <w:sz w:val="30"/>
          <w:szCs w:val="30"/>
        </w:rPr>
        <w:t>二、职责履行和目标任务完成情况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作为副院长，本年度认真履行岗位职责，协助院长，团结同事，凝聚共识，集思广益，圆满完成了各项工作任务。</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1、协助完成中外合作办学项目的申报工作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为推动学校教育国际化，引进优质教育资源，在与法国佩皮尼昂大学文化交流、学分互认、师资交流、联合办学等广泛合作的基础上，拟举办中外合作办学“法语”、“经济学”本科教育项目。大家加班加点论证，仔细斟酌材料，认真整理数据，于9月份参加教育部合作办学项目评审。目前项目正在评审阶段。   </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2、组织完成留学生宿舍教室改造装修工作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迄今为止，学院已招收了来自芬兰、泰国、韩国和日本等国的学历生和语言进修生百余名。留学生项目是我校对外宣传的一个重要窗口，也是扩大我校影响和知名度的一个重要渠道。我校的留学生教育的硬件条件存在诸多问题：留学生宿舍墙皮脱落，铁床、防盗网腐蚀严重，门窗、家具腐朽严重，被褥破旧，洁具、地板脏乱破损，热水器等电器老化，电源线和数据线连接混乱。留学生教室所用桌椅、黑板还是10年前的破旧家具，无多媒体设备，无空调，无装修。诸多问题严重阻碍我校留学生招生规模的扩大和留学生质量的提升。经过报告学校，学校拨出转款用于改善留学生的宿舍和教室硬件设施。经过前期认真的考察市场，选用名牌产品，确保质量安全可靠；在施工期间，专人负责监督施工安装，认真检查施工质量，保证工作按期顺利完成。目前已经完成了五间留学生宿舍的装修和两间留学生教室的改造，并安排专人管理和维护。工程的实施有利于我校扩大留学生规模，提高留学生质量，同时对提升学校美誉度和学校国际化发展起到了良好的促进作用。</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3、配合完成汉语志愿者培训工作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了提高报考汉语志愿者学生了解题型、应试水平和考试技巧，更深刻的了解汉语教师志愿者的意义。12月3日，国际教育学院在勤政楼第四会议室举办了河南师范大学第四届汉语教师志愿者培训会，全校师生近200人参加了本次培训。培训会的举办，提高了同学们通过考试的信心，增长了域外见闻和生活素养。本次培训会进一步增强了我校师生在汉语教师志愿者选拔工作中的竞争力，也为有志于从事汉语国际教育的学生们提供了学习交流的平台，为我校进一步做好汉语国际推广工作奠定了坚实的基础。</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4、协助完成学院教学管理工作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教学工作是学院的中心工作，教学质量是学院的生命线。做好教学工作对学院的发展至关重要。在学院的教学工作中利用自己从事十几年的教务工作经验，结合学院的实际，协作院长制定了行之有效的管理办法和措施，修订了《国际教育学院教学督导工作条例》、《国际教育学院监考管理规定》等教学管理制度，进一步加强对课堂教学质量监控和规范考试管理，使学院的教学工作井井有条，稳步发展。</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5、组织完成学院网站建设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随着信息化的发展，学院网站在学生教育、知识传递、学院管理、信息共享等方面发挥着越来越大的作用。为了使学院的网站发挥更大的效果，组织人员经过一个月的时间对学院网站进行了重新架构和优化。通过一个学期的试运行，信息更加及时，管理更加方便，界面更加清晰，内容更加丰富，为学院的发展注入了新的活力。</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6、负责学院办公区的安全工作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安全无小事，时时需谨慎。负责学院办公区的安全保卫工作，制定出完善的安全管理办法，安全办法和标语上墙。每次开会都要提醒大家重视安全工作，办公室在人离开后，要断水断电关灯。不定期的对办公室的用电设施以及工作环境进行检查，发现问题及时整改，确保了学院的安全稳定。</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7、督促完成学院规章制度的完善和规范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人少靠亲情，人多靠管理，随着学院不断发展壮大，人员不断增加，管理不能靠自觉，而是需要制度来规范。结合学校的规章制度，制定了学院的《办公室安全管理规定》、《工作人员请假制度》等，有了规章制度，严格执行，大家依规办事，工作更加高效、更加和谐</w:t>
      </w:r>
    </w:p>
    <w:p>
      <w:pPr>
        <w:pStyle w:val="3"/>
        <w:rPr>
          <w:rFonts w:hint="eastAsia"/>
          <w:b w:val="0"/>
          <w:bCs/>
          <w:sz w:val="30"/>
          <w:szCs w:val="30"/>
        </w:rPr>
      </w:pPr>
      <w:r>
        <w:rPr>
          <w:rFonts w:hint="eastAsia"/>
          <w:b w:val="0"/>
          <w:bCs/>
          <w:sz w:val="30"/>
          <w:szCs w:val="30"/>
          <w:lang w:val="en-US" w:eastAsia="zh-CN"/>
        </w:rPr>
        <w:t xml:space="preserve">    </w:t>
      </w:r>
      <w:r>
        <w:rPr>
          <w:rFonts w:hint="eastAsia"/>
          <w:b w:val="0"/>
          <w:bCs/>
          <w:sz w:val="30"/>
          <w:szCs w:val="30"/>
        </w:rPr>
        <w:t>三、廉洁自律情况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工作生活中，按照一个合格党员的要求，不断深思，不断反省，不断进步。一是增强贯彻执行党的基本路线和方针政策的自觉性。当下，多种思想、思潮混杂，多元的价值追求混乱了一些人的世界观、人生观和价值观。无论是教师课堂，还是校园课外，以身作则，时时刻刻，事事处处传递正能量。二是不断提高管理水平和教学水平。学校是党的路线方针政策传播的最好场所，时刻响应党的号召，传递党的声音，充分利用好这一阵地，把学生教育成为社会主义事业的接班人。三是增强拒腐防变的能力。作为党员干部，严于律己，身体力行，率先垂范，起好模范带头作用。通过自己的模范行动，事事有痕迹，处处有成效。时刻保持艰苦奋斗的作风，做到自重、自省、自警、自励，堂堂正正做人，勤勤恳恳工作。</w:t>
      </w:r>
    </w:p>
    <w:p>
      <w:pPr>
        <w:pStyle w:val="3"/>
        <w:rPr>
          <w:rFonts w:hint="eastAsia"/>
          <w:b w:val="0"/>
          <w:bCs/>
          <w:sz w:val="30"/>
          <w:szCs w:val="30"/>
        </w:rPr>
      </w:pPr>
      <w:r>
        <w:rPr>
          <w:rFonts w:hint="eastAsia"/>
          <w:b w:val="0"/>
          <w:bCs/>
          <w:sz w:val="30"/>
          <w:szCs w:val="30"/>
          <w:lang w:val="en-US" w:eastAsia="zh-CN"/>
        </w:rPr>
        <w:t xml:space="preserve">    </w:t>
      </w:r>
      <w:r>
        <w:rPr>
          <w:rFonts w:hint="eastAsia"/>
          <w:b w:val="0"/>
          <w:bCs/>
          <w:sz w:val="30"/>
          <w:szCs w:val="30"/>
        </w:rPr>
        <w:t>四、存在不足与努力方向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通过学习实践，虽然取得了一定的成绩和效果，但是存在以下不足：</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1、学习意识仍要强化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ascii="仿宋" w:hAnsi="仿宋" w:eastAsia="仿宋"/>
        </w:rPr>
      </w:pPr>
      <w:r>
        <w:rPr>
          <w:rFonts w:hint="eastAsia" w:ascii="仿宋_GB2312" w:hAnsi="仿宋_GB2312" w:eastAsia="仿宋_GB2312" w:cs="仿宋_GB2312"/>
          <w:sz w:val="30"/>
          <w:szCs w:val="30"/>
        </w:rPr>
        <w:t>自己虽然能够加强政治理论学习，站稳政治立场，思想上政治上行动上与党中央保持高度一致。但也存在理论知识的科学体系掌握不够全面和系统，自身知识结构不够全面，理解运用不够</w:t>
      </w:r>
      <w:r>
        <w:rPr>
          <w:rFonts w:hint="eastAsia" w:ascii="仿宋_GB2312" w:hAnsi="仿宋_GB2312" w:eastAsia="仿宋_GB2312" w:cs="仿宋_GB2312"/>
          <w:sz w:val="30"/>
          <w:szCs w:val="30"/>
          <w:lang w:eastAsia="zh-CN"/>
        </w:rPr>
        <w:t>充分</w:t>
      </w:r>
      <w:r>
        <w:rPr>
          <w:rFonts w:hint="eastAsia" w:ascii="仿宋_GB2312" w:hAnsi="仿宋_GB2312" w:eastAsia="仿宋_GB2312" w:cs="仿宋_GB2312"/>
          <w:sz w:val="30"/>
          <w:szCs w:val="30"/>
        </w:rPr>
        <w:t xml:space="preserve">。 </w:t>
      </w:r>
      <w:r>
        <w:rPr>
          <w:rFonts w:hint="eastAsia" w:ascii="仿宋" w:hAnsi="仿宋" w:eastAsia="仿宋"/>
          <w:sz w:val="30"/>
          <w:szCs w:val="30"/>
        </w:rPr>
        <w:t xml:space="preserve"> </w:t>
      </w:r>
      <w:r>
        <w:rPr>
          <w:rFonts w:hint="eastAsia" w:ascii="仿宋" w:hAnsi="仿宋" w:eastAsia="仿宋"/>
        </w:rPr>
        <w:t xml:space="preserve"> 　　　</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2、工作能力有待提高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2016年6月，学校干部调整。来到了国际教育学院新的岗位。来到新岗位后，对于新工作的不熟悉，工作进度和效果不明显，为了尽快适应新的工作岗位，需要不断的学习，尤其是相关的政策和规定需要熟烂于心，这样才能做到办事有所依，工作有所靠。</w:t>
      </w:r>
    </w:p>
    <w:p>
      <w:pPr>
        <w:pStyle w:val="4"/>
        <w:rPr>
          <w:rFonts w:hint="eastAsia" w:ascii="楷体" w:hAnsi="楷体" w:eastAsia="楷体" w:cs="楷体"/>
          <w:b w:val="0"/>
          <w:bCs/>
          <w:sz w:val="30"/>
          <w:szCs w:val="30"/>
        </w:rPr>
      </w:pPr>
      <w:r>
        <w:rPr>
          <w:rFonts w:hint="eastAsia" w:ascii="楷体" w:hAnsi="楷体" w:eastAsia="楷体" w:cs="楷体"/>
          <w:b w:val="0"/>
          <w:bCs/>
          <w:sz w:val="30"/>
          <w:szCs w:val="30"/>
          <w:lang w:val="en-US" w:eastAsia="zh-CN"/>
        </w:rPr>
        <w:t xml:space="preserve">    </w:t>
      </w:r>
      <w:r>
        <w:rPr>
          <w:rFonts w:hint="eastAsia" w:ascii="楷体" w:hAnsi="楷体" w:eastAsia="楷体" w:cs="楷体"/>
          <w:b w:val="0"/>
          <w:bCs/>
          <w:sz w:val="30"/>
          <w:szCs w:val="30"/>
        </w:rPr>
        <w:t>3、创新意识不足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平时只想平稳扎实地把本职工作干好，工作中竞争意识，创新意识有些减弱，缺乏党性修养的自觉性，没有跟上时代的步伐。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针对不足，提出今后努力的方向：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楷体_GB2312" w:hAnsi="楷体_GB2312" w:eastAsia="楷体_GB2312" w:cs="楷体_GB2312"/>
          <w:sz w:val="30"/>
          <w:szCs w:val="30"/>
        </w:rPr>
      </w:pPr>
      <w:r>
        <w:rPr>
          <w:rFonts w:hint="eastAsia" w:ascii="楷体_GB2312" w:hAnsi="楷体_GB2312" w:eastAsia="楷体_GB2312" w:cs="楷体_GB2312"/>
          <w:sz w:val="30"/>
          <w:szCs w:val="30"/>
          <w:lang w:val="en-US" w:eastAsia="zh-CN"/>
        </w:rPr>
        <w:t xml:space="preserve">   </w:t>
      </w:r>
      <w:r>
        <w:rPr>
          <w:rFonts w:hint="eastAsia" w:ascii="楷体_GB2312" w:hAnsi="楷体_GB2312" w:eastAsia="楷体_GB2312" w:cs="楷体_GB2312"/>
          <w:sz w:val="30"/>
          <w:szCs w:val="30"/>
          <w:lang w:eastAsia="zh-CN"/>
        </w:rPr>
        <w:t>（</w:t>
      </w:r>
      <w:r>
        <w:rPr>
          <w:rFonts w:hint="eastAsia" w:ascii="楷体_GB2312" w:hAnsi="楷体_GB2312" w:eastAsia="楷体_GB2312" w:cs="楷体_GB2312"/>
          <w:sz w:val="30"/>
          <w:szCs w:val="30"/>
          <w:lang w:val="en-US" w:eastAsia="zh-CN"/>
        </w:rPr>
        <w:t>1）</w:t>
      </w:r>
      <w:r>
        <w:rPr>
          <w:rFonts w:hint="eastAsia" w:ascii="楷体_GB2312" w:hAnsi="楷体_GB2312" w:eastAsia="楷体_GB2312" w:cs="楷体_GB2312"/>
          <w:sz w:val="30"/>
          <w:szCs w:val="30"/>
        </w:rPr>
        <w:t>加强政治理论和业务学习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ascii="仿宋" w:hAnsi="仿宋" w:eastAsia="仿宋"/>
          <w:sz w:val="30"/>
          <w:szCs w:val="30"/>
        </w:rPr>
      </w:pPr>
      <w:r>
        <w:rPr>
          <w:rFonts w:hint="eastAsia" w:ascii="仿宋_GB2312" w:hAnsi="仿宋_GB2312" w:eastAsia="仿宋_GB2312" w:cs="仿宋_GB2312"/>
          <w:sz w:val="30"/>
          <w:szCs w:val="30"/>
        </w:rPr>
        <w:t>政治上的坚定来自理论上的清醒，今后，无论工作多忙，都要把学习作为自己的第一要务，努力尽快掌握党的新政策、新思想。对业务的学习也不能放松，只有学精业务，才能更好工作。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楷体_GB2312" w:hAnsi="楷体_GB2312" w:eastAsia="楷体_GB2312" w:cs="楷体_GB2312"/>
          <w:sz w:val="30"/>
          <w:szCs w:val="30"/>
        </w:rPr>
      </w:pPr>
      <w:r>
        <w:rPr>
          <w:rFonts w:hint="eastAsia" w:ascii="楷体_GB2312" w:hAnsi="楷体_GB2312" w:eastAsia="楷体_GB2312" w:cs="楷体_GB2312"/>
          <w:sz w:val="30"/>
          <w:szCs w:val="30"/>
          <w:lang w:val="en-US" w:eastAsia="zh-CN"/>
        </w:rPr>
        <w:t xml:space="preserve">   </w:t>
      </w:r>
      <w:r>
        <w:rPr>
          <w:rFonts w:hint="eastAsia" w:ascii="楷体_GB2312" w:hAnsi="楷体_GB2312" w:eastAsia="楷体_GB2312" w:cs="楷体_GB2312"/>
          <w:sz w:val="30"/>
          <w:szCs w:val="30"/>
          <w:lang w:eastAsia="zh-CN"/>
        </w:rPr>
        <w:t>（</w:t>
      </w:r>
      <w:r>
        <w:rPr>
          <w:rFonts w:hint="eastAsia" w:ascii="楷体_GB2312" w:hAnsi="楷体_GB2312" w:eastAsia="楷体_GB2312" w:cs="楷体_GB2312"/>
          <w:sz w:val="30"/>
          <w:szCs w:val="30"/>
          <w:lang w:val="en-US" w:eastAsia="zh-CN"/>
        </w:rPr>
        <w:t>2）</w:t>
      </w:r>
      <w:r>
        <w:rPr>
          <w:rFonts w:hint="eastAsia" w:ascii="楷体_GB2312" w:hAnsi="楷体_GB2312" w:eastAsia="楷体_GB2312" w:cs="楷体_GB2312"/>
          <w:sz w:val="30"/>
          <w:szCs w:val="30"/>
        </w:rPr>
        <w:t>继续坚持求真务实的工作作风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深入学院工作的各个环节中，多听听他们的意见建议，切实掌握第一手资料，提出切实可行的发展方案和建议。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最后，特别想说明的是，上述工作都是一线的老师付出了大量辛苦劳动完成的，我只是起到了配合协调作用，而述职中的各项工作都离不开领导的亲切关心和悉心指导，更离不开各位老师的兢兢业业和顾全大局，因此，请大家接受我最崇高的敬意和最衷心的感谢，也诚挚的希望大家对我的工作多提宝贵意见和建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w:t>
      </w:r>
      <w:bookmarkStart w:id="0" w:name="_GoBack"/>
      <w:bookmarkEnd w:id="0"/>
      <w:r>
        <w:rPr>
          <w:rFonts w:hint="eastAsia" w:ascii="仿宋_GB2312" w:hAnsi="仿宋_GB2312" w:eastAsia="仿宋_GB2312" w:cs="仿宋_GB2312"/>
          <w:sz w:val="30"/>
          <w:szCs w:val="30"/>
          <w:lang w:eastAsia="zh-CN"/>
        </w:rPr>
        <w:t>国际教育学院</w:t>
      </w:r>
      <w:r>
        <w:rPr>
          <w:rFonts w:hint="eastAsia" w:ascii="仿宋_GB2312" w:hAnsi="仿宋_GB2312" w:eastAsia="仿宋_GB2312" w:cs="仿宋_GB2312"/>
          <w:sz w:val="30"/>
          <w:szCs w:val="30"/>
          <w:lang w:val="en-US" w:eastAsia="zh-CN"/>
        </w:rPr>
        <w:t xml:space="preserve">  刘海涛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2016年12月16日</w:t>
      </w:r>
    </w:p>
    <w:sectPr>
      <w:pgSz w:w="11906" w:h="16838"/>
      <w:pgMar w:top="1587" w:right="1587" w:bottom="1587" w:left="1587"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Dotum">
    <w:panose1 w:val="020B0600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doNotUseMarginsForDrawingGridOrigin w:val="1"/>
  <w:drawingGridHorizontalOrigin w:val="1400"/>
  <w:drawingGridVerticalOrigin w:val="567"/>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0F41"/>
    <w:rsid w:val="000247E9"/>
    <w:rsid w:val="000624DF"/>
    <w:rsid w:val="00084B2B"/>
    <w:rsid w:val="000905D6"/>
    <w:rsid w:val="00094EE9"/>
    <w:rsid w:val="000E3616"/>
    <w:rsid w:val="000F6B62"/>
    <w:rsid w:val="001008FE"/>
    <w:rsid w:val="00120619"/>
    <w:rsid w:val="00126A59"/>
    <w:rsid w:val="001712AD"/>
    <w:rsid w:val="00241332"/>
    <w:rsid w:val="00255B7E"/>
    <w:rsid w:val="002D44A4"/>
    <w:rsid w:val="002F48DC"/>
    <w:rsid w:val="00387705"/>
    <w:rsid w:val="00430F41"/>
    <w:rsid w:val="004872EF"/>
    <w:rsid w:val="004922E6"/>
    <w:rsid w:val="004B0244"/>
    <w:rsid w:val="005B4C18"/>
    <w:rsid w:val="005C0B99"/>
    <w:rsid w:val="006311B8"/>
    <w:rsid w:val="006424E0"/>
    <w:rsid w:val="00703462"/>
    <w:rsid w:val="007403C0"/>
    <w:rsid w:val="007D34ED"/>
    <w:rsid w:val="007D7195"/>
    <w:rsid w:val="007E1B0F"/>
    <w:rsid w:val="0082023A"/>
    <w:rsid w:val="00833763"/>
    <w:rsid w:val="00874B8C"/>
    <w:rsid w:val="008F04B4"/>
    <w:rsid w:val="008F6F35"/>
    <w:rsid w:val="009007DF"/>
    <w:rsid w:val="009425DB"/>
    <w:rsid w:val="009463E0"/>
    <w:rsid w:val="00987292"/>
    <w:rsid w:val="00996B76"/>
    <w:rsid w:val="009A3109"/>
    <w:rsid w:val="009A6338"/>
    <w:rsid w:val="00A07BC4"/>
    <w:rsid w:val="00A46316"/>
    <w:rsid w:val="00AA43C7"/>
    <w:rsid w:val="00AA7D1C"/>
    <w:rsid w:val="00AB651C"/>
    <w:rsid w:val="00AD2E28"/>
    <w:rsid w:val="00B20FED"/>
    <w:rsid w:val="00B75151"/>
    <w:rsid w:val="00B759EB"/>
    <w:rsid w:val="00BC4F17"/>
    <w:rsid w:val="00BD20C6"/>
    <w:rsid w:val="00C01CD6"/>
    <w:rsid w:val="00C84CFE"/>
    <w:rsid w:val="00C90ECC"/>
    <w:rsid w:val="00CA1359"/>
    <w:rsid w:val="00CD3679"/>
    <w:rsid w:val="00CD3D65"/>
    <w:rsid w:val="00CE2134"/>
    <w:rsid w:val="00D255E8"/>
    <w:rsid w:val="00D27FF4"/>
    <w:rsid w:val="00D4047A"/>
    <w:rsid w:val="00DE16BD"/>
    <w:rsid w:val="00EB2FD9"/>
    <w:rsid w:val="00EF570B"/>
    <w:rsid w:val="00F323AA"/>
    <w:rsid w:val="00FD6A08"/>
    <w:rsid w:val="00FE4914"/>
    <w:rsid w:val="00FF72B2"/>
    <w:rsid w:val="0756382F"/>
    <w:rsid w:val="36BE2B8B"/>
    <w:rsid w:val="3A9A064C"/>
    <w:rsid w:val="6DA02576"/>
    <w:rsid w:val="7407243A"/>
    <w:rsid w:val="7F563BE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9">
    <w:name w:val="List Paragraph"/>
    <w:basedOn w:val="1"/>
    <w:qFormat/>
    <w:uiPriority w:val="34"/>
    <w:pPr>
      <w:ind w:firstLine="420" w:firstLineChars="200"/>
    </w:pPr>
  </w:style>
  <w:style w:type="character" w:customStyle="1" w:styleId="10">
    <w:name w:val="页眉 Char"/>
    <w:basedOn w:val="7"/>
    <w:link w:val="6"/>
    <w:qFormat/>
    <w:uiPriority w:val="99"/>
    <w:rPr>
      <w:rFonts w:ascii="Times New Roman" w:hAnsi="Times New Roman" w:eastAsia="宋体" w:cs="Times New Roman"/>
      <w:sz w:val="18"/>
      <w:szCs w:val="18"/>
    </w:rPr>
  </w:style>
  <w:style w:type="character" w:customStyle="1" w:styleId="11">
    <w:name w:val="页脚 Char"/>
    <w:basedOn w:val="7"/>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571</Words>
  <Characters>3261</Characters>
  <Lines>27</Lines>
  <Paragraphs>7</Paragraphs>
  <ScaleCrop>false</ScaleCrop>
  <LinksUpToDate>false</LinksUpToDate>
  <CharactersWithSpaces>3825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2016-12-15T03:07:00Z</dcterms:created>
  <dc:creator>LIUHU</dc:creator>
  <cp:lastModifiedBy>Administrator</cp:lastModifiedBy>
  <dcterms:modified xsi:type="dcterms:W3CDTF">2016-12-16T05:45:07Z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