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4A62" w:rsidRDefault="001D382B">
      <w:pPr>
        <w:ind w:left="-149" w:firstLine="1104"/>
        <w:jc w:val="left"/>
        <w:rPr>
          <w:rFonts w:asciiTheme="majorEastAsia" w:eastAsiaTheme="majorEastAsia" w:hAnsiTheme="majorEastAsia" w:cs="宋体"/>
          <w:b/>
          <w:sz w:val="44"/>
          <w:szCs w:val="44"/>
        </w:rPr>
      </w:pPr>
      <w:r>
        <w:rPr>
          <w:rFonts w:asciiTheme="majorEastAsia" w:eastAsiaTheme="majorEastAsia" w:hAnsiTheme="majorEastAsia" w:cs="宋体" w:hint="eastAsia"/>
          <w:b/>
          <w:sz w:val="44"/>
          <w:szCs w:val="44"/>
        </w:rPr>
        <w:t xml:space="preserve">  2016年度述职述廉报告</w:t>
      </w:r>
    </w:p>
    <w:p w:rsidR="00884A62" w:rsidRDefault="00884A62">
      <w:pPr>
        <w:ind w:left="-149" w:firstLine="525"/>
        <w:jc w:val="center"/>
      </w:pPr>
    </w:p>
    <w:p w:rsidR="00884A62" w:rsidRPr="00C854DD" w:rsidRDefault="001D382B">
      <w:pPr>
        <w:ind w:left="-149" w:firstLine="800"/>
        <w:rPr>
          <w:rFonts w:ascii="楷体_GB2312" w:eastAsia="楷体_GB2312" w:hAnsi="楷体" w:cs="楷体_GB2312"/>
          <w:sz w:val="32"/>
          <w:szCs w:val="32"/>
        </w:rPr>
      </w:pPr>
      <w:r>
        <w:rPr>
          <w:rFonts w:ascii="楷体" w:eastAsia="楷体" w:hAnsi="楷体" w:cs="楷体_GB2312" w:hint="eastAsia"/>
          <w:sz w:val="32"/>
          <w:szCs w:val="32"/>
        </w:rPr>
        <w:t xml:space="preserve">        </w:t>
      </w:r>
      <w:r w:rsidRPr="00C854DD">
        <w:rPr>
          <w:rFonts w:ascii="楷体_GB2312" w:eastAsia="楷体_GB2312" w:hAnsi="楷体" w:cs="楷体_GB2312" w:hint="eastAsia"/>
          <w:sz w:val="32"/>
          <w:szCs w:val="32"/>
        </w:rPr>
        <w:t xml:space="preserve"> 继续教育学院院长   武军会</w:t>
      </w:r>
    </w:p>
    <w:p w:rsidR="00884A62" w:rsidRPr="00C854DD" w:rsidRDefault="00884A62">
      <w:pPr>
        <w:ind w:left="-149" w:firstLine="525"/>
        <w:rPr>
          <w:rFonts w:ascii="楷体_GB2312" w:eastAsia="楷体_GB2312"/>
        </w:rPr>
      </w:pPr>
    </w:p>
    <w:p w:rsidR="00884A62" w:rsidRPr="00C854DD" w:rsidRDefault="001D382B">
      <w:pPr>
        <w:ind w:left="-149" w:firstLineChars="200" w:firstLine="600"/>
        <w:rPr>
          <w:rFonts w:ascii="仿宋_GB2312" w:eastAsia="仿宋_GB2312"/>
          <w:sz w:val="30"/>
          <w:szCs w:val="30"/>
        </w:rPr>
      </w:pPr>
      <w:r w:rsidRPr="00C854DD">
        <w:rPr>
          <w:rFonts w:ascii="仿宋_GB2312" w:eastAsia="仿宋_GB2312" w:hint="eastAsia"/>
          <w:sz w:val="30"/>
          <w:szCs w:val="30"/>
        </w:rPr>
        <w:t>武军会，男，1963年11月出生，中共党员，于2010年9月16日</w:t>
      </w:r>
      <w:proofErr w:type="gramStart"/>
      <w:r w:rsidRPr="00C854DD">
        <w:rPr>
          <w:rFonts w:ascii="仿宋_GB2312" w:eastAsia="仿宋_GB2312" w:hint="eastAsia"/>
          <w:sz w:val="30"/>
          <w:szCs w:val="30"/>
        </w:rPr>
        <w:t>任继续</w:t>
      </w:r>
      <w:proofErr w:type="gramEnd"/>
      <w:r w:rsidRPr="00C854DD">
        <w:rPr>
          <w:rFonts w:ascii="仿宋_GB2312" w:eastAsia="仿宋_GB2312" w:hint="eastAsia"/>
          <w:sz w:val="30"/>
          <w:szCs w:val="30"/>
        </w:rPr>
        <w:t>教育学院院长，主抓继续教育学院行政全面工作。现将自己的学习、工作情况汇报如下：</w:t>
      </w:r>
    </w:p>
    <w:p w:rsidR="00884A62" w:rsidRDefault="001D382B">
      <w:pPr>
        <w:pStyle w:val="1"/>
        <w:widowControl/>
        <w:ind w:left="477" w:firstLineChars="0" w:firstLine="0"/>
        <w:jc w:val="left"/>
        <w:rPr>
          <w:rFonts w:ascii="黑体" w:eastAsia="黑体"/>
          <w:sz w:val="30"/>
          <w:szCs w:val="30"/>
        </w:rPr>
      </w:pPr>
      <w:r>
        <w:rPr>
          <w:rFonts w:ascii="黑体" w:eastAsia="黑体" w:hint="eastAsia"/>
          <w:sz w:val="30"/>
          <w:szCs w:val="30"/>
        </w:rPr>
        <w:t>一、</w:t>
      </w:r>
      <w:r>
        <w:rPr>
          <w:rFonts w:ascii="黑体" w:eastAsia="黑体" w:hAnsi="黑体" w:cs="黑体" w:hint="eastAsia"/>
          <w:sz w:val="30"/>
          <w:szCs w:val="30"/>
        </w:rPr>
        <w:t>思想政治表现情况</w:t>
      </w:r>
    </w:p>
    <w:p w:rsidR="00884A62" w:rsidRPr="00C854DD" w:rsidRDefault="001D382B">
      <w:pPr>
        <w:rPr>
          <w:rFonts w:ascii="仿宋_GB2312" w:eastAsia="仿宋_GB2312"/>
          <w:sz w:val="30"/>
          <w:szCs w:val="30"/>
        </w:rPr>
      </w:pPr>
      <w:r>
        <w:rPr>
          <w:rFonts w:ascii="仿宋_GB2312" w:eastAsia="仿宋_GB2312" w:hint="eastAsia"/>
          <w:sz w:val="30"/>
          <w:szCs w:val="30"/>
        </w:rPr>
        <w:t xml:space="preserve">   认真学习贯彻</w:t>
      </w:r>
      <w:r w:rsidR="00654A1A">
        <w:rPr>
          <w:rFonts w:ascii="仿宋_GB2312" w:eastAsia="仿宋_GB2312" w:hint="eastAsia"/>
          <w:sz w:val="30"/>
          <w:szCs w:val="30"/>
        </w:rPr>
        <w:t>落实</w:t>
      </w:r>
      <w:r>
        <w:rPr>
          <w:rFonts w:ascii="仿宋_GB2312" w:eastAsia="仿宋_GB2312" w:hint="eastAsia"/>
          <w:sz w:val="30"/>
          <w:szCs w:val="30"/>
        </w:rPr>
        <w:t>党的十八大、十八届三中、四中、五中、六中全会精神和习近平总书记系列重要讲话精神，</w:t>
      </w:r>
      <w:r w:rsidR="00377A7B" w:rsidRPr="009F7E0E">
        <w:rPr>
          <w:rFonts w:ascii="仿宋_GB2312" w:eastAsia="仿宋_GB2312" w:hint="eastAsia"/>
          <w:sz w:val="30"/>
          <w:szCs w:val="30"/>
        </w:rPr>
        <w:t>积极参加</w:t>
      </w:r>
      <w:r w:rsidR="00654A1A">
        <w:rPr>
          <w:rFonts w:ascii="仿宋_GB2312" w:eastAsia="仿宋_GB2312" w:hint="eastAsia"/>
          <w:sz w:val="30"/>
          <w:szCs w:val="30"/>
        </w:rPr>
        <w:t xml:space="preserve"> </w:t>
      </w:r>
      <w:r>
        <w:rPr>
          <w:rFonts w:ascii="仿宋_GB2312" w:eastAsia="仿宋_GB2312" w:hint="eastAsia"/>
          <w:sz w:val="30"/>
          <w:szCs w:val="30"/>
        </w:rPr>
        <w:t>“两学一做”</w:t>
      </w:r>
      <w:r w:rsidR="003E60A0" w:rsidRPr="00C854DD">
        <w:rPr>
          <w:rFonts w:ascii="仿宋_GB2312" w:eastAsia="仿宋_GB2312" w:hint="eastAsia"/>
          <w:sz w:val="30"/>
          <w:szCs w:val="30"/>
        </w:rPr>
        <w:t>学习</w:t>
      </w:r>
      <w:r w:rsidRPr="00C854DD">
        <w:rPr>
          <w:rFonts w:ascii="仿宋_GB2312" w:eastAsia="仿宋_GB2312" w:hint="eastAsia"/>
          <w:sz w:val="30"/>
          <w:szCs w:val="30"/>
        </w:rPr>
        <w:t>教育</w:t>
      </w:r>
      <w:r w:rsidR="009075A3" w:rsidRPr="00C854DD">
        <w:rPr>
          <w:rFonts w:ascii="仿宋_GB2312" w:eastAsia="仿宋_GB2312" w:hint="eastAsia"/>
          <w:sz w:val="30"/>
          <w:szCs w:val="30"/>
        </w:rPr>
        <w:t>，争做合格共产党员</w:t>
      </w:r>
      <w:r w:rsidRPr="00C854DD">
        <w:rPr>
          <w:rFonts w:ascii="仿宋_GB2312" w:eastAsia="仿宋_GB2312" w:hint="eastAsia"/>
          <w:sz w:val="30"/>
          <w:szCs w:val="30"/>
        </w:rPr>
        <w:t>。</w:t>
      </w:r>
    </w:p>
    <w:p w:rsidR="00884A62" w:rsidRPr="00C854DD" w:rsidRDefault="001D382B" w:rsidP="00C854DD">
      <w:pPr>
        <w:ind w:left="-149" w:firstLineChars="200" w:firstLine="600"/>
        <w:rPr>
          <w:rFonts w:ascii="楷体_GB2312" w:eastAsia="楷体_GB2312"/>
          <w:sz w:val="30"/>
          <w:szCs w:val="30"/>
        </w:rPr>
      </w:pPr>
      <w:r w:rsidRPr="00C854DD">
        <w:rPr>
          <w:rFonts w:ascii="楷体_GB2312" w:eastAsia="楷体_GB2312" w:hint="eastAsia"/>
          <w:sz w:val="30"/>
          <w:szCs w:val="30"/>
        </w:rPr>
        <w:t>1、</w:t>
      </w:r>
      <w:r w:rsidR="000C29E2" w:rsidRPr="00C854DD">
        <w:rPr>
          <w:rFonts w:ascii="楷体_GB2312" w:eastAsia="楷体_GB2312" w:hint="eastAsia"/>
          <w:sz w:val="30"/>
          <w:szCs w:val="30"/>
        </w:rPr>
        <w:t>严守</w:t>
      </w:r>
      <w:r w:rsidRPr="00C854DD">
        <w:rPr>
          <w:rFonts w:ascii="楷体_GB2312" w:eastAsia="楷体_GB2312" w:hint="eastAsia"/>
          <w:sz w:val="30"/>
          <w:szCs w:val="30"/>
        </w:rPr>
        <w:t>党纪党规，做忠诚干净的合格党员</w:t>
      </w:r>
    </w:p>
    <w:p w:rsidR="00884A62" w:rsidRDefault="001D382B">
      <w:pPr>
        <w:ind w:left="-149" w:firstLine="750"/>
        <w:rPr>
          <w:rFonts w:ascii="仿宋_GB2312" w:eastAsia="仿宋_GB2312"/>
          <w:sz w:val="30"/>
          <w:szCs w:val="30"/>
        </w:rPr>
      </w:pPr>
      <w:r>
        <w:rPr>
          <w:rFonts w:ascii="仿宋_GB2312" w:eastAsia="仿宋_GB2312" w:hint="eastAsia"/>
          <w:sz w:val="30"/>
          <w:szCs w:val="30"/>
        </w:rPr>
        <w:t>严守党纪党规是全面从严治党的根本之策，是每一位要做讲规矩、有纪律合格共产党员的首要条件。“两学一做”</w:t>
      </w:r>
      <w:r w:rsidR="00C61BB0">
        <w:rPr>
          <w:rFonts w:ascii="仿宋_GB2312" w:eastAsia="仿宋_GB2312" w:hint="eastAsia"/>
          <w:sz w:val="30"/>
          <w:szCs w:val="30"/>
        </w:rPr>
        <w:t>学习</w:t>
      </w:r>
      <w:r>
        <w:rPr>
          <w:rFonts w:ascii="仿宋_GB2312" w:eastAsia="仿宋_GB2312" w:hint="eastAsia"/>
          <w:sz w:val="30"/>
          <w:szCs w:val="30"/>
        </w:rPr>
        <w:t>教育更是对学规矩、知规矩、懂规矩、守规矩提出了新的要求，法律是公民的最大规矩，党章是党员的根本遵循。作为国家公民，要愿意学习法律、善于运用法律；作为党员干部，要争当“四讲四有”合格党员，必须把规矩挺在前面，不忘初心，谨遵自己的入党誓言，履行党员义务，以身作则，率先垂范。</w:t>
      </w:r>
    </w:p>
    <w:p w:rsidR="00884A62" w:rsidRPr="00C854DD" w:rsidRDefault="001D382B">
      <w:pPr>
        <w:ind w:left="-149" w:firstLineChars="200" w:firstLine="600"/>
        <w:rPr>
          <w:rFonts w:ascii="楷体_GB2312" w:eastAsia="楷体_GB2312"/>
          <w:sz w:val="30"/>
          <w:szCs w:val="30"/>
        </w:rPr>
      </w:pPr>
      <w:r w:rsidRPr="00C854DD">
        <w:rPr>
          <w:rFonts w:ascii="楷体_GB2312" w:eastAsia="楷体_GB2312" w:hint="eastAsia"/>
          <w:sz w:val="30"/>
          <w:szCs w:val="30"/>
        </w:rPr>
        <w:t xml:space="preserve"> 2、抓好道德建设，增强党性修养</w:t>
      </w:r>
    </w:p>
    <w:p w:rsidR="00884A62" w:rsidRPr="00C854DD" w:rsidRDefault="001D382B">
      <w:pPr>
        <w:pStyle w:val="a5"/>
        <w:widowControl/>
        <w:shd w:val="clear" w:color="auto" w:fill="FFFFFF"/>
        <w:spacing w:beforeAutospacing="0" w:afterAutospacing="0" w:line="360" w:lineRule="auto"/>
        <w:ind w:right="300" w:firstLine="560"/>
        <w:jc w:val="both"/>
        <w:rPr>
          <w:rFonts w:ascii="仿宋_GB2312" w:eastAsia="仿宋_GB2312"/>
          <w:kern w:val="2"/>
          <w:sz w:val="30"/>
          <w:szCs w:val="30"/>
        </w:rPr>
      </w:pPr>
      <w:r w:rsidRPr="00C854DD">
        <w:rPr>
          <w:rFonts w:ascii="仿宋_GB2312" w:eastAsia="仿宋_GB2312" w:hint="eastAsia"/>
          <w:kern w:val="2"/>
          <w:sz w:val="30"/>
          <w:szCs w:val="30"/>
        </w:rPr>
        <w:t>增强党性修养，既要内修品德升华自我，也要外修品行树立党员干部形象，加强自己的思想道德建设，形成善良的道德意愿、道德情感，培育正确的道德判断和道德责任，提高道德</w:t>
      </w:r>
      <w:r w:rsidRPr="00C854DD">
        <w:rPr>
          <w:rFonts w:ascii="仿宋_GB2312" w:eastAsia="仿宋_GB2312" w:hint="eastAsia"/>
          <w:kern w:val="2"/>
          <w:sz w:val="30"/>
          <w:szCs w:val="30"/>
        </w:rPr>
        <w:lastRenderedPageBreak/>
        <w:t>实践能力尤其是自觉</w:t>
      </w:r>
      <w:proofErr w:type="gramStart"/>
      <w:r w:rsidRPr="00C854DD">
        <w:rPr>
          <w:rFonts w:ascii="仿宋_GB2312" w:eastAsia="仿宋_GB2312" w:hint="eastAsia"/>
          <w:kern w:val="2"/>
          <w:sz w:val="30"/>
          <w:szCs w:val="30"/>
        </w:rPr>
        <w:t>践行</w:t>
      </w:r>
      <w:proofErr w:type="gramEnd"/>
      <w:r w:rsidRPr="00C854DD">
        <w:rPr>
          <w:rFonts w:ascii="仿宋_GB2312" w:eastAsia="仿宋_GB2312" w:hint="eastAsia"/>
          <w:kern w:val="2"/>
          <w:sz w:val="30"/>
          <w:szCs w:val="30"/>
        </w:rPr>
        <w:t>能力，引导人们向往和</w:t>
      </w:r>
      <w:proofErr w:type="gramStart"/>
      <w:r w:rsidRPr="00C854DD">
        <w:rPr>
          <w:rFonts w:ascii="仿宋_GB2312" w:eastAsia="仿宋_GB2312" w:hint="eastAsia"/>
          <w:kern w:val="2"/>
          <w:sz w:val="30"/>
          <w:szCs w:val="30"/>
        </w:rPr>
        <w:t>追求讲</w:t>
      </w:r>
      <w:proofErr w:type="gramEnd"/>
      <w:r w:rsidRPr="00C854DD">
        <w:rPr>
          <w:rFonts w:ascii="仿宋_GB2312" w:eastAsia="仿宋_GB2312" w:hint="eastAsia"/>
          <w:kern w:val="2"/>
          <w:sz w:val="30"/>
          <w:szCs w:val="30"/>
        </w:rPr>
        <w:t>道德、尊道德、守道德的生活，形成向上的力量、向善的力量，在党言党，在党为党。</w:t>
      </w:r>
    </w:p>
    <w:p w:rsidR="00884A62" w:rsidRPr="00C854DD" w:rsidRDefault="001D382B">
      <w:pPr>
        <w:ind w:left="-149" w:firstLineChars="200" w:firstLine="600"/>
        <w:rPr>
          <w:rFonts w:ascii="楷体_GB2312" w:eastAsia="楷体_GB2312"/>
          <w:sz w:val="30"/>
          <w:szCs w:val="30"/>
        </w:rPr>
      </w:pPr>
      <w:r w:rsidRPr="00C854DD">
        <w:rPr>
          <w:rFonts w:ascii="楷体_GB2312" w:eastAsia="楷体_GB2312" w:hint="eastAsia"/>
          <w:sz w:val="30"/>
          <w:szCs w:val="30"/>
        </w:rPr>
        <w:t xml:space="preserve"> 3、讲奉献、有作为，增强担当责任意识</w:t>
      </w:r>
    </w:p>
    <w:p w:rsidR="00884A62" w:rsidRPr="00C854DD" w:rsidRDefault="001D382B">
      <w:pPr>
        <w:pStyle w:val="a5"/>
        <w:widowControl/>
        <w:shd w:val="clear" w:color="auto" w:fill="FFFFFF"/>
        <w:spacing w:beforeAutospacing="0" w:afterAutospacing="0" w:line="360" w:lineRule="auto"/>
        <w:ind w:right="300" w:firstLine="560"/>
        <w:jc w:val="both"/>
        <w:rPr>
          <w:rFonts w:ascii="仿宋_GB2312" w:eastAsia="仿宋_GB2312"/>
          <w:kern w:val="2"/>
          <w:sz w:val="30"/>
          <w:szCs w:val="30"/>
        </w:rPr>
      </w:pPr>
      <w:r w:rsidRPr="00C854DD">
        <w:rPr>
          <w:rFonts w:ascii="仿宋_GB2312" w:eastAsia="仿宋_GB2312" w:hint="eastAsia"/>
          <w:kern w:val="2"/>
          <w:sz w:val="30"/>
          <w:szCs w:val="30"/>
        </w:rPr>
        <w:t>讲奉献、有作为是</w:t>
      </w:r>
      <w:r w:rsidR="006E23DA" w:rsidRPr="00C854DD">
        <w:rPr>
          <w:rFonts w:ascii="仿宋_GB2312" w:eastAsia="仿宋_GB2312" w:hint="eastAsia"/>
          <w:kern w:val="2"/>
          <w:sz w:val="30"/>
          <w:szCs w:val="30"/>
        </w:rPr>
        <w:t>对</w:t>
      </w:r>
      <w:r w:rsidRPr="00C854DD">
        <w:rPr>
          <w:rFonts w:ascii="仿宋_GB2312" w:eastAsia="仿宋_GB2312" w:hint="eastAsia"/>
          <w:kern w:val="2"/>
          <w:sz w:val="30"/>
          <w:szCs w:val="30"/>
        </w:rPr>
        <w:t>党员</w:t>
      </w:r>
      <w:r w:rsidR="006E23DA" w:rsidRPr="00C854DD">
        <w:rPr>
          <w:rFonts w:ascii="仿宋_GB2312" w:eastAsia="仿宋_GB2312" w:hint="eastAsia"/>
          <w:kern w:val="2"/>
          <w:sz w:val="30"/>
          <w:szCs w:val="30"/>
        </w:rPr>
        <w:t>的基本要求</w:t>
      </w:r>
      <w:r w:rsidRPr="00C854DD">
        <w:rPr>
          <w:rFonts w:ascii="仿宋_GB2312" w:eastAsia="仿宋_GB2312" w:hint="eastAsia"/>
          <w:kern w:val="2"/>
          <w:sz w:val="30"/>
          <w:szCs w:val="30"/>
        </w:rPr>
        <w:t>。党员干部就要有“春蚕到死丝方尽，蜡炬成灰泪始干”的品质。党员讲奉献就是</w:t>
      </w:r>
      <w:r w:rsidR="00657BF1" w:rsidRPr="00C854DD">
        <w:rPr>
          <w:rFonts w:ascii="仿宋_GB2312" w:eastAsia="仿宋_GB2312" w:hint="eastAsia"/>
          <w:kern w:val="2"/>
          <w:sz w:val="30"/>
          <w:szCs w:val="30"/>
        </w:rPr>
        <w:t>要树立积极健康向上的世界观、人生观、价值观，吃苦在前、享受在后。作为学院领导，</w:t>
      </w:r>
      <w:r w:rsidRPr="00C854DD">
        <w:rPr>
          <w:rFonts w:ascii="仿宋_GB2312" w:eastAsia="仿宋_GB2312" w:hint="eastAsia"/>
          <w:kern w:val="2"/>
          <w:sz w:val="30"/>
          <w:szCs w:val="30"/>
        </w:rPr>
        <w:t>要时刻把</w:t>
      </w:r>
      <w:r w:rsidR="00657BF1" w:rsidRPr="00C854DD">
        <w:rPr>
          <w:rFonts w:ascii="仿宋_GB2312" w:eastAsia="仿宋_GB2312" w:hint="eastAsia"/>
          <w:kern w:val="2"/>
          <w:sz w:val="30"/>
          <w:szCs w:val="30"/>
        </w:rPr>
        <w:t>职工</w:t>
      </w:r>
      <w:r w:rsidRPr="00C854DD">
        <w:rPr>
          <w:rFonts w:ascii="仿宋_GB2312" w:eastAsia="仿宋_GB2312" w:hint="eastAsia"/>
          <w:kern w:val="2"/>
          <w:sz w:val="30"/>
          <w:szCs w:val="30"/>
        </w:rPr>
        <w:t>的冷暖安危记挂在心间，装在心里，及时了解</w:t>
      </w:r>
      <w:r w:rsidR="00657BF1" w:rsidRPr="00C854DD">
        <w:rPr>
          <w:rFonts w:ascii="仿宋_GB2312" w:eastAsia="仿宋_GB2312" w:hint="eastAsia"/>
          <w:kern w:val="2"/>
          <w:sz w:val="30"/>
          <w:szCs w:val="30"/>
        </w:rPr>
        <w:t>职工</w:t>
      </w:r>
      <w:r w:rsidRPr="00C854DD">
        <w:rPr>
          <w:rFonts w:ascii="仿宋_GB2312" w:eastAsia="仿宋_GB2312" w:hint="eastAsia"/>
          <w:kern w:val="2"/>
          <w:sz w:val="30"/>
          <w:szCs w:val="30"/>
        </w:rPr>
        <w:t>所思、所盼、所忧、所急，把</w:t>
      </w:r>
      <w:r w:rsidR="00657BF1" w:rsidRPr="00C854DD">
        <w:rPr>
          <w:rFonts w:ascii="仿宋_GB2312" w:eastAsia="仿宋_GB2312" w:hint="eastAsia"/>
          <w:kern w:val="2"/>
          <w:sz w:val="30"/>
          <w:szCs w:val="30"/>
        </w:rPr>
        <w:t>职工的</w:t>
      </w:r>
      <w:r w:rsidRPr="00C854DD">
        <w:rPr>
          <w:rFonts w:ascii="仿宋_GB2312" w:eastAsia="仿宋_GB2312" w:hint="eastAsia"/>
          <w:kern w:val="2"/>
          <w:sz w:val="30"/>
          <w:szCs w:val="30"/>
        </w:rPr>
        <w:t>工作做实、做深、做细、做透。要善于做小事，要甘为孺子牛，努力为学院教职工谋福祉，时刻不忘肩上扛着的那份沉甸甸的责任和信任，处处发挥模范带头作用。</w:t>
      </w:r>
    </w:p>
    <w:p w:rsidR="00884A62" w:rsidRDefault="001D382B">
      <w:pPr>
        <w:ind w:left="-149" w:firstLineChars="200" w:firstLine="600"/>
        <w:rPr>
          <w:rFonts w:ascii="黑体" w:eastAsia="黑体" w:hAnsi="黑体" w:cs="宋体"/>
          <w:kern w:val="0"/>
          <w:sz w:val="30"/>
          <w:szCs w:val="30"/>
        </w:rPr>
      </w:pPr>
      <w:r>
        <w:rPr>
          <w:rFonts w:ascii="黑体" w:eastAsia="黑体" w:hAnsi="黑体" w:cs="黑体" w:hint="eastAsia"/>
          <w:sz w:val="30"/>
          <w:szCs w:val="30"/>
        </w:rPr>
        <w:t>二、履行党风廉政建设“一岗双责”情况</w:t>
      </w:r>
    </w:p>
    <w:p w:rsidR="00884A62" w:rsidRPr="00C854DD" w:rsidRDefault="001D382B" w:rsidP="00C854DD">
      <w:pPr>
        <w:pStyle w:val="a5"/>
        <w:widowControl/>
        <w:shd w:val="clear" w:color="auto" w:fill="FFFFFF"/>
        <w:spacing w:beforeAutospacing="0" w:afterAutospacing="0" w:line="360" w:lineRule="auto"/>
        <w:ind w:right="300" w:firstLine="560"/>
        <w:jc w:val="both"/>
        <w:rPr>
          <w:rFonts w:ascii="楷体_GB2312" w:eastAsia="楷体_GB2312"/>
          <w:kern w:val="2"/>
          <w:sz w:val="30"/>
          <w:szCs w:val="30"/>
        </w:rPr>
      </w:pPr>
      <w:r w:rsidRPr="00C854DD">
        <w:rPr>
          <w:rFonts w:ascii="楷体_GB2312" w:eastAsia="楷体_GB2312" w:hint="eastAsia"/>
          <w:kern w:val="2"/>
          <w:sz w:val="30"/>
          <w:szCs w:val="30"/>
        </w:rPr>
        <w:t>1、强化责任意识，敢于担当，营造求真务实的工作</w:t>
      </w:r>
      <w:r w:rsidR="00114817" w:rsidRPr="00C854DD">
        <w:rPr>
          <w:rFonts w:ascii="楷体_GB2312" w:eastAsia="楷体_GB2312" w:hint="eastAsia"/>
          <w:kern w:val="2"/>
          <w:sz w:val="30"/>
          <w:szCs w:val="30"/>
        </w:rPr>
        <w:t>环境</w:t>
      </w:r>
      <w:r w:rsidRPr="00C854DD">
        <w:rPr>
          <w:rFonts w:ascii="楷体_GB2312" w:eastAsia="楷体_GB2312" w:hint="eastAsia"/>
          <w:kern w:val="2"/>
          <w:sz w:val="30"/>
          <w:szCs w:val="30"/>
        </w:rPr>
        <w:t>。</w:t>
      </w:r>
    </w:p>
    <w:p w:rsidR="00884A62" w:rsidRPr="00C854DD" w:rsidRDefault="001D382B" w:rsidP="00C854DD">
      <w:pPr>
        <w:pStyle w:val="a5"/>
        <w:widowControl/>
        <w:shd w:val="clear" w:color="auto" w:fill="FFFFFF"/>
        <w:spacing w:beforeAutospacing="0" w:afterAutospacing="0" w:line="360" w:lineRule="auto"/>
        <w:ind w:right="300" w:firstLine="560"/>
        <w:jc w:val="both"/>
        <w:rPr>
          <w:rFonts w:ascii="仿宋_GB2312" w:eastAsia="仿宋_GB2312"/>
          <w:kern w:val="2"/>
          <w:sz w:val="30"/>
          <w:szCs w:val="30"/>
        </w:rPr>
      </w:pPr>
      <w:r w:rsidRPr="00C854DD">
        <w:rPr>
          <w:rFonts w:ascii="仿宋_GB2312" w:eastAsia="仿宋_GB2312" w:hint="eastAsia"/>
          <w:kern w:val="2"/>
          <w:sz w:val="30"/>
          <w:szCs w:val="30"/>
        </w:rPr>
        <w:t>一应保持干事创业的责任感，不逃避责任、拒绝责任、推卸责任，扎实推进学院工作，结合学院实际情况，发挥优势，努力提升学院的服务水平；二敢于担当是领导干部的职责要求,面对工作中的困难绝不推三阻四，而是迎难而上，积极寻找克服困难和化解矛盾的具体对策；三作为院领导平时的日常工作是具体的，应始终坚持实事求是，脚踏实地干事，要求所有教职工注重提升个人能力，积极营造求真务实的工作环境。</w:t>
      </w:r>
    </w:p>
    <w:p w:rsidR="00884A62" w:rsidRPr="00C854DD" w:rsidRDefault="001D382B" w:rsidP="00C854DD">
      <w:pPr>
        <w:pStyle w:val="a5"/>
        <w:widowControl/>
        <w:shd w:val="clear" w:color="auto" w:fill="FFFFFF"/>
        <w:spacing w:beforeAutospacing="0" w:afterAutospacing="0" w:line="360" w:lineRule="auto"/>
        <w:ind w:right="300" w:firstLine="560"/>
        <w:jc w:val="both"/>
        <w:rPr>
          <w:rFonts w:ascii="楷体_GB2312" w:eastAsia="楷体_GB2312"/>
          <w:kern w:val="2"/>
          <w:sz w:val="30"/>
          <w:szCs w:val="30"/>
        </w:rPr>
      </w:pPr>
      <w:r w:rsidRPr="00C854DD">
        <w:rPr>
          <w:rFonts w:ascii="楷体_GB2312" w:eastAsia="楷体_GB2312" w:hint="eastAsia"/>
          <w:kern w:val="2"/>
          <w:sz w:val="30"/>
          <w:szCs w:val="30"/>
        </w:rPr>
        <w:t>2、严守党规党纪，坚持自查自省，强化表率作用。</w:t>
      </w:r>
    </w:p>
    <w:p w:rsidR="00884A62" w:rsidRPr="00C854DD" w:rsidRDefault="001D382B" w:rsidP="00C854DD">
      <w:pPr>
        <w:pStyle w:val="a5"/>
        <w:widowControl/>
        <w:shd w:val="clear" w:color="auto" w:fill="FFFFFF"/>
        <w:spacing w:beforeAutospacing="0" w:afterAutospacing="0" w:line="360" w:lineRule="auto"/>
        <w:ind w:right="300" w:firstLine="560"/>
        <w:jc w:val="both"/>
        <w:rPr>
          <w:rFonts w:ascii="仿宋_GB2312" w:eastAsia="仿宋_GB2312"/>
          <w:kern w:val="2"/>
          <w:sz w:val="30"/>
          <w:szCs w:val="30"/>
        </w:rPr>
      </w:pPr>
      <w:r w:rsidRPr="00C854DD">
        <w:rPr>
          <w:rFonts w:ascii="仿宋_GB2312" w:eastAsia="仿宋_GB2312" w:hint="eastAsia"/>
          <w:kern w:val="2"/>
          <w:sz w:val="30"/>
          <w:szCs w:val="30"/>
        </w:rPr>
        <w:lastRenderedPageBreak/>
        <w:t>严守党规党纪，党的政治纪律是一切纪律的基石，必须摆在首要位置。增强“四个意识”，任何时候、任何情况下，坚决不能触碰政治纪律和政治规矩这个底线，时刻将这根高压线谨记在心里。坚持自查自省，</w:t>
      </w:r>
      <w:r w:rsidRPr="00C854DD">
        <w:rPr>
          <w:rFonts w:ascii="仿宋_GB2312" w:eastAsia="仿宋_GB2312"/>
          <w:kern w:val="2"/>
          <w:sz w:val="30"/>
          <w:szCs w:val="30"/>
        </w:rPr>
        <w:t>时刻保持头脑清醒，自觉接受监督，坚持从小事做起</w:t>
      </w:r>
      <w:r w:rsidRPr="00C854DD">
        <w:rPr>
          <w:rFonts w:ascii="仿宋_GB2312" w:eastAsia="仿宋_GB2312" w:hint="eastAsia"/>
          <w:kern w:val="2"/>
          <w:sz w:val="30"/>
          <w:szCs w:val="30"/>
        </w:rPr>
        <w:t>，</w:t>
      </w:r>
      <w:r w:rsidRPr="00C854DD">
        <w:rPr>
          <w:rFonts w:ascii="仿宋_GB2312" w:eastAsia="仿宋_GB2312"/>
          <w:kern w:val="2"/>
          <w:sz w:val="30"/>
          <w:szCs w:val="30"/>
        </w:rPr>
        <w:t>从小处严起，不以</w:t>
      </w:r>
      <w:r w:rsidRPr="00C854DD">
        <w:rPr>
          <w:rFonts w:ascii="仿宋_GB2312" w:eastAsia="仿宋_GB2312"/>
          <w:kern w:val="2"/>
          <w:sz w:val="30"/>
          <w:szCs w:val="30"/>
        </w:rPr>
        <w:t>“</w:t>
      </w:r>
      <w:r w:rsidRPr="00C854DD">
        <w:rPr>
          <w:rFonts w:ascii="仿宋_GB2312" w:eastAsia="仿宋_GB2312"/>
          <w:kern w:val="2"/>
          <w:sz w:val="30"/>
          <w:szCs w:val="30"/>
        </w:rPr>
        <w:t>不是我一个</w:t>
      </w:r>
      <w:r w:rsidRPr="00C854DD">
        <w:rPr>
          <w:rFonts w:ascii="仿宋_GB2312" w:eastAsia="仿宋_GB2312"/>
          <w:kern w:val="2"/>
          <w:sz w:val="30"/>
          <w:szCs w:val="30"/>
        </w:rPr>
        <w:t>”</w:t>
      </w:r>
      <w:r w:rsidRPr="00C854DD">
        <w:rPr>
          <w:rFonts w:ascii="仿宋_GB2312" w:eastAsia="仿宋_GB2312"/>
          <w:kern w:val="2"/>
          <w:sz w:val="30"/>
          <w:szCs w:val="30"/>
        </w:rPr>
        <w:t>原谅自己，不以</w:t>
      </w:r>
      <w:r w:rsidRPr="00C854DD">
        <w:rPr>
          <w:rFonts w:ascii="仿宋_GB2312" w:eastAsia="仿宋_GB2312"/>
          <w:kern w:val="2"/>
          <w:sz w:val="30"/>
          <w:szCs w:val="30"/>
        </w:rPr>
        <w:t>“</w:t>
      </w:r>
      <w:r w:rsidRPr="00C854DD">
        <w:rPr>
          <w:rFonts w:ascii="仿宋_GB2312" w:eastAsia="仿宋_GB2312"/>
          <w:kern w:val="2"/>
          <w:sz w:val="30"/>
          <w:szCs w:val="30"/>
        </w:rPr>
        <w:t>一次不要紧</w:t>
      </w:r>
      <w:r w:rsidRPr="00C854DD">
        <w:rPr>
          <w:rFonts w:ascii="仿宋_GB2312" w:eastAsia="仿宋_GB2312"/>
          <w:kern w:val="2"/>
          <w:sz w:val="30"/>
          <w:szCs w:val="30"/>
        </w:rPr>
        <w:t>”</w:t>
      </w:r>
      <w:r w:rsidRPr="00C854DD">
        <w:rPr>
          <w:rFonts w:ascii="仿宋_GB2312" w:eastAsia="仿宋_GB2312"/>
          <w:kern w:val="2"/>
          <w:sz w:val="30"/>
          <w:szCs w:val="30"/>
        </w:rPr>
        <w:t>为自己开脱，更不以</w:t>
      </w:r>
      <w:r w:rsidRPr="00C854DD">
        <w:rPr>
          <w:rFonts w:ascii="仿宋_GB2312" w:eastAsia="仿宋_GB2312"/>
          <w:kern w:val="2"/>
          <w:sz w:val="30"/>
          <w:szCs w:val="30"/>
        </w:rPr>
        <w:t>“</w:t>
      </w:r>
      <w:r w:rsidRPr="00C854DD">
        <w:rPr>
          <w:rFonts w:ascii="仿宋_GB2312" w:eastAsia="仿宋_GB2312"/>
          <w:kern w:val="2"/>
          <w:sz w:val="30"/>
          <w:szCs w:val="30"/>
        </w:rPr>
        <w:t>小事无所谓</w:t>
      </w:r>
      <w:r w:rsidRPr="00C854DD">
        <w:rPr>
          <w:rFonts w:ascii="仿宋_GB2312" w:eastAsia="仿宋_GB2312"/>
          <w:kern w:val="2"/>
          <w:sz w:val="30"/>
          <w:szCs w:val="30"/>
        </w:rPr>
        <w:t>”</w:t>
      </w:r>
      <w:r w:rsidRPr="00C854DD">
        <w:rPr>
          <w:rFonts w:ascii="仿宋_GB2312" w:eastAsia="仿宋_GB2312"/>
          <w:kern w:val="2"/>
          <w:sz w:val="30"/>
          <w:szCs w:val="30"/>
        </w:rPr>
        <w:t>放纵自己。</w:t>
      </w:r>
      <w:r w:rsidRPr="00C854DD">
        <w:rPr>
          <w:rFonts w:ascii="仿宋_GB2312" w:eastAsia="仿宋_GB2312" w:hint="eastAsia"/>
          <w:kern w:val="2"/>
          <w:sz w:val="30"/>
          <w:szCs w:val="30"/>
        </w:rPr>
        <w:t>在日常生活和工作中，</w:t>
      </w:r>
      <w:r w:rsidRPr="00C854DD">
        <w:rPr>
          <w:rFonts w:ascii="仿宋_GB2312" w:eastAsia="仿宋_GB2312"/>
          <w:kern w:val="2"/>
          <w:sz w:val="30"/>
          <w:szCs w:val="30"/>
        </w:rPr>
        <w:t>把党的组织纪律内化于心，自觉抵制形形色色的非组织活动。个人有关事项填报要诚实有信、自觉报告，坚守群众纪律、工作纪律、生活纪律，严以律己、谨言慎行，</w:t>
      </w:r>
      <w:r w:rsidR="00D13F85" w:rsidRPr="00C854DD">
        <w:rPr>
          <w:rFonts w:ascii="仿宋_GB2312" w:eastAsia="仿宋_GB2312" w:hint="eastAsia"/>
          <w:kern w:val="2"/>
          <w:sz w:val="30"/>
          <w:szCs w:val="30"/>
        </w:rPr>
        <w:t>做优秀的</w:t>
      </w:r>
      <w:r w:rsidRPr="00C854DD">
        <w:rPr>
          <w:rFonts w:ascii="仿宋_GB2312" w:eastAsia="仿宋_GB2312"/>
          <w:kern w:val="2"/>
          <w:sz w:val="30"/>
          <w:szCs w:val="30"/>
        </w:rPr>
        <w:t>共产党员</w:t>
      </w:r>
      <w:r w:rsidR="00D13F85" w:rsidRPr="00C854DD">
        <w:rPr>
          <w:rFonts w:ascii="仿宋_GB2312" w:eastAsia="仿宋_GB2312" w:hint="eastAsia"/>
          <w:kern w:val="2"/>
          <w:sz w:val="30"/>
          <w:szCs w:val="30"/>
        </w:rPr>
        <w:t>。</w:t>
      </w:r>
    </w:p>
    <w:p w:rsidR="00884A62" w:rsidRPr="00C854DD" w:rsidRDefault="001D382B" w:rsidP="00C854DD">
      <w:pPr>
        <w:pStyle w:val="a5"/>
        <w:widowControl/>
        <w:shd w:val="clear" w:color="auto" w:fill="FFFFFF"/>
        <w:spacing w:beforeAutospacing="0" w:afterAutospacing="0" w:line="360" w:lineRule="auto"/>
        <w:ind w:right="300" w:firstLine="560"/>
        <w:jc w:val="both"/>
        <w:rPr>
          <w:rFonts w:ascii="楷体_GB2312" w:eastAsia="楷体_GB2312"/>
          <w:kern w:val="2"/>
          <w:sz w:val="30"/>
          <w:szCs w:val="30"/>
        </w:rPr>
      </w:pPr>
      <w:r w:rsidRPr="00C854DD">
        <w:rPr>
          <w:rFonts w:ascii="楷体_GB2312" w:eastAsia="楷体_GB2312" w:hint="eastAsia"/>
          <w:kern w:val="2"/>
          <w:sz w:val="30"/>
          <w:szCs w:val="30"/>
        </w:rPr>
        <w:t>3、加强教育，严明纪律，建立监督执纪问责制度。</w:t>
      </w:r>
    </w:p>
    <w:p w:rsidR="00884A62" w:rsidRPr="00C854DD" w:rsidRDefault="001D382B" w:rsidP="009F7E0E">
      <w:pPr>
        <w:pStyle w:val="a5"/>
        <w:widowControl/>
        <w:shd w:val="clear" w:color="auto" w:fill="FFFFFF"/>
        <w:spacing w:beforeAutospacing="0" w:afterAutospacing="0" w:line="360" w:lineRule="auto"/>
        <w:ind w:right="300" w:firstLine="560"/>
        <w:jc w:val="both"/>
        <w:rPr>
          <w:rFonts w:ascii="仿宋_GB2312" w:eastAsia="仿宋_GB2312"/>
          <w:kern w:val="2"/>
          <w:sz w:val="30"/>
          <w:szCs w:val="30"/>
        </w:rPr>
      </w:pPr>
      <w:r w:rsidRPr="00C854DD">
        <w:rPr>
          <w:rFonts w:ascii="仿宋_GB2312" w:eastAsia="仿宋_GB2312" w:hint="eastAsia"/>
          <w:kern w:val="2"/>
          <w:sz w:val="30"/>
          <w:szCs w:val="30"/>
        </w:rPr>
        <w:t>领导干部不但要严于律己，更要在全院形成一级抓一级，层层抓落实的工作格局，做好全院党风党纪教育工作，</w:t>
      </w:r>
      <w:proofErr w:type="gramStart"/>
      <w:r w:rsidRPr="00C854DD">
        <w:rPr>
          <w:rFonts w:ascii="仿宋_GB2312" w:eastAsia="仿宋_GB2312" w:hint="eastAsia"/>
          <w:kern w:val="2"/>
          <w:sz w:val="30"/>
          <w:szCs w:val="30"/>
        </w:rPr>
        <w:t>践行</w:t>
      </w:r>
      <w:proofErr w:type="gramEnd"/>
      <w:r w:rsidRPr="00C854DD">
        <w:rPr>
          <w:rFonts w:ascii="仿宋_GB2312" w:eastAsia="仿宋_GB2312" w:hint="eastAsia"/>
          <w:kern w:val="2"/>
          <w:sz w:val="30"/>
          <w:szCs w:val="30"/>
        </w:rPr>
        <w:t>群众路线、开展“三严三实”和“两学一做”</w:t>
      </w:r>
      <w:r w:rsidR="0099586C" w:rsidRPr="00C854DD">
        <w:rPr>
          <w:rFonts w:ascii="仿宋_GB2312" w:eastAsia="仿宋_GB2312" w:hint="eastAsia"/>
          <w:kern w:val="2"/>
          <w:sz w:val="30"/>
          <w:szCs w:val="30"/>
        </w:rPr>
        <w:t>学习</w:t>
      </w:r>
      <w:r w:rsidRPr="00C854DD">
        <w:rPr>
          <w:rFonts w:ascii="仿宋_GB2312" w:eastAsia="仿宋_GB2312" w:hint="eastAsia"/>
          <w:kern w:val="2"/>
          <w:sz w:val="30"/>
          <w:szCs w:val="30"/>
        </w:rPr>
        <w:t>教育，坚决抵制“四风”</w:t>
      </w:r>
      <w:r w:rsidR="00C343C8" w:rsidRPr="00C854DD">
        <w:rPr>
          <w:rFonts w:ascii="仿宋_GB2312" w:eastAsia="仿宋_GB2312" w:hint="eastAsia"/>
          <w:kern w:val="2"/>
          <w:sz w:val="30"/>
          <w:szCs w:val="30"/>
        </w:rPr>
        <w:t>，落实中央的</w:t>
      </w:r>
      <w:r w:rsidR="004E5F79" w:rsidRPr="00C854DD">
        <w:rPr>
          <w:rFonts w:ascii="仿宋_GB2312" w:eastAsia="仿宋_GB2312" w:hint="eastAsia"/>
          <w:kern w:val="2"/>
          <w:sz w:val="30"/>
          <w:szCs w:val="30"/>
        </w:rPr>
        <w:t xml:space="preserve"> </w:t>
      </w:r>
      <w:r w:rsidR="00C343C8" w:rsidRPr="00C854DD">
        <w:rPr>
          <w:rFonts w:ascii="仿宋_GB2312" w:eastAsia="仿宋_GB2312" w:hint="eastAsia"/>
          <w:kern w:val="2"/>
          <w:sz w:val="30"/>
          <w:szCs w:val="30"/>
        </w:rPr>
        <w:t>“八项规定”</w:t>
      </w:r>
      <w:r w:rsidRPr="00C854DD">
        <w:rPr>
          <w:rFonts w:ascii="仿宋_GB2312" w:eastAsia="仿宋_GB2312" w:hint="eastAsia"/>
          <w:kern w:val="2"/>
          <w:sz w:val="30"/>
          <w:szCs w:val="30"/>
        </w:rPr>
        <w:t>。注重提高教职工素质，要求各科室工作人员必须做到“自觉、自省、自警、自励”，加强制度建设，规范党员干部行为。建立监督执纪问责制度，落实责任，明确任务，做到责任主体到位、责任分解到位、责任目标检查考核到位、责任追究到位。经常开展党风廉政建设教育，利用</w:t>
      </w:r>
      <w:r w:rsidR="004E5F79" w:rsidRPr="00C854DD">
        <w:rPr>
          <w:rFonts w:ascii="仿宋_GB2312" w:eastAsia="仿宋_GB2312" w:hint="eastAsia"/>
          <w:kern w:val="2"/>
          <w:sz w:val="30"/>
          <w:szCs w:val="30"/>
        </w:rPr>
        <w:t>布置</w:t>
      </w:r>
      <w:r w:rsidRPr="00C854DD">
        <w:rPr>
          <w:rFonts w:ascii="仿宋_GB2312" w:eastAsia="仿宋_GB2312" w:hint="eastAsia"/>
          <w:kern w:val="2"/>
          <w:sz w:val="30"/>
          <w:szCs w:val="30"/>
        </w:rPr>
        <w:t>工作、召开会议之机，教育学院职工</w:t>
      </w:r>
      <w:r w:rsidR="004E5F79" w:rsidRPr="00C854DD">
        <w:rPr>
          <w:rFonts w:ascii="仿宋_GB2312" w:eastAsia="仿宋_GB2312" w:hint="eastAsia"/>
          <w:kern w:val="2"/>
          <w:sz w:val="30"/>
          <w:szCs w:val="30"/>
        </w:rPr>
        <w:t>要</w:t>
      </w:r>
      <w:r w:rsidRPr="00C854DD">
        <w:rPr>
          <w:rFonts w:ascii="仿宋_GB2312" w:eastAsia="仿宋_GB2312" w:hint="eastAsia"/>
          <w:kern w:val="2"/>
          <w:sz w:val="30"/>
          <w:szCs w:val="30"/>
        </w:rPr>
        <w:t>认真</w:t>
      </w:r>
      <w:r w:rsidR="004E5F79" w:rsidRPr="00C854DD">
        <w:rPr>
          <w:rFonts w:ascii="仿宋_GB2312" w:eastAsia="仿宋_GB2312" w:hint="eastAsia"/>
          <w:kern w:val="2"/>
          <w:sz w:val="30"/>
          <w:szCs w:val="30"/>
        </w:rPr>
        <w:t>落实党风廉政建设责任制</w:t>
      </w:r>
      <w:r w:rsidRPr="00C854DD">
        <w:rPr>
          <w:rFonts w:ascii="仿宋_GB2312" w:eastAsia="仿宋_GB2312" w:hint="eastAsia"/>
          <w:kern w:val="2"/>
          <w:sz w:val="30"/>
          <w:szCs w:val="30"/>
        </w:rPr>
        <w:t>，监督全院教职工依法办事、廉政勤政，坚持管理与服务并重。</w:t>
      </w:r>
    </w:p>
    <w:p w:rsidR="00884A62" w:rsidRDefault="001D382B">
      <w:pPr>
        <w:pStyle w:val="3"/>
        <w:numPr>
          <w:ilvl w:val="0"/>
          <w:numId w:val="1"/>
        </w:numPr>
        <w:ind w:firstLineChars="0"/>
        <w:rPr>
          <w:rFonts w:ascii="楷体" w:eastAsia="楷体" w:hAnsi="楷体" w:cs="楷体_GB2312"/>
          <w:sz w:val="30"/>
          <w:szCs w:val="30"/>
        </w:rPr>
      </w:pPr>
      <w:r>
        <w:rPr>
          <w:rFonts w:ascii="黑体" w:eastAsia="黑体" w:hAnsi="黑体" w:hint="eastAsia"/>
          <w:sz w:val="30"/>
          <w:szCs w:val="30"/>
        </w:rPr>
        <w:lastRenderedPageBreak/>
        <w:t>工作任务完成情况</w:t>
      </w:r>
    </w:p>
    <w:p w:rsidR="00884A62" w:rsidRPr="00C854DD" w:rsidRDefault="001D382B" w:rsidP="00C854DD">
      <w:pPr>
        <w:ind w:firstLineChars="209" w:firstLine="627"/>
        <w:rPr>
          <w:rFonts w:ascii="楷体_GB2312" w:eastAsia="楷体_GB2312"/>
          <w:sz w:val="30"/>
          <w:szCs w:val="30"/>
        </w:rPr>
      </w:pPr>
      <w:r w:rsidRPr="00C854DD">
        <w:rPr>
          <w:rFonts w:ascii="楷体_GB2312" w:eastAsia="楷体_GB2312" w:hint="eastAsia"/>
          <w:sz w:val="30"/>
          <w:szCs w:val="30"/>
        </w:rPr>
        <w:t>（一）、职责履行和目标任务完成情况</w:t>
      </w:r>
    </w:p>
    <w:p w:rsidR="00884A62" w:rsidRPr="00C854DD" w:rsidRDefault="001D382B">
      <w:pPr>
        <w:ind w:firstLineChars="209" w:firstLine="627"/>
        <w:rPr>
          <w:rFonts w:ascii="楷体_GB2312" w:eastAsia="楷体_GB2312"/>
          <w:sz w:val="30"/>
          <w:szCs w:val="30"/>
        </w:rPr>
      </w:pPr>
      <w:r w:rsidRPr="00C854DD">
        <w:rPr>
          <w:rFonts w:ascii="楷体_GB2312" w:eastAsia="楷体_GB2312" w:hint="eastAsia"/>
          <w:sz w:val="30"/>
          <w:szCs w:val="30"/>
        </w:rPr>
        <w:t>1、非学历教育工作强力推进。</w:t>
      </w:r>
    </w:p>
    <w:p w:rsidR="00884A62" w:rsidRDefault="001D382B">
      <w:pPr>
        <w:ind w:firstLineChars="100" w:firstLine="300"/>
        <w:rPr>
          <w:rFonts w:ascii="仿宋_GB2312" w:eastAsia="仿宋_GB2312"/>
          <w:sz w:val="30"/>
          <w:szCs w:val="30"/>
        </w:rPr>
      </w:pPr>
      <w:r>
        <w:rPr>
          <w:rFonts w:ascii="仿宋_GB2312" w:eastAsia="仿宋_GB2312" w:hint="eastAsia"/>
          <w:sz w:val="30"/>
          <w:szCs w:val="30"/>
        </w:rPr>
        <w:t xml:space="preserve">  （1）2016年“国培计划”项目共计培训</w:t>
      </w:r>
      <w:r>
        <w:rPr>
          <w:rFonts w:ascii="仿宋_GB2312" w:eastAsia="仿宋_GB2312" w:hint="eastAsia"/>
          <w:b/>
          <w:sz w:val="30"/>
          <w:szCs w:val="30"/>
        </w:rPr>
        <w:t>4454</w:t>
      </w:r>
      <w:r>
        <w:rPr>
          <w:rFonts w:ascii="仿宋_GB2312" w:eastAsia="仿宋_GB2312" w:hint="eastAsia"/>
          <w:sz w:val="30"/>
          <w:szCs w:val="30"/>
        </w:rPr>
        <w:t>人，是历年来培训人数和培训项目最多的一年，并新增“国培计划”学前教育、初中生物两个国家级培训资质学科。在培训需求调研的基础上研制了“国培计划”方案，获批2016年“国培计划”中小学教师示范性项目8个项目。承担“国培计划”示范性项目550人、新疆建设兵团50人的培训任务，置换脱产研修项目450人和中西部项目乡村教师访名校项目1950人的培训正在进行中。完成了中国教师</w:t>
      </w:r>
      <w:proofErr w:type="gramStart"/>
      <w:r>
        <w:rPr>
          <w:rFonts w:ascii="仿宋_GB2312" w:eastAsia="仿宋_GB2312" w:hint="eastAsia"/>
          <w:sz w:val="30"/>
          <w:szCs w:val="30"/>
        </w:rPr>
        <w:t>研修网</w:t>
      </w:r>
      <w:proofErr w:type="gramEnd"/>
      <w:r>
        <w:rPr>
          <w:rFonts w:ascii="仿宋_GB2312" w:eastAsia="仿宋_GB2312" w:hint="eastAsia"/>
          <w:sz w:val="30"/>
          <w:szCs w:val="30"/>
        </w:rPr>
        <w:t>网络研修培训者集中培训604人的培训任务。</w:t>
      </w:r>
    </w:p>
    <w:p w:rsidR="00884A62" w:rsidRDefault="001D382B">
      <w:pPr>
        <w:ind w:firstLineChars="200" w:firstLine="600"/>
        <w:rPr>
          <w:rFonts w:ascii="仿宋_GB2312" w:eastAsia="仿宋_GB2312"/>
          <w:sz w:val="30"/>
          <w:szCs w:val="30"/>
        </w:rPr>
      </w:pPr>
      <w:r>
        <w:rPr>
          <w:rFonts w:ascii="仿宋_GB2312" w:eastAsia="仿宋_GB2312" w:hint="eastAsia"/>
          <w:sz w:val="30"/>
          <w:szCs w:val="30"/>
        </w:rPr>
        <w:t>继续实施“国培计划”跨年度项目</w:t>
      </w:r>
      <w:r>
        <w:rPr>
          <w:rFonts w:ascii="仿宋_GB2312" w:eastAsia="仿宋_GB2312" w:hint="eastAsia"/>
          <w:b/>
          <w:sz w:val="30"/>
          <w:szCs w:val="30"/>
        </w:rPr>
        <w:t>800</w:t>
      </w:r>
      <w:r>
        <w:rPr>
          <w:rFonts w:ascii="仿宋_GB2312" w:eastAsia="仿宋_GB2312" w:hint="eastAsia"/>
          <w:sz w:val="30"/>
          <w:szCs w:val="30"/>
        </w:rPr>
        <w:t>人：2015年度跨年度的置换脱产研修项目550人、2014年和2015年示范性综合改革项目150人、教师</w:t>
      </w:r>
      <w:proofErr w:type="gramStart"/>
      <w:r>
        <w:rPr>
          <w:rFonts w:ascii="仿宋_GB2312" w:eastAsia="仿宋_GB2312" w:hint="eastAsia"/>
          <w:sz w:val="30"/>
          <w:szCs w:val="30"/>
        </w:rPr>
        <w:t>研修工</w:t>
      </w:r>
      <w:proofErr w:type="gramEnd"/>
      <w:r>
        <w:rPr>
          <w:rFonts w:ascii="仿宋_GB2312" w:eastAsia="仿宋_GB2312" w:hint="eastAsia"/>
          <w:sz w:val="30"/>
          <w:szCs w:val="30"/>
        </w:rPr>
        <w:t>作坊项目150人的培训任务顺利实施。</w:t>
      </w:r>
    </w:p>
    <w:p w:rsidR="00884A62" w:rsidRDefault="001D382B">
      <w:pPr>
        <w:spacing w:line="360" w:lineRule="auto"/>
        <w:ind w:firstLineChars="200" w:firstLine="600"/>
        <w:rPr>
          <w:rFonts w:ascii="仿宋_GB2312" w:eastAsia="仿宋_GB2312"/>
          <w:sz w:val="30"/>
          <w:szCs w:val="30"/>
          <w:u w:val="single"/>
        </w:rPr>
      </w:pPr>
      <w:r>
        <w:rPr>
          <w:rFonts w:ascii="仿宋_GB2312" w:eastAsia="仿宋_GB2312" w:hint="eastAsia"/>
          <w:sz w:val="30"/>
          <w:szCs w:val="30"/>
        </w:rPr>
        <w:t>做好了河南省中小学名师选拔工作。根据河南省教育厅关于省级中小学名师培育选拔的有关规定，在2015年培训培育的基础上，完成了305名省级名师的选拔认定工作。</w:t>
      </w:r>
    </w:p>
    <w:p w:rsidR="00D37F85" w:rsidRDefault="001D382B">
      <w:pPr>
        <w:spacing w:line="360" w:lineRule="auto"/>
        <w:ind w:firstLineChars="200" w:firstLine="600"/>
        <w:rPr>
          <w:rFonts w:ascii="仿宋_GB2312" w:eastAsia="仿宋_GB2312"/>
          <w:sz w:val="30"/>
          <w:szCs w:val="30"/>
        </w:rPr>
      </w:pPr>
      <w:r>
        <w:rPr>
          <w:rFonts w:ascii="仿宋_GB2312" w:eastAsia="仿宋_GB2312" w:hint="eastAsia"/>
          <w:sz w:val="30"/>
          <w:szCs w:val="30"/>
        </w:rPr>
        <w:t>（2）积极开展省市县</w:t>
      </w:r>
      <w:proofErr w:type="gramStart"/>
      <w:r>
        <w:rPr>
          <w:rFonts w:ascii="仿宋_GB2312" w:eastAsia="仿宋_GB2312" w:hint="eastAsia"/>
          <w:sz w:val="30"/>
          <w:szCs w:val="30"/>
        </w:rPr>
        <w:t>级教师</w:t>
      </w:r>
      <w:proofErr w:type="gramEnd"/>
      <w:r>
        <w:rPr>
          <w:rFonts w:ascii="仿宋_GB2312" w:eastAsia="仿宋_GB2312" w:hint="eastAsia"/>
          <w:sz w:val="30"/>
          <w:szCs w:val="30"/>
        </w:rPr>
        <w:t>培训。主动</w:t>
      </w:r>
      <w:r w:rsidR="0048390A">
        <w:rPr>
          <w:rFonts w:ascii="仿宋_GB2312" w:eastAsia="仿宋_GB2312" w:hint="eastAsia"/>
          <w:sz w:val="30"/>
          <w:szCs w:val="30"/>
        </w:rPr>
        <w:t>争取</w:t>
      </w:r>
      <w:r>
        <w:rPr>
          <w:rFonts w:ascii="仿宋_GB2312" w:eastAsia="仿宋_GB2312" w:hint="eastAsia"/>
          <w:sz w:val="30"/>
          <w:szCs w:val="30"/>
        </w:rPr>
        <w:t>省教育厅</w:t>
      </w:r>
      <w:r w:rsidR="0048390A">
        <w:rPr>
          <w:rFonts w:ascii="仿宋_GB2312" w:eastAsia="仿宋_GB2312" w:hint="eastAsia"/>
          <w:sz w:val="30"/>
          <w:szCs w:val="30"/>
        </w:rPr>
        <w:t>的培训任务，加强与</w:t>
      </w:r>
      <w:r>
        <w:rPr>
          <w:rFonts w:ascii="仿宋_GB2312" w:eastAsia="仿宋_GB2312" w:hint="eastAsia"/>
          <w:sz w:val="30"/>
          <w:szCs w:val="30"/>
        </w:rPr>
        <w:t>市县教育局</w:t>
      </w:r>
      <w:r w:rsidR="0048390A">
        <w:rPr>
          <w:rFonts w:ascii="仿宋_GB2312" w:eastAsia="仿宋_GB2312" w:hint="eastAsia"/>
          <w:sz w:val="30"/>
          <w:szCs w:val="30"/>
        </w:rPr>
        <w:t>的沟通</w:t>
      </w:r>
      <w:r w:rsidR="00F81874">
        <w:rPr>
          <w:rFonts w:ascii="仿宋_GB2312" w:eastAsia="仿宋_GB2312" w:hint="eastAsia"/>
          <w:sz w:val="30"/>
          <w:szCs w:val="30"/>
        </w:rPr>
        <w:t>联系</w:t>
      </w:r>
      <w:r>
        <w:rPr>
          <w:rFonts w:ascii="仿宋_GB2312" w:eastAsia="仿宋_GB2312" w:hint="eastAsia"/>
          <w:sz w:val="30"/>
          <w:szCs w:val="30"/>
        </w:rPr>
        <w:t>，</w:t>
      </w:r>
      <w:r w:rsidR="0048390A">
        <w:rPr>
          <w:rFonts w:ascii="仿宋_GB2312" w:eastAsia="仿宋_GB2312" w:hint="eastAsia"/>
          <w:sz w:val="30"/>
          <w:szCs w:val="30"/>
        </w:rPr>
        <w:t>拓展培训项目，扩大培训规模。</w:t>
      </w:r>
    </w:p>
    <w:p w:rsidR="00E539EE" w:rsidRDefault="004C6C27" w:rsidP="00E539EE">
      <w:pPr>
        <w:ind w:firstLineChars="200" w:firstLine="600"/>
        <w:rPr>
          <w:rFonts w:ascii="宋体" w:hAnsi="宋体" w:cs="宋体"/>
          <w:kern w:val="0"/>
          <w:sz w:val="20"/>
          <w:szCs w:val="20"/>
        </w:rPr>
      </w:pPr>
      <w:r>
        <w:rPr>
          <w:rFonts w:ascii="仿宋_GB2312" w:eastAsia="仿宋_GB2312" w:hint="eastAsia"/>
          <w:sz w:val="30"/>
          <w:szCs w:val="30"/>
        </w:rPr>
        <w:t>2016年</w:t>
      </w:r>
      <w:r w:rsidR="001D382B">
        <w:rPr>
          <w:rFonts w:ascii="仿宋_GB2312" w:eastAsia="仿宋_GB2312" w:hint="eastAsia"/>
          <w:sz w:val="30"/>
          <w:szCs w:val="30"/>
        </w:rPr>
        <w:t>承担“省培计划”任务</w:t>
      </w:r>
      <w:r w:rsidR="001D382B">
        <w:rPr>
          <w:rFonts w:ascii="仿宋_GB2312" w:eastAsia="仿宋_GB2312" w:hint="eastAsia"/>
          <w:b/>
          <w:sz w:val="30"/>
          <w:szCs w:val="30"/>
        </w:rPr>
        <w:t>1668</w:t>
      </w:r>
      <w:r w:rsidR="001D382B">
        <w:rPr>
          <w:rFonts w:ascii="仿宋_GB2312" w:eastAsia="仿宋_GB2312" w:hint="eastAsia"/>
          <w:sz w:val="30"/>
          <w:szCs w:val="30"/>
        </w:rPr>
        <w:t>人：</w:t>
      </w:r>
      <w:r w:rsidR="00E539EE" w:rsidRPr="00667284">
        <w:rPr>
          <w:rFonts w:ascii="仿宋_GB2312" w:eastAsia="仿宋_GB2312" w:hint="eastAsia"/>
          <w:sz w:val="30"/>
          <w:szCs w:val="30"/>
        </w:rPr>
        <w:t>“中原名师培育工程”项目197人、河南省高中生命与安全培训299人、河南省县</w:t>
      </w:r>
      <w:r w:rsidR="00E539EE" w:rsidRPr="00667284">
        <w:rPr>
          <w:rFonts w:ascii="仿宋_GB2312" w:eastAsia="仿宋_GB2312" w:hint="eastAsia"/>
          <w:sz w:val="30"/>
          <w:szCs w:val="30"/>
        </w:rPr>
        <w:lastRenderedPageBreak/>
        <w:t>级培训机构骨干培训者培训84人、</w:t>
      </w:r>
      <w:r w:rsidR="00E539EE" w:rsidRPr="00E91121">
        <w:rPr>
          <w:rFonts w:ascii="仿宋_GB2312" w:eastAsia="仿宋_GB2312" w:hint="eastAsia"/>
          <w:sz w:val="30"/>
          <w:szCs w:val="30"/>
        </w:rPr>
        <w:t>河南省高中正职校长培训</w:t>
      </w:r>
      <w:r w:rsidR="00E539EE">
        <w:rPr>
          <w:rFonts w:ascii="仿宋_GB2312" w:eastAsia="仿宋_GB2312" w:hint="eastAsia"/>
          <w:sz w:val="30"/>
          <w:szCs w:val="30"/>
        </w:rPr>
        <w:t>100人、</w:t>
      </w:r>
      <w:r w:rsidR="00E539EE" w:rsidRPr="00667284">
        <w:rPr>
          <w:rFonts w:ascii="仿宋_GB2312" w:eastAsia="仿宋_GB2312" w:hint="eastAsia"/>
          <w:sz w:val="30"/>
          <w:szCs w:val="30"/>
        </w:rPr>
        <w:t>河南省中等职业学校教师信息能力提升培训600人</w:t>
      </w:r>
      <w:r w:rsidR="00E539EE">
        <w:rPr>
          <w:rFonts w:ascii="仿宋_GB2312" w:eastAsia="仿宋_GB2312" w:hint="eastAsia"/>
          <w:sz w:val="30"/>
          <w:szCs w:val="30"/>
        </w:rPr>
        <w:t>、河南省</w:t>
      </w:r>
      <w:r w:rsidR="00E539EE" w:rsidRPr="00FD2BD5">
        <w:rPr>
          <w:rFonts w:ascii="仿宋_GB2312" w:eastAsia="仿宋_GB2312" w:hint="eastAsia"/>
          <w:sz w:val="30"/>
          <w:szCs w:val="30"/>
        </w:rPr>
        <w:t>水产技术人员</w:t>
      </w:r>
      <w:r w:rsidR="00E539EE" w:rsidRPr="0053055F">
        <w:rPr>
          <w:rFonts w:ascii="仿宋_GB2312" w:eastAsia="仿宋_GB2312" w:hint="eastAsia"/>
          <w:sz w:val="30"/>
          <w:szCs w:val="30"/>
        </w:rPr>
        <w:t>培训229人、</w:t>
      </w:r>
      <w:r w:rsidR="00E539EE" w:rsidRPr="00667284">
        <w:rPr>
          <w:rFonts w:ascii="仿宋_GB2312" w:eastAsia="仿宋_GB2312" w:hint="eastAsia"/>
          <w:sz w:val="30"/>
          <w:szCs w:val="30"/>
        </w:rPr>
        <w:t>驻</w:t>
      </w:r>
      <w:proofErr w:type="gramStart"/>
      <w:r w:rsidR="00E539EE" w:rsidRPr="00667284">
        <w:rPr>
          <w:rFonts w:ascii="仿宋_GB2312" w:eastAsia="仿宋_GB2312" w:hint="eastAsia"/>
          <w:sz w:val="30"/>
          <w:szCs w:val="30"/>
        </w:rPr>
        <w:t>马店局</w:t>
      </w:r>
      <w:proofErr w:type="gramEnd"/>
      <w:r w:rsidR="00E539EE" w:rsidRPr="00667284">
        <w:rPr>
          <w:rFonts w:ascii="仿宋_GB2312" w:eastAsia="仿宋_GB2312" w:hint="eastAsia"/>
          <w:sz w:val="30"/>
          <w:szCs w:val="30"/>
        </w:rPr>
        <w:t>省级骨干教师培训</w:t>
      </w:r>
      <w:r w:rsidR="00E539EE">
        <w:rPr>
          <w:rFonts w:ascii="仿宋_GB2312" w:eastAsia="仿宋_GB2312" w:hint="eastAsia"/>
          <w:sz w:val="30"/>
          <w:szCs w:val="30"/>
        </w:rPr>
        <w:t>159人</w:t>
      </w:r>
      <w:r w:rsidR="00E539EE" w:rsidRPr="00667284">
        <w:rPr>
          <w:rFonts w:ascii="仿宋_GB2312" w:eastAsia="仿宋_GB2312" w:hint="eastAsia"/>
          <w:sz w:val="30"/>
          <w:szCs w:val="30"/>
        </w:rPr>
        <w:t>的培训任务。</w:t>
      </w:r>
    </w:p>
    <w:p w:rsidR="00884A62" w:rsidRDefault="001D382B">
      <w:pPr>
        <w:spacing w:line="360" w:lineRule="auto"/>
        <w:ind w:firstLineChars="200" w:firstLine="600"/>
        <w:rPr>
          <w:rFonts w:ascii="仿宋_GB2312" w:eastAsia="仿宋_GB2312"/>
          <w:sz w:val="30"/>
          <w:szCs w:val="30"/>
        </w:rPr>
      </w:pPr>
      <w:r>
        <w:rPr>
          <w:rFonts w:ascii="仿宋_GB2312" w:eastAsia="仿宋_GB2312" w:hint="eastAsia"/>
          <w:sz w:val="30"/>
          <w:szCs w:val="30"/>
        </w:rPr>
        <w:t>承担市县</w:t>
      </w:r>
      <w:proofErr w:type="gramStart"/>
      <w:r>
        <w:rPr>
          <w:rFonts w:ascii="仿宋_GB2312" w:eastAsia="仿宋_GB2312" w:hint="eastAsia"/>
          <w:sz w:val="30"/>
          <w:szCs w:val="30"/>
        </w:rPr>
        <w:t>级教师</w:t>
      </w:r>
      <w:proofErr w:type="gramEnd"/>
      <w:r>
        <w:rPr>
          <w:rFonts w:ascii="仿宋_GB2312" w:eastAsia="仿宋_GB2312" w:hint="eastAsia"/>
          <w:sz w:val="30"/>
          <w:szCs w:val="30"/>
        </w:rPr>
        <w:t>培训项目5044人的培训任务：</w:t>
      </w:r>
      <w:r w:rsidR="00E96247">
        <w:rPr>
          <w:rFonts w:ascii="仿宋_GB2312" w:eastAsia="仿宋_GB2312" w:hint="eastAsia"/>
          <w:sz w:val="30"/>
          <w:szCs w:val="30"/>
        </w:rPr>
        <w:t>安徽宣城骨干教师培训、</w:t>
      </w:r>
      <w:r>
        <w:rPr>
          <w:rFonts w:ascii="仿宋_GB2312" w:eastAsia="仿宋_GB2312" w:hint="eastAsia"/>
          <w:sz w:val="30"/>
          <w:szCs w:val="30"/>
        </w:rPr>
        <w:t>郑州市中小学骨干教师培训、</w:t>
      </w:r>
      <w:r w:rsidR="00E96247">
        <w:rPr>
          <w:rFonts w:ascii="仿宋_GB2312" w:eastAsia="仿宋_GB2312" w:hint="eastAsia"/>
          <w:sz w:val="30"/>
          <w:szCs w:val="30"/>
        </w:rPr>
        <w:t>鹤壁市名师遴选、</w:t>
      </w:r>
      <w:r>
        <w:rPr>
          <w:rFonts w:ascii="仿宋_GB2312" w:eastAsia="仿宋_GB2312" w:hint="eastAsia"/>
          <w:sz w:val="30"/>
          <w:szCs w:val="30"/>
        </w:rPr>
        <w:t>开封市</w:t>
      </w:r>
      <w:proofErr w:type="gramStart"/>
      <w:r>
        <w:rPr>
          <w:rFonts w:ascii="仿宋_GB2312" w:eastAsia="仿宋_GB2312" w:hint="eastAsia"/>
          <w:sz w:val="30"/>
          <w:szCs w:val="30"/>
        </w:rPr>
        <w:t>祥符区</w:t>
      </w:r>
      <w:proofErr w:type="gramEnd"/>
      <w:r>
        <w:rPr>
          <w:rFonts w:ascii="仿宋_GB2312" w:eastAsia="仿宋_GB2312" w:hint="eastAsia"/>
          <w:sz w:val="30"/>
          <w:szCs w:val="30"/>
        </w:rPr>
        <w:t>骨干教师培训、新密市骨干教师培训、宜阳县中小学教师信息技术应用培训、新乡市红旗区骨干教师培训、信阳市统计局培训、河南省水产技术人员培训</w:t>
      </w:r>
      <w:r w:rsidR="00D23085">
        <w:rPr>
          <w:rFonts w:ascii="仿宋_GB2312" w:eastAsia="仿宋_GB2312" w:hint="eastAsia"/>
          <w:sz w:val="30"/>
          <w:szCs w:val="30"/>
        </w:rPr>
        <w:t>、三门峡卢氏县地税系统培训</w:t>
      </w:r>
      <w:r>
        <w:rPr>
          <w:rFonts w:ascii="仿宋_GB2312" w:eastAsia="仿宋_GB2312" w:hint="eastAsia"/>
          <w:sz w:val="30"/>
          <w:szCs w:val="30"/>
        </w:rPr>
        <w:t>等。</w:t>
      </w:r>
    </w:p>
    <w:p w:rsidR="00884A62" w:rsidRDefault="001D382B">
      <w:pPr>
        <w:ind w:left="-149" w:firstLineChars="200" w:firstLine="600"/>
        <w:rPr>
          <w:rFonts w:ascii="仿宋_GB2312" w:eastAsia="仿宋_GB2312"/>
          <w:sz w:val="30"/>
          <w:szCs w:val="30"/>
        </w:rPr>
      </w:pPr>
      <w:r>
        <w:rPr>
          <w:rFonts w:ascii="仿宋_GB2312" w:eastAsia="仿宋_GB2312" w:hint="eastAsia"/>
          <w:sz w:val="30"/>
          <w:szCs w:val="30"/>
        </w:rPr>
        <w:t>2016年承担并完成11166人的培训任务，取得了良好的经济效益，为学校争取资金3953万元。</w:t>
      </w:r>
    </w:p>
    <w:p w:rsidR="00884A62" w:rsidRDefault="001D382B">
      <w:pPr>
        <w:spacing w:line="360" w:lineRule="auto"/>
        <w:ind w:firstLineChars="200" w:firstLine="600"/>
        <w:jc w:val="left"/>
        <w:rPr>
          <w:rFonts w:ascii="楷体" w:eastAsia="楷体" w:hAnsi="楷体" w:cs="楷体_GB2312"/>
          <w:kern w:val="0"/>
          <w:sz w:val="30"/>
          <w:szCs w:val="30"/>
        </w:rPr>
      </w:pPr>
      <w:r w:rsidRPr="00C854DD">
        <w:rPr>
          <w:rFonts w:ascii="楷体_GB2312" w:eastAsia="楷体_GB2312" w:hint="eastAsia"/>
          <w:sz w:val="30"/>
          <w:szCs w:val="30"/>
        </w:rPr>
        <w:t>2、成人高等学历教育招生工作稳步开展</w:t>
      </w:r>
      <w:r>
        <w:rPr>
          <w:rFonts w:ascii="楷体" w:eastAsia="楷体" w:hAnsi="楷体" w:cs="楷体_GB2312" w:hint="eastAsia"/>
          <w:kern w:val="0"/>
          <w:sz w:val="30"/>
          <w:szCs w:val="30"/>
        </w:rPr>
        <w:t>。</w:t>
      </w:r>
    </w:p>
    <w:p w:rsidR="00884A62" w:rsidRDefault="001D382B">
      <w:pPr>
        <w:spacing w:line="360" w:lineRule="auto"/>
        <w:ind w:firstLineChars="200" w:firstLine="600"/>
        <w:jc w:val="left"/>
        <w:rPr>
          <w:rFonts w:ascii="仿宋_GB2312" w:eastAsia="仿宋_GB2312"/>
          <w:sz w:val="30"/>
          <w:szCs w:val="30"/>
        </w:rPr>
      </w:pPr>
      <w:r>
        <w:rPr>
          <w:rFonts w:ascii="仿宋_GB2312" w:eastAsia="仿宋_GB2312" w:hint="eastAsia"/>
          <w:sz w:val="30"/>
          <w:szCs w:val="30"/>
        </w:rPr>
        <w:t>进一步挖掘潜在生源，拓展社会服务职能，及时调整专业设置，不断创新招生宣传形式和加大宣传力度，2016年顺利完成成人高等学历教育招生报名工作，报名人数达到6995余人，上线人数6152人，超过招生计划1000余人。</w:t>
      </w:r>
    </w:p>
    <w:p w:rsidR="00884A62" w:rsidRDefault="001D382B">
      <w:pPr>
        <w:spacing w:line="360" w:lineRule="auto"/>
        <w:ind w:firstLineChars="150" w:firstLine="450"/>
        <w:jc w:val="left"/>
        <w:rPr>
          <w:rFonts w:ascii="楷体_GB2312" w:eastAsia="楷体_GB2312"/>
          <w:sz w:val="30"/>
          <w:szCs w:val="30"/>
        </w:rPr>
      </w:pPr>
      <w:r>
        <w:rPr>
          <w:rFonts w:ascii="楷体_GB2312" w:eastAsia="楷体_GB2312" w:hint="eastAsia"/>
          <w:sz w:val="30"/>
          <w:szCs w:val="30"/>
        </w:rPr>
        <w:t>3、学籍管理与学位授予工作圆满完成。</w:t>
      </w:r>
    </w:p>
    <w:p w:rsidR="00884A62" w:rsidRDefault="001D382B">
      <w:pPr>
        <w:spacing w:line="360" w:lineRule="auto"/>
        <w:ind w:firstLineChars="150" w:firstLine="450"/>
        <w:jc w:val="left"/>
        <w:rPr>
          <w:rFonts w:ascii="仿宋_GB2312" w:eastAsia="仿宋_GB2312"/>
          <w:sz w:val="30"/>
          <w:szCs w:val="30"/>
        </w:rPr>
      </w:pPr>
      <w:r>
        <w:rPr>
          <w:rFonts w:ascii="仿宋_GB2312" w:eastAsia="仿宋_GB2312" w:hint="eastAsia"/>
          <w:sz w:val="30"/>
          <w:szCs w:val="30"/>
        </w:rPr>
        <w:t>完成成人高等学历教育新生4985人的电子注册，办理了2016届毕业生72</w:t>
      </w:r>
      <w:r w:rsidR="00547E55">
        <w:rPr>
          <w:rFonts w:ascii="仿宋_GB2312" w:eastAsia="仿宋_GB2312" w:hint="eastAsia"/>
          <w:sz w:val="30"/>
          <w:szCs w:val="30"/>
        </w:rPr>
        <w:t>35</w:t>
      </w:r>
      <w:r>
        <w:rPr>
          <w:rFonts w:ascii="仿宋_GB2312" w:eastAsia="仿宋_GB2312" w:hint="eastAsia"/>
          <w:sz w:val="30"/>
          <w:szCs w:val="30"/>
        </w:rPr>
        <w:t>人的毕业手续， 对732名毕业生进行了学士学位授予工作，办理了校企合作班247人的毕业手续。暑期对成教在籍生进行了面授和统一考试，对</w:t>
      </w:r>
      <w:r>
        <w:rPr>
          <w:rFonts w:ascii="仿宋_GB2312" w:eastAsia="仿宋_GB2312"/>
          <w:sz w:val="30"/>
          <w:szCs w:val="30"/>
        </w:rPr>
        <w:t xml:space="preserve"> 201</w:t>
      </w:r>
      <w:r>
        <w:rPr>
          <w:rFonts w:ascii="仿宋_GB2312" w:eastAsia="仿宋_GB2312" w:hint="eastAsia"/>
          <w:sz w:val="30"/>
          <w:szCs w:val="30"/>
        </w:rPr>
        <w:t>7届春季和</w:t>
      </w:r>
      <w:r>
        <w:rPr>
          <w:rFonts w:ascii="仿宋_GB2312" w:eastAsia="仿宋_GB2312"/>
          <w:sz w:val="30"/>
          <w:szCs w:val="30"/>
        </w:rPr>
        <w:t>201</w:t>
      </w:r>
      <w:r>
        <w:rPr>
          <w:rFonts w:ascii="仿宋_GB2312" w:eastAsia="仿宋_GB2312" w:hint="eastAsia"/>
          <w:sz w:val="30"/>
          <w:szCs w:val="30"/>
        </w:rPr>
        <w:t>7届秋季毕</w:t>
      </w:r>
      <w:r>
        <w:rPr>
          <w:rFonts w:ascii="仿宋_GB2312" w:eastAsia="仿宋_GB2312" w:hint="eastAsia"/>
          <w:sz w:val="30"/>
          <w:szCs w:val="30"/>
        </w:rPr>
        <w:lastRenderedPageBreak/>
        <w:t>业生7400余人进行信息采集工作，并完成了信息上报。</w:t>
      </w:r>
    </w:p>
    <w:p w:rsidR="00884A62" w:rsidRDefault="001D382B">
      <w:pPr>
        <w:ind w:left="-149" w:firstLineChars="250" w:firstLine="750"/>
        <w:rPr>
          <w:rFonts w:ascii="楷体" w:eastAsia="楷体" w:hAnsi="楷体" w:cs="楷体_GB2312"/>
          <w:kern w:val="0"/>
          <w:sz w:val="30"/>
          <w:szCs w:val="30"/>
        </w:rPr>
      </w:pPr>
      <w:r w:rsidRPr="00C854DD">
        <w:rPr>
          <w:rFonts w:ascii="楷体_GB2312" w:eastAsia="楷体_GB2312" w:hint="eastAsia"/>
          <w:sz w:val="30"/>
          <w:szCs w:val="30"/>
        </w:rPr>
        <w:t>4、成人自学考试工作顺利完成。</w:t>
      </w:r>
    </w:p>
    <w:p w:rsidR="00884A62" w:rsidRDefault="001D382B">
      <w:pPr>
        <w:ind w:firstLineChars="200" w:firstLine="600"/>
        <w:rPr>
          <w:rFonts w:ascii="仿宋_GB2312" w:eastAsia="仿宋_GB2312"/>
          <w:sz w:val="30"/>
          <w:szCs w:val="30"/>
        </w:rPr>
      </w:pPr>
      <w:r>
        <w:rPr>
          <w:rFonts w:ascii="仿宋_GB2312" w:eastAsia="仿宋_GB2312" w:hint="eastAsia"/>
          <w:sz w:val="30"/>
          <w:szCs w:val="30"/>
        </w:rPr>
        <w:t>加强自学考试日常管理。2016年完成了高等教育自学考试《小学科学教育》、《汉语基础》、《会展企业战略管理》等学科的评卷工作。加大对会展管理专业的招生宣传力度，进一步规范命题和考</w:t>
      </w:r>
      <w:proofErr w:type="gramStart"/>
      <w:r>
        <w:rPr>
          <w:rFonts w:ascii="仿宋_GB2312" w:eastAsia="仿宋_GB2312" w:hint="eastAsia"/>
          <w:sz w:val="30"/>
          <w:szCs w:val="30"/>
        </w:rPr>
        <w:t>务</w:t>
      </w:r>
      <w:proofErr w:type="gramEnd"/>
      <w:r>
        <w:rPr>
          <w:rFonts w:ascii="仿宋_GB2312" w:eastAsia="仿宋_GB2312" w:hint="eastAsia"/>
          <w:sz w:val="30"/>
          <w:szCs w:val="30"/>
        </w:rPr>
        <w:t>及阅卷工作，组织了两次会展管理职业经理人证书课程考试，考生人数最多达1646人，完成了自学考试工作。</w:t>
      </w:r>
    </w:p>
    <w:p w:rsidR="00884A62" w:rsidRDefault="001D382B">
      <w:pPr>
        <w:ind w:firstLineChars="200" w:firstLine="600"/>
        <w:rPr>
          <w:rFonts w:ascii="楷体" w:eastAsia="楷体" w:hAnsi="楷体" w:cs="楷体_GB2312"/>
          <w:kern w:val="0"/>
          <w:sz w:val="30"/>
          <w:szCs w:val="30"/>
        </w:rPr>
      </w:pPr>
      <w:r w:rsidRPr="00C854DD">
        <w:rPr>
          <w:rFonts w:ascii="楷体_GB2312" w:eastAsia="楷体_GB2312" w:hint="eastAsia"/>
          <w:sz w:val="30"/>
          <w:szCs w:val="30"/>
        </w:rPr>
        <w:t>5、校企合作工作有序进行</w:t>
      </w:r>
      <w:r>
        <w:rPr>
          <w:rFonts w:ascii="楷体" w:eastAsia="楷体" w:hAnsi="楷体" w:cs="楷体_GB2312" w:hint="eastAsia"/>
          <w:kern w:val="0"/>
          <w:sz w:val="30"/>
          <w:szCs w:val="30"/>
        </w:rPr>
        <w:t>。</w:t>
      </w:r>
    </w:p>
    <w:p w:rsidR="00884A62" w:rsidRDefault="001D382B">
      <w:pPr>
        <w:ind w:firstLineChars="200" w:firstLine="600"/>
        <w:rPr>
          <w:rFonts w:ascii="楷体" w:eastAsia="楷体" w:hAnsi="楷体" w:cs="楷体_GB2312"/>
          <w:kern w:val="0"/>
          <w:sz w:val="30"/>
          <w:szCs w:val="30"/>
        </w:rPr>
      </w:pPr>
      <w:r>
        <w:rPr>
          <w:rFonts w:ascii="仿宋_GB2312" w:eastAsia="仿宋_GB2312" w:hint="eastAsia"/>
          <w:sz w:val="30"/>
          <w:szCs w:val="30"/>
        </w:rPr>
        <w:t>认真做好最后一</w:t>
      </w:r>
      <w:r w:rsidR="00741D14">
        <w:rPr>
          <w:rFonts w:ascii="仿宋_GB2312" w:eastAsia="仿宋_GB2312" w:hint="eastAsia"/>
          <w:sz w:val="30"/>
          <w:szCs w:val="30"/>
        </w:rPr>
        <w:t>届</w:t>
      </w:r>
      <w:r>
        <w:rPr>
          <w:rFonts w:ascii="仿宋_GB2312" w:eastAsia="仿宋_GB2312" w:hint="eastAsia"/>
          <w:sz w:val="30"/>
          <w:szCs w:val="30"/>
        </w:rPr>
        <w:t>校企合作办学的教学组织、实施、学生管理、安全教育、后勤保障等相关日常工作。</w:t>
      </w:r>
    </w:p>
    <w:p w:rsidR="00884A62" w:rsidRDefault="001D382B">
      <w:pPr>
        <w:ind w:firstLineChars="200" w:firstLine="600"/>
        <w:rPr>
          <w:rFonts w:ascii="黑体" w:eastAsia="黑体" w:hAnsi="黑体"/>
          <w:sz w:val="30"/>
          <w:szCs w:val="30"/>
        </w:rPr>
      </w:pPr>
      <w:r>
        <w:rPr>
          <w:rFonts w:ascii="黑体" w:eastAsia="黑体" w:hAnsi="黑体" w:hint="eastAsia"/>
          <w:sz w:val="30"/>
          <w:szCs w:val="30"/>
        </w:rPr>
        <w:t>四、问题及努力方向</w:t>
      </w:r>
    </w:p>
    <w:p w:rsidR="00884A62" w:rsidRPr="00C854DD" w:rsidRDefault="001D382B">
      <w:pPr>
        <w:spacing w:line="360" w:lineRule="auto"/>
        <w:ind w:firstLineChars="200" w:firstLine="600"/>
        <w:rPr>
          <w:rFonts w:ascii="仿宋_GB2312" w:eastAsia="仿宋_GB2312"/>
          <w:sz w:val="30"/>
          <w:szCs w:val="30"/>
        </w:rPr>
      </w:pPr>
      <w:r w:rsidRPr="00C854DD">
        <w:rPr>
          <w:rFonts w:ascii="仿宋_GB2312" w:eastAsia="仿宋_GB2312" w:hint="eastAsia"/>
          <w:sz w:val="30"/>
          <w:szCs w:val="30"/>
        </w:rPr>
        <w:t>总结这一年来的工作，有经验也有教训，有收获更有不足。如何在新的历史环境下利用资源，发挥优势，拓展范围，探索职业教育办学新模式；网络课程平台的建设步伐缓慢；对进一步提</w:t>
      </w:r>
      <w:r w:rsidR="002D223D" w:rsidRPr="00C854DD">
        <w:rPr>
          <w:rFonts w:ascii="仿宋_GB2312" w:eastAsia="仿宋_GB2312" w:hint="eastAsia"/>
          <w:sz w:val="30"/>
          <w:szCs w:val="30"/>
        </w:rPr>
        <w:t>高</w:t>
      </w:r>
      <w:r w:rsidRPr="00C854DD">
        <w:rPr>
          <w:rFonts w:ascii="仿宋_GB2312" w:eastAsia="仿宋_GB2312" w:hint="eastAsia"/>
          <w:sz w:val="30"/>
          <w:szCs w:val="30"/>
        </w:rPr>
        <w:t>学院职工</w:t>
      </w:r>
      <w:r w:rsidR="002D223D" w:rsidRPr="00C854DD">
        <w:rPr>
          <w:rFonts w:ascii="仿宋_GB2312" w:eastAsia="仿宋_GB2312" w:hint="eastAsia"/>
          <w:sz w:val="30"/>
          <w:szCs w:val="30"/>
        </w:rPr>
        <w:t>工作的积极性、服务质量、管理水平</w:t>
      </w:r>
      <w:r w:rsidRPr="00C854DD">
        <w:rPr>
          <w:rFonts w:ascii="仿宋_GB2312" w:eastAsia="仿宋_GB2312" w:hint="eastAsia"/>
          <w:sz w:val="30"/>
          <w:szCs w:val="30"/>
        </w:rPr>
        <w:t>等</w:t>
      </w:r>
      <w:r w:rsidR="002D223D" w:rsidRPr="00C854DD">
        <w:rPr>
          <w:rFonts w:ascii="仿宋_GB2312" w:eastAsia="仿宋_GB2312" w:hint="eastAsia"/>
          <w:sz w:val="30"/>
          <w:szCs w:val="30"/>
        </w:rPr>
        <w:t>方面</w:t>
      </w:r>
      <w:r w:rsidRPr="00C854DD">
        <w:rPr>
          <w:rFonts w:ascii="仿宋_GB2312" w:eastAsia="仿宋_GB2312" w:hint="eastAsia"/>
          <w:sz w:val="30"/>
          <w:szCs w:val="30"/>
        </w:rPr>
        <w:t>还要认真反思、总结，并且需要在今后的工作中加以克服。</w:t>
      </w:r>
    </w:p>
    <w:p w:rsidR="00884A62" w:rsidRDefault="001D382B">
      <w:pPr>
        <w:spacing w:line="360" w:lineRule="auto"/>
        <w:ind w:firstLineChars="100" w:firstLine="300"/>
        <w:rPr>
          <w:rFonts w:ascii="仿宋_GB2312" w:eastAsia="仿宋_GB2312"/>
          <w:sz w:val="30"/>
          <w:szCs w:val="30"/>
        </w:rPr>
      </w:pPr>
      <w:r w:rsidRPr="00C854DD">
        <w:rPr>
          <w:rFonts w:ascii="仿宋_GB2312" w:eastAsia="仿宋_GB2312" w:hint="eastAsia"/>
          <w:sz w:val="30"/>
          <w:szCs w:val="30"/>
        </w:rPr>
        <w:t xml:space="preserve"> “十三五”规划时期我国教育将进入新阶段，“互联网+”及职业教育将是国民教育体系和人力资源开发的主要特点和重要组成部分。</w:t>
      </w:r>
      <w:r>
        <w:rPr>
          <w:rFonts w:ascii="仿宋_GB2312" w:eastAsia="仿宋_GB2312" w:hint="eastAsia"/>
          <w:sz w:val="30"/>
          <w:szCs w:val="30"/>
        </w:rPr>
        <w:t>作为继续教育学院的领导干部，更应顺应时代，创新培养模式，探索新的职业教育合作办学形式，积极推进成人教育与职业教育的一体化发展，</w:t>
      </w:r>
      <w:bookmarkStart w:id="0" w:name="_GoBack"/>
      <w:bookmarkEnd w:id="0"/>
      <w:r>
        <w:rPr>
          <w:rFonts w:ascii="仿宋_GB2312" w:eastAsia="仿宋_GB2312" w:hint="eastAsia"/>
          <w:sz w:val="30"/>
          <w:szCs w:val="30"/>
        </w:rPr>
        <w:t>继续尝试学历教育+职业技能教育+职业素养教育+实习就业，“四位一体”的办学体系。</w:t>
      </w:r>
    </w:p>
    <w:p w:rsidR="00884A62" w:rsidRDefault="001D382B">
      <w:pPr>
        <w:spacing w:line="360" w:lineRule="auto"/>
        <w:ind w:firstLineChars="200" w:firstLine="600"/>
        <w:rPr>
          <w:rFonts w:ascii="仿宋_GB2312" w:eastAsia="仿宋_GB2312"/>
          <w:sz w:val="30"/>
          <w:szCs w:val="30"/>
        </w:rPr>
      </w:pPr>
      <w:r>
        <w:rPr>
          <w:rFonts w:ascii="仿宋_GB2312" w:eastAsia="仿宋_GB2312" w:hint="eastAsia"/>
          <w:sz w:val="30"/>
          <w:szCs w:val="30"/>
        </w:rPr>
        <w:lastRenderedPageBreak/>
        <w:t>为建设学院的网络授课平台，2016年我院曾多次外出实地考察调研，在此基础上依托学校的网络教育资源，选择优势网络教学平台合作单位，从经费投入、制度建设、队伍建设、资源开发、平台建设等方面启动现代远程教育；根据河南省教育厅《关于推进河南省成人高等教育在线开放课程建设与应用工作的通知》文件精神，</w:t>
      </w:r>
      <w:r w:rsidR="0000450B">
        <w:rPr>
          <w:rFonts w:ascii="仿宋_GB2312" w:eastAsia="仿宋_GB2312" w:hint="eastAsia"/>
          <w:sz w:val="30"/>
          <w:szCs w:val="30"/>
        </w:rPr>
        <w:t>加快我校成人教育在线课程的开发，2017年将建设十门在线课程，争取2017级学生按照现代远程教育要求</w:t>
      </w:r>
      <w:r w:rsidR="0076567F">
        <w:rPr>
          <w:rFonts w:ascii="仿宋_GB2312" w:eastAsia="仿宋_GB2312" w:hint="eastAsia"/>
          <w:sz w:val="30"/>
          <w:szCs w:val="30"/>
        </w:rPr>
        <w:t>进行网上授课</w:t>
      </w:r>
      <w:r w:rsidR="0000450B">
        <w:rPr>
          <w:rFonts w:ascii="仿宋_GB2312" w:eastAsia="仿宋_GB2312" w:hint="eastAsia"/>
          <w:sz w:val="30"/>
          <w:szCs w:val="30"/>
        </w:rPr>
        <w:t>。</w:t>
      </w:r>
      <w:r>
        <w:rPr>
          <w:rFonts w:ascii="仿宋_GB2312" w:eastAsia="仿宋_GB2312" w:hint="eastAsia"/>
          <w:sz w:val="30"/>
          <w:szCs w:val="30"/>
        </w:rPr>
        <w:t>整合调整</w:t>
      </w:r>
      <w:r w:rsidR="0076567F">
        <w:rPr>
          <w:rFonts w:ascii="仿宋_GB2312" w:eastAsia="仿宋_GB2312" w:hint="eastAsia"/>
          <w:sz w:val="30"/>
          <w:szCs w:val="30"/>
        </w:rPr>
        <w:t>专业</w:t>
      </w:r>
      <w:r>
        <w:rPr>
          <w:rFonts w:ascii="仿宋_GB2312" w:eastAsia="仿宋_GB2312" w:hint="eastAsia"/>
          <w:sz w:val="30"/>
          <w:szCs w:val="30"/>
        </w:rPr>
        <w:t>教学计划，为下一步的检查评估做好准备。</w:t>
      </w:r>
    </w:p>
    <w:p w:rsidR="00884A62" w:rsidRPr="00C854DD" w:rsidRDefault="001D382B">
      <w:pPr>
        <w:ind w:left="-149" w:firstLineChars="200" w:firstLine="600"/>
        <w:rPr>
          <w:rFonts w:ascii="仿宋_GB2312" w:eastAsia="仿宋_GB2312"/>
          <w:sz w:val="30"/>
          <w:szCs w:val="30"/>
        </w:rPr>
      </w:pPr>
      <w:r w:rsidRPr="00C854DD">
        <w:rPr>
          <w:rFonts w:ascii="仿宋_GB2312" w:eastAsia="仿宋_GB2312" w:hint="eastAsia"/>
          <w:sz w:val="30"/>
          <w:szCs w:val="30"/>
        </w:rPr>
        <w:t>“十三五”规划明确提出“鼓励具备条件的普通本科高校向应用型转变”，为新时期我国高等教育改革发展指明了方向，我们应树立正确人才观，构建以就业为导向、体现终身教育理念、面向人人的现代职业教育体系，促进职业教育与其他类型教育有机衔接，提供和畅通人才多元化成长渠道，</w:t>
      </w:r>
      <w:r w:rsidR="002A7A6C" w:rsidRPr="00C854DD">
        <w:rPr>
          <w:rFonts w:ascii="仿宋_GB2312" w:eastAsia="仿宋_GB2312" w:hint="eastAsia"/>
          <w:sz w:val="30"/>
          <w:szCs w:val="30"/>
        </w:rPr>
        <w:t>我们将于2017年与中航集团开展航空职业教育培训，扩大我校职业教育的领域，</w:t>
      </w:r>
      <w:r w:rsidRPr="00C854DD">
        <w:rPr>
          <w:rFonts w:ascii="仿宋_GB2312" w:eastAsia="仿宋_GB2312" w:hint="eastAsia"/>
          <w:sz w:val="30"/>
          <w:szCs w:val="30"/>
        </w:rPr>
        <w:t>为</w:t>
      </w:r>
      <w:r w:rsidR="002A7A6C" w:rsidRPr="00C854DD">
        <w:rPr>
          <w:rFonts w:ascii="仿宋_GB2312" w:eastAsia="仿宋_GB2312" w:hint="eastAsia"/>
          <w:sz w:val="30"/>
          <w:szCs w:val="30"/>
        </w:rPr>
        <w:t>我校</w:t>
      </w:r>
      <w:r w:rsidRPr="00C854DD">
        <w:rPr>
          <w:rFonts w:ascii="仿宋_GB2312" w:eastAsia="仿宋_GB2312" w:hint="eastAsia"/>
          <w:sz w:val="30"/>
          <w:szCs w:val="30"/>
        </w:rPr>
        <w:t>的继续教育事业开创新局面。</w:t>
      </w:r>
    </w:p>
    <w:p w:rsidR="00884A62" w:rsidRPr="00C854DD" w:rsidRDefault="00884A62">
      <w:pPr>
        <w:ind w:left="-149" w:firstLineChars="200" w:firstLine="600"/>
        <w:rPr>
          <w:rFonts w:ascii="仿宋_GB2312" w:eastAsia="仿宋_GB2312"/>
          <w:sz w:val="30"/>
          <w:szCs w:val="30"/>
        </w:rPr>
      </w:pPr>
    </w:p>
    <w:p w:rsidR="00884A62" w:rsidRDefault="00884A62"/>
    <w:sectPr w:rsidR="00884A62" w:rsidSect="00884A6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1CBA" w:rsidRDefault="00F01CBA" w:rsidP="00C854DD">
      <w:r>
        <w:separator/>
      </w:r>
    </w:p>
  </w:endnote>
  <w:endnote w:type="continuationSeparator" w:id="0">
    <w:p w:rsidR="00F01CBA" w:rsidRDefault="00F01CBA" w:rsidP="00C854DD">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0030101010101"/>
    <w:charset w:val="86"/>
    <w:family w:val="auto"/>
    <w:pitch w:val="variable"/>
    <w:sig w:usb0="00000001" w:usb1="080E0000" w:usb2="00000010" w:usb3="00000000" w:csb0="00040000" w:csb1="00000000"/>
  </w:font>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楷体">
    <w:altName w:val="Arial Unicode MS"/>
    <w:charset w:val="86"/>
    <w:family w:val="modern"/>
    <w:pitch w:val="fixed"/>
    <w:sig w:usb0="00000000"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altName w:val="Times New Roman"/>
    <w:charset w:val="00"/>
    <w:family w:val="roman"/>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1CBA" w:rsidRDefault="00F01CBA" w:rsidP="00C854DD">
      <w:r>
        <w:separator/>
      </w:r>
    </w:p>
  </w:footnote>
  <w:footnote w:type="continuationSeparator" w:id="0">
    <w:p w:rsidR="00F01CBA" w:rsidRDefault="00F01CBA" w:rsidP="00C854D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CB69E8"/>
    <w:multiLevelType w:val="multilevel"/>
    <w:tmpl w:val="1BCB69E8"/>
    <w:lvl w:ilvl="0">
      <w:start w:val="3"/>
      <w:numFmt w:val="japaneseCounting"/>
      <w:lvlText w:val="%1、"/>
      <w:lvlJc w:val="left"/>
      <w:pPr>
        <w:ind w:left="1320" w:hanging="720"/>
      </w:pPr>
      <w:rPr>
        <w:rFonts w:ascii="黑体" w:eastAsia="黑体" w:hAnsi="黑体" w:cs="Times New Roman" w:hint="default"/>
      </w:rPr>
    </w:lvl>
    <w:lvl w:ilvl="1">
      <w:start w:val="1"/>
      <w:numFmt w:val="lowerLetter"/>
      <w:lvlText w:val="%2)"/>
      <w:lvlJc w:val="left"/>
      <w:pPr>
        <w:ind w:left="1440" w:hanging="420"/>
      </w:pPr>
    </w:lvl>
    <w:lvl w:ilvl="2">
      <w:start w:val="1"/>
      <w:numFmt w:val="lowerRoman"/>
      <w:lvlText w:val="%3."/>
      <w:lvlJc w:val="right"/>
      <w:pPr>
        <w:ind w:left="1860" w:hanging="420"/>
      </w:pPr>
    </w:lvl>
    <w:lvl w:ilvl="3">
      <w:start w:val="1"/>
      <w:numFmt w:val="decimal"/>
      <w:lvlText w:val="%4."/>
      <w:lvlJc w:val="left"/>
      <w:pPr>
        <w:ind w:left="2280" w:hanging="420"/>
      </w:pPr>
    </w:lvl>
    <w:lvl w:ilvl="4">
      <w:start w:val="1"/>
      <w:numFmt w:val="lowerLetter"/>
      <w:lvlText w:val="%5)"/>
      <w:lvlJc w:val="left"/>
      <w:pPr>
        <w:ind w:left="2700" w:hanging="420"/>
      </w:pPr>
    </w:lvl>
    <w:lvl w:ilvl="5">
      <w:start w:val="1"/>
      <w:numFmt w:val="lowerRoman"/>
      <w:lvlText w:val="%6."/>
      <w:lvlJc w:val="right"/>
      <w:pPr>
        <w:ind w:left="3120" w:hanging="420"/>
      </w:pPr>
    </w:lvl>
    <w:lvl w:ilvl="6">
      <w:start w:val="1"/>
      <w:numFmt w:val="decimal"/>
      <w:lvlText w:val="%7."/>
      <w:lvlJc w:val="left"/>
      <w:pPr>
        <w:ind w:left="3540" w:hanging="420"/>
      </w:pPr>
    </w:lvl>
    <w:lvl w:ilvl="7">
      <w:start w:val="1"/>
      <w:numFmt w:val="lowerLetter"/>
      <w:lvlText w:val="%8)"/>
      <w:lvlJc w:val="left"/>
      <w:pPr>
        <w:ind w:left="3960" w:hanging="420"/>
      </w:pPr>
    </w:lvl>
    <w:lvl w:ilvl="8">
      <w:start w:val="1"/>
      <w:numFmt w:val="lowerRoman"/>
      <w:lvlText w:val="%9."/>
      <w:lvlJc w:val="right"/>
      <w:pPr>
        <w:ind w:left="43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10242"/>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1E3A4DE3"/>
    <w:rsid w:val="0000450B"/>
    <w:rsid w:val="00012FAA"/>
    <w:rsid w:val="00074079"/>
    <w:rsid w:val="000C29E2"/>
    <w:rsid w:val="000E3C45"/>
    <w:rsid w:val="000E7E58"/>
    <w:rsid w:val="00114817"/>
    <w:rsid w:val="00117FFC"/>
    <w:rsid w:val="0013257B"/>
    <w:rsid w:val="001624BA"/>
    <w:rsid w:val="00191FB1"/>
    <w:rsid w:val="001D382B"/>
    <w:rsid w:val="001F031B"/>
    <w:rsid w:val="00231AEE"/>
    <w:rsid w:val="002403A2"/>
    <w:rsid w:val="00260C93"/>
    <w:rsid w:val="002A7A6C"/>
    <w:rsid w:val="002B37DF"/>
    <w:rsid w:val="002D0793"/>
    <w:rsid w:val="002D223D"/>
    <w:rsid w:val="00325D1C"/>
    <w:rsid w:val="003319FD"/>
    <w:rsid w:val="00377A7B"/>
    <w:rsid w:val="0038301A"/>
    <w:rsid w:val="00385BF1"/>
    <w:rsid w:val="00392077"/>
    <w:rsid w:val="003E60A0"/>
    <w:rsid w:val="00413779"/>
    <w:rsid w:val="0042059A"/>
    <w:rsid w:val="00441758"/>
    <w:rsid w:val="0048390A"/>
    <w:rsid w:val="00493261"/>
    <w:rsid w:val="004C6C27"/>
    <w:rsid w:val="004C73A3"/>
    <w:rsid w:val="004D4F9D"/>
    <w:rsid w:val="004E5F79"/>
    <w:rsid w:val="00547E55"/>
    <w:rsid w:val="005609CE"/>
    <w:rsid w:val="005B2EC0"/>
    <w:rsid w:val="00622EDD"/>
    <w:rsid w:val="00632AA5"/>
    <w:rsid w:val="0065254F"/>
    <w:rsid w:val="00654A1A"/>
    <w:rsid w:val="00657BF1"/>
    <w:rsid w:val="00672DA6"/>
    <w:rsid w:val="00693313"/>
    <w:rsid w:val="006958A1"/>
    <w:rsid w:val="006E23DA"/>
    <w:rsid w:val="00741D14"/>
    <w:rsid w:val="007452C7"/>
    <w:rsid w:val="007615FA"/>
    <w:rsid w:val="0076567F"/>
    <w:rsid w:val="007B7CA8"/>
    <w:rsid w:val="007C2D89"/>
    <w:rsid w:val="00804DF5"/>
    <w:rsid w:val="00811F20"/>
    <w:rsid w:val="0081339F"/>
    <w:rsid w:val="0083455E"/>
    <w:rsid w:val="0084592F"/>
    <w:rsid w:val="00881496"/>
    <w:rsid w:val="00882B56"/>
    <w:rsid w:val="00884A62"/>
    <w:rsid w:val="00896907"/>
    <w:rsid w:val="008C466F"/>
    <w:rsid w:val="0090267A"/>
    <w:rsid w:val="009075A3"/>
    <w:rsid w:val="0099586C"/>
    <w:rsid w:val="009D0F84"/>
    <w:rsid w:val="009E590F"/>
    <w:rsid w:val="009F7E0E"/>
    <w:rsid w:val="00A34794"/>
    <w:rsid w:val="00A729FB"/>
    <w:rsid w:val="00AB43D2"/>
    <w:rsid w:val="00AB44A1"/>
    <w:rsid w:val="00AC72B3"/>
    <w:rsid w:val="00AF164F"/>
    <w:rsid w:val="00B00865"/>
    <w:rsid w:val="00B04119"/>
    <w:rsid w:val="00B04F3D"/>
    <w:rsid w:val="00B1756C"/>
    <w:rsid w:val="00B27F75"/>
    <w:rsid w:val="00BB4D6D"/>
    <w:rsid w:val="00BC59DA"/>
    <w:rsid w:val="00BD5B19"/>
    <w:rsid w:val="00C331B8"/>
    <w:rsid w:val="00C343C8"/>
    <w:rsid w:val="00C61BB0"/>
    <w:rsid w:val="00C854DD"/>
    <w:rsid w:val="00C93BD8"/>
    <w:rsid w:val="00CB7C67"/>
    <w:rsid w:val="00CC32DE"/>
    <w:rsid w:val="00CC3E8C"/>
    <w:rsid w:val="00CC4CEE"/>
    <w:rsid w:val="00CD2A79"/>
    <w:rsid w:val="00CF3DF3"/>
    <w:rsid w:val="00D13B15"/>
    <w:rsid w:val="00D13F85"/>
    <w:rsid w:val="00D22641"/>
    <w:rsid w:val="00D23085"/>
    <w:rsid w:val="00D341B3"/>
    <w:rsid w:val="00D3611C"/>
    <w:rsid w:val="00D37F85"/>
    <w:rsid w:val="00D4473B"/>
    <w:rsid w:val="00DD2F12"/>
    <w:rsid w:val="00E13CA5"/>
    <w:rsid w:val="00E539EE"/>
    <w:rsid w:val="00E54B68"/>
    <w:rsid w:val="00E7259F"/>
    <w:rsid w:val="00E96002"/>
    <w:rsid w:val="00E96247"/>
    <w:rsid w:val="00EC078B"/>
    <w:rsid w:val="00EC712D"/>
    <w:rsid w:val="00ED6232"/>
    <w:rsid w:val="00ED627F"/>
    <w:rsid w:val="00F01CBA"/>
    <w:rsid w:val="00F15693"/>
    <w:rsid w:val="00F66821"/>
    <w:rsid w:val="00F81874"/>
    <w:rsid w:val="00F91B0C"/>
    <w:rsid w:val="00FA3F98"/>
    <w:rsid w:val="00FB5A36"/>
    <w:rsid w:val="00FD48E7"/>
    <w:rsid w:val="01423BE2"/>
    <w:rsid w:val="042E041E"/>
    <w:rsid w:val="05194794"/>
    <w:rsid w:val="065A12D1"/>
    <w:rsid w:val="090A3C9F"/>
    <w:rsid w:val="0A991DAD"/>
    <w:rsid w:val="0C69762A"/>
    <w:rsid w:val="0F203A2E"/>
    <w:rsid w:val="10EA2DFA"/>
    <w:rsid w:val="127D1F3A"/>
    <w:rsid w:val="16211D0B"/>
    <w:rsid w:val="182457BD"/>
    <w:rsid w:val="185E5F01"/>
    <w:rsid w:val="189E66A9"/>
    <w:rsid w:val="197429C8"/>
    <w:rsid w:val="1BC45DD4"/>
    <w:rsid w:val="1C2F4AF5"/>
    <w:rsid w:val="1CCF100A"/>
    <w:rsid w:val="1CD715F8"/>
    <w:rsid w:val="1E3A4DE3"/>
    <w:rsid w:val="1E946F2E"/>
    <w:rsid w:val="1F4B07C2"/>
    <w:rsid w:val="20B473CD"/>
    <w:rsid w:val="22364697"/>
    <w:rsid w:val="268F71FC"/>
    <w:rsid w:val="2D8F3D4B"/>
    <w:rsid w:val="333A608D"/>
    <w:rsid w:val="34360393"/>
    <w:rsid w:val="35654110"/>
    <w:rsid w:val="364F2217"/>
    <w:rsid w:val="368F65A1"/>
    <w:rsid w:val="3A964AED"/>
    <w:rsid w:val="3E1B22C5"/>
    <w:rsid w:val="3F1121DA"/>
    <w:rsid w:val="40491474"/>
    <w:rsid w:val="417F1777"/>
    <w:rsid w:val="41F95185"/>
    <w:rsid w:val="43762328"/>
    <w:rsid w:val="44177A65"/>
    <w:rsid w:val="488B23F9"/>
    <w:rsid w:val="4B7E09B0"/>
    <w:rsid w:val="507561A9"/>
    <w:rsid w:val="511E5F3F"/>
    <w:rsid w:val="514D1B2A"/>
    <w:rsid w:val="550839FC"/>
    <w:rsid w:val="56A30B42"/>
    <w:rsid w:val="59B87C04"/>
    <w:rsid w:val="5D102FBF"/>
    <w:rsid w:val="5D7C7215"/>
    <w:rsid w:val="5E090A8F"/>
    <w:rsid w:val="66310BB8"/>
    <w:rsid w:val="679D7C5F"/>
    <w:rsid w:val="6B223679"/>
    <w:rsid w:val="6C4723BD"/>
    <w:rsid w:val="70001F86"/>
    <w:rsid w:val="7443275F"/>
    <w:rsid w:val="77057430"/>
    <w:rsid w:val="797300E1"/>
    <w:rsid w:val="79DA6D59"/>
    <w:rsid w:val="7B116B12"/>
    <w:rsid w:val="7DD03475"/>
    <w:rsid w:val="7DEF66FE"/>
    <w:rsid w:val="7E43290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84A62"/>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rsid w:val="00884A62"/>
    <w:pPr>
      <w:tabs>
        <w:tab w:val="center" w:pos="4153"/>
        <w:tab w:val="right" w:pos="8306"/>
      </w:tabs>
      <w:snapToGrid w:val="0"/>
      <w:jc w:val="left"/>
    </w:pPr>
    <w:rPr>
      <w:sz w:val="18"/>
      <w:szCs w:val="18"/>
    </w:rPr>
  </w:style>
  <w:style w:type="paragraph" w:styleId="a4">
    <w:name w:val="header"/>
    <w:basedOn w:val="a"/>
    <w:link w:val="Char0"/>
    <w:qFormat/>
    <w:rsid w:val="00884A62"/>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884A62"/>
    <w:pPr>
      <w:spacing w:beforeAutospacing="1" w:afterAutospacing="1"/>
      <w:jc w:val="left"/>
    </w:pPr>
    <w:rPr>
      <w:kern w:val="0"/>
      <w:sz w:val="24"/>
    </w:rPr>
  </w:style>
  <w:style w:type="character" w:styleId="a6">
    <w:name w:val="FollowedHyperlink"/>
    <w:basedOn w:val="a0"/>
    <w:qFormat/>
    <w:rsid w:val="00884A62"/>
    <w:rPr>
      <w:color w:val="000000"/>
      <w:u w:val="none"/>
    </w:rPr>
  </w:style>
  <w:style w:type="character" w:styleId="a7">
    <w:name w:val="Hyperlink"/>
    <w:basedOn w:val="a0"/>
    <w:qFormat/>
    <w:rsid w:val="00884A62"/>
    <w:rPr>
      <w:color w:val="000000"/>
      <w:u w:val="none"/>
    </w:rPr>
  </w:style>
  <w:style w:type="paragraph" w:customStyle="1" w:styleId="1">
    <w:name w:val="列出段落1"/>
    <w:basedOn w:val="a"/>
    <w:uiPriority w:val="99"/>
    <w:unhideWhenUsed/>
    <w:qFormat/>
    <w:rsid w:val="00884A62"/>
    <w:pPr>
      <w:ind w:firstLineChars="200" w:firstLine="420"/>
    </w:pPr>
  </w:style>
  <w:style w:type="paragraph" w:customStyle="1" w:styleId="2">
    <w:name w:val="列出段落2"/>
    <w:basedOn w:val="a"/>
    <w:uiPriority w:val="99"/>
    <w:unhideWhenUsed/>
    <w:qFormat/>
    <w:rsid w:val="00884A62"/>
    <w:pPr>
      <w:ind w:firstLineChars="200" w:firstLine="420"/>
    </w:pPr>
  </w:style>
  <w:style w:type="character" w:customStyle="1" w:styleId="Char0">
    <w:name w:val="页眉 Char"/>
    <w:basedOn w:val="a0"/>
    <w:link w:val="a4"/>
    <w:qFormat/>
    <w:rsid w:val="00884A62"/>
    <w:rPr>
      <w:rFonts w:ascii="Calibri" w:eastAsia="宋体" w:hAnsi="Calibri" w:cs="Times New Roman"/>
      <w:kern w:val="2"/>
      <w:sz w:val="18"/>
      <w:szCs w:val="18"/>
    </w:rPr>
  </w:style>
  <w:style w:type="character" w:customStyle="1" w:styleId="Char">
    <w:name w:val="页脚 Char"/>
    <w:basedOn w:val="a0"/>
    <w:link w:val="a3"/>
    <w:qFormat/>
    <w:rsid w:val="00884A62"/>
    <w:rPr>
      <w:rFonts w:ascii="Calibri" w:eastAsia="宋体" w:hAnsi="Calibri" w:cs="Times New Roman"/>
      <w:kern w:val="2"/>
      <w:sz w:val="18"/>
      <w:szCs w:val="18"/>
    </w:rPr>
  </w:style>
  <w:style w:type="character" w:customStyle="1" w:styleId="ico">
    <w:name w:val="ico"/>
    <w:basedOn w:val="a0"/>
    <w:qFormat/>
    <w:rsid w:val="00884A62"/>
  </w:style>
  <w:style w:type="character" w:customStyle="1" w:styleId="ico1">
    <w:name w:val="ico1"/>
    <w:basedOn w:val="a0"/>
    <w:qFormat/>
    <w:rsid w:val="00884A62"/>
  </w:style>
  <w:style w:type="character" w:customStyle="1" w:styleId="active">
    <w:name w:val="active"/>
    <w:basedOn w:val="a0"/>
    <w:qFormat/>
    <w:rsid w:val="00884A62"/>
    <w:rPr>
      <w:bdr w:val="single" w:sz="6" w:space="0" w:color="396B90"/>
      <w:shd w:val="clear" w:color="auto" w:fill="59A2D9"/>
    </w:rPr>
  </w:style>
  <w:style w:type="character" w:customStyle="1" w:styleId="bdsmore">
    <w:name w:val="bds_more"/>
    <w:basedOn w:val="a0"/>
    <w:qFormat/>
    <w:rsid w:val="00884A62"/>
  </w:style>
  <w:style w:type="character" w:customStyle="1" w:styleId="bdsmore1">
    <w:name w:val="bds_more1"/>
    <w:basedOn w:val="a0"/>
    <w:qFormat/>
    <w:rsid w:val="00884A62"/>
    <w:rPr>
      <w:rFonts w:ascii="宋体" w:eastAsia="宋体" w:hAnsi="宋体" w:cs="宋体" w:hint="eastAsia"/>
    </w:rPr>
  </w:style>
  <w:style w:type="character" w:customStyle="1" w:styleId="bdsmore2">
    <w:name w:val="bds_more2"/>
    <w:basedOn w:val="a0"/>
    <w:qFormat/>
    <w:rsid w:val="00884A62"/>
  </w:style>
  <w:style w:type="character" w:customStyle="1" w:styleId="bdsnopic">
    <w:name w:val="bds_nopic"/>
    <w:basedOn w:val="a0"/>
    <w:qFormat/>
    <w:rsid w:val="00884A62"/>
  </w:style>
  <w:style w:type="character" w:customStyle="1" w:styleId="bdsnopic1">
    <w:name w:val="bds_nopic1"/>
    <w:basedOn w:val="a0"/>
    <w:rsid w:val="00884A62"/>
  </w:style>
  <w:style w:type="character" w:customStyle="1" w:styleId="bdsnopic2">
    <w:name w:val="bds_nopic2"/>
    <w:basedOn w:val="a0"/>
    <w:qFormat/>
    <w:rsid w:val="00884A62"/>
  </w:style>
  <w:style w:type="character" w:customStyle="1" w:styleId="bdsmore3">
    <w:name w:val="bds_more3"/>
    <w:basedOn w:val="a0"/>
    <w:qFormat/>
    <w:rsid w:val="00884A62"/>
    <w:rPr>
      <w:rFonts w:ascii="宋体" w:eastAsia="宋体" w:hAnsi="宋体" w:cs="宋体" w:hint="eastAsia"/>
    </w:rPr>
  </w:style>
  <w:style w:type="character" w:customStyle="1" w:styleId="bdsmore4">
    <w:name w:val="bds_more4"/>
    <w:basedOn w:val="a0"/>
    <w:qFormat/>
    <w:rsid w:val="00884A62"/>
  </w:style>
  <w:style w:type="paragraph" w:customStyle="1" w:styleId="3">
    <w:name w:val="列出段落3"/>
    <w:basedOn w:val="a"/>
    <w:uiPriority w:val="99"/>
    <w:unhideWhenUsed/>
    <w:qFormat/>
    <w:rsid w:val="00884A62"/>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3C5093F-D9CF-4AD6-B7FE-2DF8B98D23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7</Pages>
  <Words>552</Words>
  <Characters>3150</Characters>
  <Application>Microsoft Office Word</Application>
  <DocSecurity>0</DocSecurity>
  <Lines>26</Lines>
  <Paragraphs>7</Paragraphs>
  <ScaleCrop>false</ScaleCrop>
  <Company/>
  <LinksUpToDate>false</LinksUpToDate>
  <CharactersWithSpaces>3695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微软用户</cp:lastModifiedBy>
  <cp:revision>195</cp:revision>
  <dcterms:created xsi:type="dcterms:W3CDTF">2016-12-08T12:35:00Z</dcterms:created>
  <dcterms:modified xsi:type="dcterms:W3CDTF">2016-12-19T07:15:00Z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