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44"/>
          <w:szCs w:val="44"/>
        </w:rPr>
      </w:pPr>
      <w:r>
        <w:rPr>
          <w:rFonts w:hint="eastAsia" w:ascii="宋体" w:hAnsi="宋体"/>
          <w:b/>
          <w:sz w:val="44"/>
          <w:szCs w:val="44"/>
        </w:rPr>
        <w:t>2016年度述职述廉述学报告</w:t>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center"/>
        <w:textAlignment w:val="auto"/>
        <w:outlineLvl w:val="9"/>
        <w:rPr>
          <w:rFonts w:hint="eastAsia" w:ascii="楷体_GB2312" w:eastAsia="楷体_GB2312"/>
          <w:sz w:val="32"/>
          <w:szCs w:val="32"/>
        </w:rPr>
      </w:pPr>
      <w:r>
        <w:rPr>
          <w:rFonts w:hint="eastAsia" w:ascii="楷体_GB2312" w:eastAsia="楷体_GB2312"/>
          <w:sz w:val="32"/>
          <w:szCs w:val="32"/>
        </w:rPr>
        <w:t>新联学院</w:t>
      </w:r>
      <w:r>
        <w:rPr>
          <w:rFonts w:hint="eastAsia" w:ascii="楷体_GB2312" w:eastAsia="楷体_GB2312"/>
          <w:sz w:val="32"/>
          <w:szCs w:val="32"/>
          <w:lang w:val="en-US" w:eastAsia="zh-CN"/>
        </w:rPr>
        <w:t xml:space="preserve">党委书记  </w:t>
      </w:r>
      <w:r>
        <w:rPr>
          <w:rFonts w:hint="eastAsia" w:ascii="楷体_GB2312" w:eastAsia="楷体_GB2312"/>
          <w:sz w:val="32"/>
          <w:szCs w:val="32"/>
        </w:rPr>
        <w:t xml:space="preserve"> </w:t>
      </w:r>
      <w:r>
        <w:rPr>
          <w:rFonts w:hint="eastAsia" w:ascii="楷体_GB2312" w:eastAsia="楷体_GB2312"/>
          <w:sz w:val="32"/>
          <w:szCs w:val="32"/>
          <w:lang w:eastAsia="zh-CN"/>
        </w:rPr>
        <w:t>张永胜</w:t>
      </w:r>
    </w:p>
    <w:p>
      <w:pPr>
        <w:ind w:firstLine="600" w:firstLineChars="200"/>
        <w:rPr>
          <w:rFonts w:ascii="仿宋_GB2312" w:eastAsia="仿宋_GB2312"/>
          <w:sz w:val="30"/>
          <w:szCs w:val="30"/>
        </w:rPr>
      </w:pPr>
      <w:r>
        <w:rPr>
          <w:rFonts w:hint="eastAsia" w:ascii="仿宋_GB2312" w:eastAsia="仿宋_GB2312"/>
          <w:sz w:val="30"/>
          <w:szCs w:val="30"/>
        </w:rPr>
        <w:t>张永胜，男，出生于1963年5月，中共党员，现任河南师范大学新联学院党委书记，副教授，</w:t>
      </w:r>
      <w:r>
        <w:rPr>
          <w:rFonts w:ascii="仿宋_GB2312" w:eastAsia="仿宋_GB2312"/>
          <w:sz w:val="30"/>
          <w:szCs w:val="30"/>
        </w:rPr>
        <w:t>学</w:t>
      </w:r>
      <w:r>
        <w:rPr>
          <w:rFonts w:hint="eastAsia" w:ascii="仿宋_GB2312" w:eastAsia="仿宋_GB2312"/>
          <w:sz w:val="30"/>
          <w:szCs w:val="30"/>
        </w:rPr>
        <w:t>院</w:t>
      </w:r>
      <w:r>
        <w:rPr>
          <w:rFonts w:ascii="仿宋_GB2312" w:eastAsia="仿宋_GB2312"/>
          <w:sz w:val="30"/>
          <w:szCs w:val="30"/>
        </w:rPr>
        <w:t>党委主要负责人，</w:t>
      </w:r>
      <w:r>
        <w:rPr>
          <w:rFonts w:hint="eastAsia" w:ascii="仿宋_GB2312" w:eastAsia="仿宋_GB2312"/>
          <w:sz w:val="30"/>
          <w:szCs w:val="30"/>
        </w:rPr>
        <w:t>全面</w:t>
      </w:r>
      <w:r>
        <w:rPr>
          <w:rFonts w:ascii="仿宋_GB2312" w:eastAsia="仿宋_GB2312"/>
          <w:sz w:val="30"/>
          <w:szCs w:val="30"/>
        </w:rPr>
        <w:t>主持党委工作</w:t>
      </w:r>
      <w:r>
        <w:rPr>
          <w:rFonts w:hint="eastAsia" w:ascii="仿宋_GB2312" w:eastAsia="仿宋_GB2312"/>
          <w:sz w:val="30"/>
          <w:szCs w:val="30"/>
        </w:rPr>
        <w:t>。现将一年来自己的</w:t>
      </w:r>
      <w:bookmarkStart w:id="0" w:name="_GoBack"/>
      <w:bookmarkEnd w:id="0"/>
      <w:r>
        <w:rPr>
          <w:rFonts w:hint="eastAsia" w:ascii="仿宋_GB2312" w:eastAsia="仿宋_GB2312"/>
          <w:sz w:val="30"/>
          <w:szCs w:val="30"/>
        </w:rPr>
        <w:t>学习、工作等情况向各位领导和同志们汇报如下：</w:t>
      </w:r>
    </w:p>
    <w:p>
      <w:pPr>
        <w:ind w:firstLine="600" w:firstLineChars="200"/>
        <w:rPr>
          <w:rFonts w:ascii="黑体" w:eastAsia="黑体"/>
          <w:sz w:val="30"/>
          <w:szCs w:val="30"/>
        </w:rPr>
      </w:pPr>
      <w:r>
        <w:rPr>
          <w:rFonts w:hint="eastAsia" w:ascii="黑体" w:eastAsia="黑体"/>
          <w:sz w:val="30"/>
          <w:szCs w:val="30"/>
        </w:rPr>
        <w:t>一、思想政治表现情况</w:t>
      </w:r>
    </w:p>
    <w:p>
      <w:pPr>
        <w:ind w:firstLine="600" w:firstLineChars="200"/>
        <w:rPr>
          <w:rFonts w:ascii="仿宋_GB2312" w:eastAsia="仿宋_GB2312"/>
          <w:sz w:val="30"/>
          <w:szCs w:val="30"/>
        </w:rPr>
      </w:pPr>
      <w:r>
        <w:rPr>
          <w:rFonts w:hint="eastAsia" w:ascii="仿宋_GB2312" w:eastAsia="仿宋_GB2312"/>
          <w:sz w:val="30"/>
          <w:szCs w:val="30"/>
        </w:rPr>
        <w:t>作为学院党委书记，本人认真学习党的十八大和十八届历次全会及习近平总书记系列讲话精神,学习党章党规，积极组织开展“两学一做”专题教育活动。在学习上能够率先垂范，不断增强政治意识、开拓意识、机遇意识和经营发展意识，在思想行动上和党中央、学校党委的工作部署保持高度一致</w:t>
      </w:r>
      <w:r>
        <w:rPr>
          <w:rFonts w:hint="eastAsia" w:ascii="仿宋_GB2312" w:eastAsia="仿宋_GB2312"/>
          <w:sz w:val="30"/>
          <w:szCs w:val="30"/>
          <w:lang w:eastAsia="zh-CN"/>
        </w:rPr>
        <w:t>，</w:t>
      </w:r>
      <w:r>
        <w:rPr>
          <w:rFonts w:hint="eastAsia" w:ascii="仿宋_GB2312" w:eastAsia="仿宋_GB2312"/>
          <w:sz w:val="30"/>
          <w:szCs w:val="30"/>
        </w:rPr>
        <w:t>使全院干部职工思想能够统一到党的路线方针政策上来，统一到学校省部共建事业大局上来，统一到学院内涵式建设与转型发展上来。</w:t>
      </w:r>
    </w:p>
    <w:p>
      <w:pPr>
        <w:ind w:firstLine="600" w:firstLineChars="200"/>
        <w:rPr>
          <w:rFonts w:ascii="黑体" w:eastAsia="黑体"/>
          <w:sz w:val="30"/>
          <w:szCs w:val="30"/>
        </w:rPr>
      </w:pPr>
      <w:r>
        <w:rPr>
          <w:rFonts w:hint="eastAsia" w:ascii="黑体" w:eastAsia="黑体"/>
          <w:sz w:val="30"/>
          <w:szCs w:val="30"/>
        </w:rPr>
        <w:t>二、职责履行和目标任务完成情况</w:t>
      </w:r>
    </w:p>
    <w:p>
      <w:pPr>
        <w:ind w:firstLine="600" w:firstLineChars="200"/>
        <w:rPr>
          <w:rFonts w:ascii="仿宋_GB2312" w:eastAsia="仿宋_GB2312"/>
          <w:sz w:val="30"/>
          <w:szCs w:val="30"/>
        </w:rPr>
      </w:pPr>
      <w:r>
        <w:rPr>
          <w:rFonts w:hint="eastAsia" w:ascii="仿宋_GB2312" w:eastAsia="仿宋_GB2312"/>
          <w:sz w:val="30"/>
          <w:szCs w:val="30"/>
        </w:rPr>
        <w:t>一年以来</w:t>
      </w:r>
      <w:r>
        <w:rPr>
          <w:rFonts w:ascii="仿宋_GB2312" w:eastAsia="仿宋_GB2312"/>
          <w:sz w:val="30"/>
          <w:szCs w:val="30"/>
        </w:rPr>
        <w:t>，</w:t>
      </w:r>
      <w:r>
        <w:rPr>
          <w:rFonts w:hint="eastAsia" w:ascii="仿宋_GB2312" w:eastAsia="仿宋_GB2312"/>
          <w:sz w:val="30"/>
          <w:szCs w:val="30"/>
        </w:rPr>
        <w:t>院党委</w:t>
      </w:r>
      <w:r>
        <w:rPr>
          <w:rFonts w:ascii="仿宋_GB2312" w:eastAsia="仿宋_GB2312"/>
          <w:sz w:val="30"/>
          <w:szCs w:val="30"/>
        </w:rPr>
        <w:t>立足</w:t>
      </w:r>
      <w:r>
        <w:rPr>
          <w:rFonts w:hint="eastAsia" w:ascii="仿宋_GB2312" w:eastAsia="仿宋_GB2312"/>
          <w:sz w:val="30"/>
          <w:szCs w:val="30"/>
        </w:rPr>
        <w:t>学院</w:t>
      </w:r>
      <w:r>
        <w:rPr>
          <w:rFonts w:ascii="仿宋_GB2312" w:eastAsia="仿宋_GB2312"/>
          <w:sz w:val="30"/>
          <w:szCs w:val="30"/>
        </w:rPr>
        <w:t>实际，明确党建工作分工，形成了</w:t>
      </w:r>
      <w:r>
        <w:rPr>
          <w:rFonts w:hint="eastAsia" w:ascii="仿宋_GB2312" w:eastAsia="仿宋_GB2312"/>
          <w:sz w:val="30"/>
          <w:szCs w:val="30"/>
        </w:rPr>
        <w:t>党委</w:t>
      </w:r>
      <w:r>
        <w:rPr>
          <w:rFonts w:ascii="仿宋_GB2312" w:eastAsia="仿宋_GB2312"/>
          <w:sz w:val="30"/>
          <w:szCs w:val="30"/>
        </w:rPr>
        <w:t>书记负总责，领导班子其他成员分工抓的党建工作格局。</w:t>
      </w:r>
      <w:r>
        <w:rPr>
          <w:rFonts w:hint="eastAsia" w:ascii="仿宋_GB2312" w:eastAsia="仿宋_GB2312"/>
          <w:sz w:val="30"/>
          <w:szCs w:val="30"/>
        </w:rPr>
        <w:t>党委</w:t>
      </w:r>
      <w:r>
        <w:rPr>
          <w:rFonts w:ascii="仿宋_GB2312" w:eastAsia="仿宋_GB2312"/>
          <w:sz w:val="30"/>
          <w:szCs w:val="30"/>
        </w:rPr>
        <w:t>书记作为第一责任人，充分调动各方面积极性，形成抓</w:t>
      </w:r>
      <w:r>
        <w:rPr>
          <w:rFonts w:hint="eastAsia" w:ascii="仿宋_GB2312" w:eastAsia="仿宋_GB2312"/>
          <w:sz w:val="30"/>
          <w:szCs w:val="30"/>
        </w:rPr>
        <w:t>学院</w:t>
      </w:r>
      <w:r>
        <w:rPr>
          <w:rFonts w:ascii="仿宋_GB2312" w:eastAsia="仿宋_GB2312"/>
          <w:sz w:val="30"/>
          <w:szCs w:val="30"/>
        </w:rPr>
        <w:t>党建工作合力。</w:t>
      </w:r>
      <w:r>
        <w:rPr>
          <w:rFonts w:hint="eastAsia" w:ascii="仿宋_GB2312" w:eastAsia="仿宋_GB2312"/>
          <w:sz w:val="30"/>
          <w:szCs w:val="30"/>
        </w:rPr>
        <w:t>本年度，重点做好以下几方面工作：</w:t>
      </w:r>
    </w:p>
    <w:p>
      <w:pPr>
        <w:ind w:firstLine="600" w:firstLineChars="200"/>
        <w:outlineLvl w:val="0"/>
        <w:rPr>
          <w:rFonts w:ascii="仿宋" w:hAnsi="仿宋" w:eastAsia="仿宋" w:cs="Arial"/>
          <w:color w:val="444444"/>
          <w:kern w:val="0"/>
          <w:sz w:val="30"/>
          <w:szCs w:val="30"/>
        </w:rPr>
      </w:pPr>
      <w:r>
        <w:rPr>
          <w:rFonts w:hint="eastAsia" w:ascii="楷体" w:hAnsi="楷体" w:eastAsia="楷体"/>
          <w:sz w:val="30"/>
          <w:szCs w:val="30"/>
        </w:rPr>
        <w:t>（一）履行第一责任人职责情况</w:t>
      </w:r>
    </w:p>
    <w:p>
      <w:pPr>
        <w:ind w:firstLine="602" w:firstLineChars="200"/>
        <w:outlineLvl w:val="0"/>
        <w:rPr>
          <w:rFonts w:ascii="仿宋" w:hAnsi="仿宋" w:eastAsia="仿宋" w:cs="Arial"/>
          <w:color w:val="444444"/>
          <w:kern w:val="0"/>
          <w:sz w:val="30"/>
          <w:szCs w:val="30"/>
        </w:rPr>
      </w:pPr>
      <w:r>
        <w:rPr>
          <w:rFonts w:hint="eastAsia" w:ascii="仿宋" w:hAnsi="仿宋" w:eastAsia="仿宋" w:cs="Arial"/>
          <w:b/>
          <w:color w:val="444444"/>
          <w:kern w:val="0"/>
          <w:sz w:val="30"/>
          <w:szCs w:val="30"/>
        </w:rPr>
        <w:t>1</w:t>
      </w:r>
      <w:r>
        <w:rPr>
          <w:rFonts w:ascii="仿宋" w:hAnsi="仿宋" w:eastAsia="仿宋" w:cs="Arial"/>
          <w:b/>
          <w:color w:val="444444"/>
          <w:kern w:val="0"/>
          <w:sz w:val="30"/>
          <w:szCs w:val="30"/>
        </w:rPr>
        <w:t>.</w:t>
      </w:r>
      <w:r>
        <w:rPr>
          <w:rFonts w:hint="eastAsia" w:ascii="仿宋" w:hAnsi="仿宋" w:eastAsia="仿宋" w:cs="Arial"/>
          <w:b/>
          <w:color w:val="444444"/>
          <w:kern w:val="0"/>
          <w:sz w:val="30"/>
          <w:szCs w:val="30"/>
        </w:rPr>
        <w:t>“两学一做”系列活动开展情况。</w:t>
      </w:r>
      <w:r>
        <w:rPr>
          <w:rFonts w:hint="eastAsia" w:ascii="仿宋" w:hAnsi="仿宋" w:eastAsia="仿宋" w:cs="Arial"/>
          <w:color w:val="444444"/>
          <w:kern w:val="0"/>
          <w:sz w:val="30"/>
          <w:szCs w:val="30"/>
        </w:rPr>
        <w:t>学院高度重视“两学一做”学习教育，成立了新联学院“两学一做”学习教育领导小组，召开学院“两学一做”学习教育动员大会，多次组织阶段性推进会，为“两学一做”学习教育有序开展提供了坚强的组织保障。另外，搭建展示学习教育成果的平台，学院在网站主页开辟了“两学一做”学习教育专栏，集中展示学院具有示范作用和推广价值的亮点特色工作。并组织全院教师党员和中层以上领导干部到辉县市裴寨社区参观学习。在实践中深入领会习近平总书记系列重要讲话精神，强化政治意识，坚定理想信念，在全院形成向楷模学习，向先进看齐，自觉践行“两学一做”的良好氛围，为做好学院党建工作奠定了坚实的思想基础。</w:t>
      </w:r>
    </w:p>
    <w:p>
      <w:pPr>
        <w:ind w:firstLine="602" w:firstLineChars="200"/>
        <w:outlineLvl w:val="0"/>
        <w:rPr>
          <w:rFonts w:ascii="仿宋" w:hAnsi="仿宋" w:eastAsia="仿宋"/>
          <w:kern w:val="0"/>
          <w:sz w:val="30"/>
          <w:szCs w:val="30"/>
        </w:rPr>
      </w:pPr>
      <w:r>
        <w:rPr>
          <w:rFonts w:hint="eastAsia" w:ascii="仿宋" w:hAnsi="仿宋" w:eastAsia="仿宋"/>
          <w:b/>
          <w:kern w:val="0"/>
          <w:sz w:val="30"/>
          <w:szCs w:val="30"/>
        </w:rPr>
        <w:t>2</w:t>
      </w:r>
      <w:r>
        <w:rPr>
          <w:rFonts w:ascii="仿宋" w:hAnsi="仿宋" w:eastAsia="仿宋"/>
          <w:b/>
          <w:kern w:val="0"/>
          <w:sz w:val="30"/>
          <w:szCs w:val="30"/>
        </w:rPr>
        <w:t>.</w:t>
      </w:r>
      <w:r>
        <w:rPr>
          <w:rFonts w:hint="eastAsia" w:ascii="仿宋" w:hAnsi="仿宋" w:eastAsia="仿宋"/>
          <w:b/>
          <w:kern w:val="0"/>
          <w:sz w:val="30"/>
          <w:szCs w:val="30"/>
        </w:rPr>
        <w:t>加强学院领导班子建设和中层干部队伍建设。</w:t>
      </w:r>
      <w:r>
        <w:rPr>
          <w:rFonts w:hint="eastAsia" w:ascii="仿宋" w:hAnsi="仿宋" w:eastAsia="仿宋"/>
          <w:kern w:val="0"/>
          <w:sz w:val="30"/>
          <w:szCs w:val="30"/>
        </w:rPr>
        <w:t>始终把“议大事、管干部”作为党委的主要工作职责，加强对学院领导干部的思想引导，强化领导干部“四种观念”：团结观（不团结就形不成工作的合力）、岗位观（强调在其位谋其政）、纪律观（就是守纪律讲规则，为人正派）、责任观（守土有责），做到“三个负责”：上对组织和领导负责、下对员工负责、还要对当政的历史负责。在工作中强调以人为本，规范高效，努力打造团结奋进，干事创业的领导班子和干部队伍，为学院可持续发展提供组织保证。</w:t>
      </w:r>
    </w:p>
    <w:p>
      <w:pPr>
        <w:ind w:firstLine="600" w:firstLineChars="200"/>
        <w:rPr>
          <w:rFonts w:ascii="楷体" w:hAnsi="楷体" w:eastAsia="楷体"/>
          <w:sz w:val="30"/>
          <w:szCs w:val="30"/>
        </w:rPr>
      </w:pPr>
      <w:r>
        <w:rPr>
          <w:rFonts w:hint="eastAsia" w:ascii="楷体" w:hAnsi="楷体" w:eastAsia="楷体"/>
          <w:sz w:val="30"/>
          <w:szCs w:val="30"/>
        </w:rPr>
        <w:t>（二）加强基层党组织建设情况</w:t>
      </w:r>
    </w:p>
    <w:p>
      <w:pPr>
        <w:ind w:firstLine="602" w:firstLineChars="200"/>
        <w:rPr>
          <w:rFonts w:ascii="仿宋" w:hAnsi="仿宋" w:eastAsia="仿宋"/>
          <w:sz w:val="30"/>
          <w:szCs w:val="30"/>
        </w:rPr>
      </w:pPr>
      <w:r>
        <w:rPr>
          <w:rFonts w:ascii="仿宋" w:hAnsi="仿宋" w:eastAsia="仿宋"/>
          <w:b/>
          <w:sz w:val="30"/>
          <w:szCs w:val="30"/>
        </w:rPr>
        <w:t>1.</w:t>
      </w:r>
      <w:r>
        <w:rPr>
          <w:rFonts w:hint="eastAsia" w:ascii="仿宋" w:hAnsi="仿宋" w:eastAsia="仿宋"/>
          <w:b/>
          <w:sz w:val="30"/>
          <w:szCs w:val="30"/>
        </w:rPr>
        <w:t>抓好基层党支部建设。</w:t>
      </w:r>
      <w:r>
        <w:rPr>
          <w:rFonts w:hint="eastAsia" w:ascii="仿宋" w:hAnsi="仿宋" w:eastAsia="仿宋"/>
          <w:sz w:val="30"/>
          <w:szCs w:val="30"/>
        </w:rPr>
        <w:t>新联学院两个校区现有中共党员869名，其中教职工党员306名，学生党员563名。为进一步抓好基层党支部建设，探索基层组织活动方式和党员发挥作用的有效途径，学院党委于</w:t>
      </w:r>
      <w:r>
        <w:rPr>
          <w:rFonts w:ascii="仿宋" w:hAnsi="仿宋" w:eastAsia="仿宋"/>
          <w:sz w:val="30"/>
          <w:szCs w:val="30"/>
        </w:rPr>
        <w:t>201</w:t>
      </w:r>
      <w:r>
        <w:rPr>
          <w:rFonts w:hint="eastAsia" w:ascii="仿宋" w:hAnsi="仿宋" w:eastAsia="仿宋"/>
          <w:sz w:val="30"/>
          <w:szCs w:val="30"/>
        </w:rPr>
        <w:t>6年优化了基层党支部设置，调整后，学院两个校区共设基层党支部23个，其中教工党支部5个，学生党支部18个，组织保证进一步夯实。通过各支部大会选举产生教工党支部书记及各学院学生党支部书记，明确党务工作和行政工作双肩挑、互动互促。同时，将学院领导班子成员（党委委员）分派至各基层党支部，作为党建指导员，积极参与支部组织建设，健全规范党组织生活。</w:t>
      </w:r>
    </w:p>
    <w:p>
      <w:pPr>
        <w:ind w:firstLine="602" w:firstLineChars="200"/>
        <w:rPr>
          <w:rFonts w:ascii="仿宋" w:hAnsi="仿宋" w:eastAsia="仿宋"/>
          <w:kern w:val="0"/>
          <w:sz w:val="30"/>
          <w:szCs w:val="30"/>
        </w:rPr>
      </w:pPr>
      <w:r>
        <w:rPr>
          <w:rFonts w:hint="eastAsia" w:ascii="仿宋" w:hAnsi="仿宋" w:eastAsia="仿宋" w:cs="宋体"/>
          <w:b/>
          <w:kern w:val="0"/>
          <w:sz w:val="30"/>
          <w:szCs w:val="30"/>
        </w:rPr>
        <w:t>2</w:t>
      </w:r>
      <w:r>
        <w:rPr>
          <w:rFonts w:ascii="仿宋" w:hAnsi="仿宋" w:eastAsia="仿宋" w:cs="宋体"/>
          <w:b/>
          <w:kern w:val="0"/>
          <w:sz w:val="30"/>
          <w:szCs w:val="30"/>
        </w:rPr>
        <w:t>.</w:t>
      </w:r>
      <w:r>
        <w:rPr>
          <w:rFonts w:hint="eastAsia" w:ascii="仿宋" w:hAnsi="仿宋" w:eastAsia="仿宋" w:cs="宋体"/>
          <w:b/>
          <w:kern w:val="0"/>
          <w:sz w:val="30"/>
          <w:szCs w:val="30"/>
        </w:rPr>
        <w:t>坚持党政联席会议制度。</w:t>
      </w:r>
      <w:r>
        <w:rPr>
          <w:rFonts w:hint="eastAsia" w:ascii="仿宋" w:hAnsi="仿宋" w:eastAsia="仿宋" w:cs="宋体"/>
          <w:kern w:val="0"/>
          <w:sz w:val="30"/>
          <w:szCs w:val="30"/>
        </w:rPr>
        <w:t>为进一步提高学院党政领导班子议事决策的科学化、规范化程度和民主化水平，有力推进教学、科研和管理等工作迈上新台阶，根据《中国共产党普通高等学校基层组织工作条例》及师大党办、校办有关规定，结合学院实际，修订了《河南师范大学新联学院(新乡校区)党政联席会议议事规则（试行）》，</w:t>
      </w:r>
      <w:r>
        <w:rPr>
          <w:rFonts w:hint="eastAsia" w:ascii="仿宋" w:hAnsi="仿宋" w:eastAsia="仿宋"/>
          <w:kern w:val="0"/>
          <w:sz w:val="30"/>
          <w:szCs w:val="30"/>
        </w:rPr>
        <w:t>健全完善了“三重一大”科学决策、民主决策、依法决策的体制机制。</w:t>
      </w:r>
    </w:p>
    <w:p>
      <w:pPr>
        <w:ind w:firstLine="600" w:firstLineChars="200"/>
        <w:rPr>
          <w:rFonts w:ascii="楷体" w:hAnsi="楷体" w:eastAsia="楷体"/>
          <w:sz w:val="30"/>
          <w:szCs w:val="30"/>
        </w:rPr>
      </w:pPr>
      <w:r>
        <w:rPr>
          <w:rFonts w:hint="eastAsia" w:ascii="楷体" w:hAnsi="楷体" w:eastAsia="楷体"/>
          <w:sz w:val="30"/>
          <w:szCs w:val="30"/>
        </w:rPr>
        <w:t>（三）开展基层党组织活动情况</w:t>
      </w:r>
    </w:p>
    <w:p>
      <w:pPr>
        <w:ind w:firstLine="602" w:firstLineChars="200"/>
        <w:rPr>
          <w:rFonts w:hint="eastAsia" w:ascii="仿宋" w:hAnsi="仿宋" w:eastAsia="仿宋" w:cs="Arial"/>
          <w:kern w:val="0"/>
          <w:sz w:val="30"/>
          <w:szCs w:val="30"/>
        </w:rPr>
      </w:pPr>
      <w:r>
        <w:rPr>
          <w:rFonts w:ascii="仿宋" w:hAnsi="仿宋" w:eastAsia="仿宋"/>
          <w:b/>
          <w:sz w:val="30"/>
          <w:szCs w:val="30"/>
        </w:rPr>
        <w:t>1.</w:t>
      </w:r>
      <w:r>
        <w:rPr>
          <w:rFonts w:hint="eastAsia" w:ascii="仿宋" w:hAnsi="仿宋" w:eastAsia="仿宋"/>
          <w:b/>
          <w:sz w:val="30"/>
          <w:szCs w:val="30"/>
        </w:rPr>
        <w:t>推进服务型党组织建设。</w:t>
      </w:r>
      <w:r>
        <w:rPr>
          <w:rFonts w:hint="eastAsia" w:ascii="仿宋" w:hAnsi="仿宋" w:eastAsia="仿宋"/>
          <w:sz w:val="30"/>
          <w:szCs w:val="30"/>
        </w:rPr>
        <w:t>班子成员经常深入基层聆听师生心声，及时了解师生诉求，全方位收集意见，及时帮助解决涉及师生切身利益的困难和问题；</w:t>
      </w:r>
      <w:r>
        <w:rPr>
          <w:rFonts w:hint="eastAsia" w:ascii="仿宋" w:hAnsi="仿宋" w:eastAsia="仿宋" w:cs="Arial"/>
          <w:kern w:val="0"/>
          <w:sz w:val="30"/>
          <w:szCs w:val="30"/>
        </w:rPr>
        <w:t>坚持民主办院，设立了院长信箱；制定了《河南师范大学新联学院（新乡校区）校务公开实施办法》有效促进校务公开工作健康发展；</w:t>
      </w:r>
      <w:r>
        <w:rPr>
          <w:rFonts w:hint="eastAsia" w:ascii="仿宋" w:hAnsi="仿宋" w:eastAsia="仿宋"/>
          <w:sz w:val="30"/>
          <w:szCs w:val="30"/>
        </w:rPr>
        <w:t>同时积极发</w:t>
      </w:r>
      <w:r>
        <w:rPr>
          <w:rFonts w:hint="eastAsia" w:ascii="仿宋" w:hAnsi="仿宋" w:eastAsia="仿宋" w:cs="Arial"/>
          <w:kern w:val="0"/>
          <w:sz w:val="30"/>
          <w:szCs w:val="30"/>
        </w:rPr>
        <w:t>挥工会作用，建立了教职工代表大会制度，组织召开了新联学院（新乡校区）第一届教职工暨工会会员代表大会第一次会议，充分发挥了广大教职员工参政议政的作用，维护了教职工的民主管理、民主监督权利。</w:t>
      </w:r>
    </w:p>
    <w:p>
      <w:pPr>
        <w:ind w:firstLine="602" w:firstLineChars="200"/>
        <w:rPr>
          <w:rFonts w:ascii="仿宋" w:hAnsi="仿宋" w:eastAsia="仿宋"/>
          <w:sz w:val="30"/>
          <w:szCs w:val="30"/>
        </w:rPr>
      </w:pPr>
      <w:r>
        <w:rPr>
          <w:rFonts w:ascii="仿宋" w:hAnsi="仿宋" w:eastAsia="仿宋"/>
          <w:b/>
          <w:sz w:val="30"/>
          <w:szCs w:val="30"/>
        </w:rPr>
        <w:t>2.</w:t>
      </w:r>
      <w:r>
        <w:rPr>
          <w:rFonts w:hint="eastAsia" w:ascii="仿宋" w:hAnsi="仿宋" w:eastAsia="仿宋"/>
          <w:b/>
          <w:sz w:val="30"/>
          <w:szCs w:val="30"/>
        </w:rPr>
        <w:t>创新党支部活动方式。</w:t>
      </w:r>
      <w:r>
        <w:rPr>
          <w:rFonts w:hint="eastAsia" w:ascii="仿宋" w:hAnsi="仿宋" w:eastAsia="仿宋"/>
          <w:sz w:val="30"/>
          <w:szCs w:val="30"/>
        </w:rPr>
        <w:t>学院党委要求各支部不断创新思路、创新载体、创新机制，真正把党组织的人力、物力、信息等资源汇聚到学生成长成才上来，确立“大育人”和“大服务”的理念和格局。鼓励各基层党支部开展具有特色的组织活动，通过在党员中开展知识讲座、建立理论学习制度、实施大学生党员宿舍挂牌制度等，不断增强党员队伍的理论水平和政治素养，使思想提高与专业成才齐头并进，为学生成长成才打下良好思想基础。</w:t>
      </w:r>
    </w:p>
    <w:p>
      <w:pPr>
        <w:ind w:firstLine="602" w:firstLineChars="200"/>
        <w:rPr>
          <w:rFonts w:ascii="黑体" w:eastAsia="黑体"/>
          <w:sz w:val="30"/>
          <w:szCs w:val="30"/>
        </w:rPr>
      </w:pPr>
      <w:r>
        <w:rPr>
          <w:rFonts w:ascii="仿宋" w:hAnsi="仿宋" w:eastAsia="仿宋"/>
          <w:b/>
          <w:bCs/>
          <w:sz w:val="30"/>
          <w:szCs w:val="30"/>
        </w:rPr>
        <w:t>3.</w:t>
      </w:r>
      <w:r>
        <w:rPr>
          <w:rFonts w:hint="eastAsia" w:ascii="仿宋" w:hAnsi="仿宋" w:eastAsia="仿宋"/>
          <w:b/>
          <w:bCs/>
          <w:sz w:val="30"/>
          <w:szCs w:val="30"/>
        </w:rPr>
        <w:t>发挥先进典型引领示范作用。</w:t>
      </w:r>
      <w:r>
        <w:rPr>
          <w:rFonts w:hint="eastAsia" w:ascii="仿宋" w:hAnsi="仿宋" w:eastAsia="仿宋"/>
          <w:bCs/>
          <w:sz w:val="30"/>
          <w:szCs w:val="30"/>
        </w:rPr>
        <w:t>学院出台了《河南师范大学新联学院精神文明建设先进集体和先进个人评选与奖励办法》，</w:t>
      </w:r>
      <w:r>
        <w:rPr>
          <w:rFonts w:hint="eastAsia" w:ascii="仿宋" w:hAnsi="仿宋" w:eastAsia="仿宋"/>
          <w:sz w:val="30"/>
          <w:szCs w:val="30"/>
        </w:rPr>
        <w:t>（两年一度）、在教职工中开展考核优秀人员事迹展览（一年一度）、在学生中开展学团系统“创先争优”先进集体、先进个人表彰（一年一度）、邀请优秀校友返校作报告等，为大家推出身边的典型和榜样，积极传递正能量，让榜样真正“活”起来，“鲜”起来，“亮”起来，充分发挥先进典型的表率作用和辐射效应。</w:t>
      </w:r>
    </w:p>
    <w:p>
      <w:pPr>
        <w:ind w:firstLine="600" w:firstLineChars="200"/>
        <w:rPr>
          <w:rFonts w:ascii="楷体" w:hAnsi="楷体" w:eastAsia="楷体"/>
          <w:sz w:val="30"/>
          <w:szCs w:val="30"/>
        </w:rPr>
      </w:pPr>
      <w:r>
        <w:rPr>
          <w:rFonts w:hint="eastAsia" w:ascii="楷体" w:hAnsi="楷体" w:eastAsia="楷体"/>
          <w:sz w:val="30"/>
          <w:szCs w:val="30"/>
        </w:rPr>
        <w:t>（四）严格党员教育管理情况</w:t>
      </w:r>
    </w:p>
    <w:p>
      <w:pPr>
        <w:ind w:firstLine="602" w:firstLineChars="200"/>
        <w:rPr>
          <w:rFonts w:ascii="仿宋" w:hAnsi="仿宋" w:eastAsia="仿宋"/>
          <w:sz w:val="30"/>
          <w:szCs w:val="30"/>
        </w:rPr>
      </w:pPr>
      <w:r>
        <w:rPr>
          <w:rFonts w:ascii="仿宋" w:hAnsi="仿宋" w:eastAsia="仿宋"/>
          <w:b/>
          <w:sz w:val="30"/>
          <w:szCs w:val="30"/>
        </w:rPr>
        <w:t>1.</w:t>
      </w:r>
      <w:r>
        <w:rPr>
          <w:rFonts w:hint="eastAsia" w:ascii="仿宋" w:hAnsi="仿宋" w:eastAsia="仿宋"/>
          <w:b/>
          <w:sz w:val="30"/>
          <w:szCs w:val="30"/>
        </w:rPr>
        <w:t>推动落实党内生活制度化、常态化。</w:t>
      </w:r>
      <w:r>
        <w:rPr>
          <w:rFonts w:hint="eastAsia" w:ascii="仿宋" w:hAnsi="仿宋" w:eastAsia="仿宋"/>
          <w:sz w:val="30"/>
          <w:szCs w:val="30"/>
        </w:rPr>
        <w:t>一是完善三个例会制度，即党政联席会议制度（每周召开一次）、党委中心组学习制度（每月召开一次）、全体职工例会制度（每双周召开一次）；二是认真落实党内“三会一课”制度、民主生活会议制度、领导干部民情恳谈制度、党员民主评议制度等，时刻使党员教师牢记党的宗旨，发挥先锋模范作用，树立和扩大党员的形象和影响力。</w:t>
      </w:r>
    </w:p>
    <w:p>
      <w:pPr>
        <w:ind w:firstLine="602" w:firstLineChars="200"/>
        <w:rPr>
          <w:rFonts w:ascii="仿宋" w:hAnsi="仿宋" w:eastAsia="仿宋"/>
          <w:sz w:val="30"/>
          <w:szCs w:val="30"/>
        </w:rPr>
      </w:pPr>
      <w:r>
        <w:rPr>
          <w:rFonts w:ascii="仿宋" w:hAnsi="仿宋" w:eastAsia="仿宋"/>
          <w:b/>
          <w:sz w:val="30"/>
          <w:szCs w:val="30"/>
        </w:rPr>
        <w:t>2.</w:t>
      </w:r>
      <w:r>
        <w:rPr>
          <w:rFonts w:hint="eastAsia" w:ascii="仿宋" w:hAnsi="仿宋" w:eastAsia="仿宋"/>
          <w:b/>
          <w:sz w:val="30"/>
          <w:szCs w:val="30"/>
        </w:rPr>
        <w:t>加强党性教育，提升党员政治修养。</w:t>
      </w:r>
      <w:r>
        <w:rPr>
          <w:rFonts w:hint="eastAsia" w:ascii="仿宋" w:hAnsi="仿宋" w:eastAsia="仿宋"/>
          <w:sz w:val="30"/>
          <w:szCs w:val="30"/>
        </w:rPr>
        <w:t>一年来，我们以“改进作风，弘扬正气，提高政治理论水平，服务学院转型发展和内涵式建设”为工作目标，先后开展了政治理论集中学习、“爱党荣校”主题演讲比赛、师德师风演讲比赛、“懒政怠政，为官不为”专项治理活动、廉政文化征文、党员宿舍创建等丰富多彩的党员主题教育活动，努力提升党员政治修养和理论水平，极大地激发了师生党员爱党荣校、爱岗敬业、勤奋学习、知识报国的责任感和使命感。</w:t>
      </w:r>
    </w:p>
    <w:p>
      <w:pPr>
        <w:ind w:firstLine="602" w:firstLineChars="200"/>
        <w:rPr>
          <w:rFonts w:ascii="仿宋" w:hAnsi="仿宋" w:eastAsia="仿宋"/>
          <w:sz w:val="30"/>
          <w:szCs w:val="30"/>
        </w:rPr>
      </w:pPr>
      <w:r>
        <w:rPr>
          <w:rFonts w:ascii="仿宋" w:hAnsi="仿宋" w:eastAsia="仿宋"/>
          <w:b/>
          <w:sz w:val="30"/>
          <w:szCs w:val="30"/>
        </w:rPr>
        <w:t>3.</w:t>
      </w:r>
      <w:r>
        <w:rPr>
          <w:rFonts w:hint="eastAsia" w:ascii="仿宋" w:hAnsi="仿宋" w:eastAsia="仿宋"/>
          <w:b/>
          <w:sz w:val="30"/>
          <w:szCs w:val="30"/>
        </w:rPr>
        <w:t>严把党员组织发展关。</w:t>
      </w:r>
      <w:r>
        <w:rPr>
          <w:rFonts w:hint="eastAsia" w:ascii="仿宋" w:hAnsi="仿宋" w:eastAsia="仿宋"/>
          <w:sz w:val="30"/>
          <w:szCs w:val="30"/>
        </w:rPr>
        <w:t>严格按照培养计划以及发展程序办事，根据“控制总量，优化机构，提高质量，发挥作用”的总要求，抓好对申请入党同志的教育和培养，加大实践考察力度，成熟一个发展一个，确保发展党员工作上的规范性、合理性、严肃性、民主性。全年共有800名学生入党积极分子、12名教职工入党积极分子参加了党课培训，累计发展学生党员339名，教师党员</w:t>
      </w:r>
      <w:r>
        <w:rPr>
          <w:rFonts w:ascii="仿宋" w:hAnsi="仿宋" w:eastAsia="仿宋"/>
          <w:sz w:val="30"/>
          <w:szCs w:val="30"/>
        </w:rPr>
        <w:t>7</w:t>
      </w:r>
      <w:r>
        <w:rPr>
          <w:rFonts w:hint="eastAsia" w:ascii="仿宋" w:hAnsi="仿宋" w:eastAsia="仿宋"/>
          <w:sz w:val="30"/>
          <w:szCs w:val="30"/>
        </w:rPr>
        <w:t>名。</w:t>
      </w:r>
    </w:p>
    <w:p>
      <w:pPr>
        <w:ind w:firstLine="600" w:firstLineChars="200"/>
        <w:rPr>
          <w:rFonts w:ascii="楷体" w:hAnsi="楷体" w:eastAsia="楷体"/>
          <w:sz w:val="30"/>
          <w:szCs w:val="30"/>
        </w:rPr>
      </w:pPr>
      <w:r>
        <w:rPr>
          <w:rFonts w:hint="eastAsia" w:ascii="楷体" w:hAnsi="楷体" w:eastAsia="楷体"/>
          <w:sz w:val="30"/>
          <w:szCs w:val="30"/>
        </w:rPr>
        <w:t>（五）加大基层党建工作保障投入力度情况</w:t>
      </w:r>
    </w:p>
    <w:p>
      <w:pPr>
        <w:ind w:firstLine="602" w:firstLineChars="200"/>
        <w:rPr>
          <w:rFonts w:ascii="仿宋" w:hAnsi="仿宋" w:eastAsia="仿宋"/>
          <w:sz w:val="30"/>
          <w:szCs w:val="30"/>
        </w:rPr>
      </w:pPr>
      <w:r>
        <w:rPr>
          <w:rFonts w:ascii="仿宋" w:hAnsi="仿宋" w:eastAsia="仿宋"/>
          <w:b/>
          <w:sz w:val="30"/>
          <w:szCs w:val="30"/>
        </w:rPr>
        <w:t>1.</w:t>
      </w:r>
      <w:r>
        <w:rPr>
          <w:rFonts w:hint="eastAsia" w:ascii="仿宋" w:hAnsi="仿宋" w:eastAsia="仿宋"/>
          <w:b/>
          <w:sz w:val="30"/>
          <w:szCs w:val="30"/>
        </w:rPr>
        <w:t>强化经费保障。</w:t>
      </w:r>
      <w:r>
        <w:rPr>
          <w:rFonts w:hint="eastAsia" w:ascii="仿宋" w:hAnsi="仿宋" w:eastAsia="仿宋"/>
          <w:sz w:val="30"/>
          <w:szCs w:val="30"/>
        </w:rPr>
        <w:t>根据新联学院党建工作实际，以学院经费投入为主，将基层党建工作专项经费用于党员教育管理、党建创新课题、走访慰问困难职工、组织教职工免费体检、表彰奖励优秀党员等项目开支，在实践中建立稳定规范的党建经费保障体系，为学院党建工作的开展注入了强大动力。</w:t>
      </w:r>
    </w:p>
    <w:p>
      <w:pPr>
        <w:ind w:firstLine="602" w:firstLineChars="200"/>
        <w:rPr>
          <w:rFonts w:ascii="仿宋" w:hAnsi="仿宋" w:eastAsia="仿宋"/>
          <w:sz w:val="30"/>
          <w:szCs w:val="30"/>
        </w:rPr>
      </w:pPr>
      <w:r>
        <w:rPr>
          <w:rFonts w:ascii="仿宋" w:hAnsi="仿宋" w:eastAsia="仿宋"/>
          <w:b/>
          <w:sz w:val="30"/>
          <w:szCs w:val="30"/>
        </w:rPr>
        <w:t>2.</w:t>
      </w:r>
      <w:r>
        <w:rPr>
          <w:rFonts w:hint="eastAsia" w:ascii="仿宋" w:hAnsi="仿宋" w:eastAsia="仿宋"/>
          <w:b/>
          <w:sz w:val="30"/>
          <w:szCs w:val="30"/>
        </w:rPr>
        <w:t>加大党建配备。</w:t>
      </w:r>
      <w:r>
        <w:rPr>
          <w:rFonts w:hint="eastAsia" w:ascii="仿宋" w:hAnsi="仿宋" w:eastAsia="仿宋"/>
          <w:sz w:val="30"/>
          <w:szCs w:val="30"/>
        </w:rPr>
        <w:t>学院在校园内建设了党建工作宣传栏、党务公开栏，在教学楼制作安装了党建主题宣传展板、党务公开宣传橱窗，还在互联网上开设了党建专栏，围绕党建主题定期更新宣传内容。结合中央党建工作精神，先后购置了党的作风建设、廉政文化建设、保持党员先进性等主题宣传资料，始终做到在全面加强宣传阵地建设的同时，不断丰富党建宣传工作内容和形式，收到了良好效果。</w:t>
      </w:r>
    </w:p>
    <w:p>
      <w:pPr>
        <w:ind w:firstLine="600" w:firstLineChars="200"/>
        <w:rPr>
          <w:rFonts w:ascii="黑体" w:eastAsia="黑体"/>
          <w:sz w:val="30"/>
          <w:szCs w:val="30"/>
        </w:rPr>
      </w:pPr>
      <w:r>
        <w:rPr>
          <w:rFonts w:hint="eastAsia" w:ascii="黑体" w:eastAsia="黑体"/>
          <w:sz w:val="30"/>
          <w:szCs w:val="30"/>
        </w:rPr>
        <w:t>三、廉洁自律情况</w:t>
      </w:r>
    </w:p>
    <w:p>
      <w:pPr>
        <w:ind w:firstLine="600" w:firstLineChars="200"/>
        <w:rPr>
          <w:rFonts w:ascii="仿宋_GB2312" w:eastAsia="仿宋_GB2312"/>
          <w:sz w:val="30"/>
          <w:szCs w:val="30"/>
        </w:rPr>
      </w:pPr>
      <w:r>
        <w:rPr>
          <w:rFonts w:hint="eastAsia" w:ascii="仿宋_GB2312" w:eastAsia="仿宋_GB2312"/>
          <w:sz w:val="30"/>
          <w:szCs w:val="30"/>
        </w:rPr>
        <w:t>党委是党风廉政建设的主体，主要领导是党风廉政建设的第一责任人，作为学院党委班子成员，我切实履行“两个责任”，严格落实“一岗双责”，</w:t>
      </w:r>
      <w:r>
        <w:rPr>
          <w:rFonts w:hint="eastAsia" w:ascii="仿宋" w:hAnsi="仿宋" w:eastAsia="仿宋"/>
          <w:kern w:val="0"/>
          <w:sz w:val="30"/>
          <w:szCs w:val="30"/>
        </w:rPr>
        <w:t>认真落实中央八项规定，深入整治“四风”，自觉接受法律监督、组织监督、群众监督和舆论监督。</w:t>
      </w:r>
      <w:r>
        <w:rPr>
          <w:rFonts w:hint="eastAsia" w:ascii="仿宋_GB2312" w:eastAsia="仿宋_GB2312"/>
          <w:sz w:val="30"/>
          <w:szCs w:val="30"/>
        </w:rPr>
        <w:t>坚持做到重要工作亲自布置、重大问题亲自过问、重点环节亲自协调，真正把主体责任落到实处，力求做到“在其位谋其政、任其职尽其责”。</w:t>
      </w:r>
    </w:p>
    <w:p>
      <w:pPr>
        <w:ind w:firstLine="600" w:firstLineChars="200"/>
        <w:rPr>
          <w:rFonts w:ascii="黑体" w:eastAsia="黑体"/>
          <w:sz w:val="30"/>
          <w:szCs w:val="30"/>
        </w:rPr>
      </w:pPr>
      <w:r>
        <w:rPr>
          <w:rFonts w:hint="eastAsia" w:ascii="黑体" w:eastAsia="黑体"/>
          <w:sz w:val="30"/>
          <w:szCs w:val="30"/>
        </w:rPr>
        <w:t>四、存在不足与努力方向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ascii="仿宋_GB2312" w:eastAsia="仿宋_GB2312"/>
          <w:sz w:val="30"/>
          <w:szCs w:val="30"/>
        </w:rPr>
      </w:pPr>
      <w:r>
        <w:rPr>
          <w:rFonts w:ascii="仿宋_GB2312" w:eastAsia="仿宋_GB2312"/>
          <w:sz w:val="30"/>
          <w:szCs w:val="30"/>
        </w:rPr>
        <w:t>回顾2016年，工作中取得了一些成绩，这得益于党委班子成员的配合支持，得益于全院上下的努力工作。但我也清醒地认识到，自己还存在很多不足，如系统的理论学习还不够，深入基层、调查研究还有一定差距，解决</w:t>
      </w:r>
      <w:r>
        <w:rPr>
          <w:rFonts w:hint="eastAsia" w:ascii="仿宋_GB2312" w:eastAsia="仿宋_GB2312"/>
          <w:sz w:val="30"/>
          <w:szCs w:val="30"/>
        </w:rPr>
        <w:t>职工</w:t>
      </w:r>
      <w:r>
        <w:rPr>
          <w:rFonts w:ascii="仿宋_GB2312" w:eastAsia="仿宋_GB2312"/>
          <w:sz w:val="30"/>
          <w:szCs w:val="30"/>
        </w:rPr>
        <w:t>关心的切身利益还不够，等等。我将在今后的工作中不断加以改进，与班子成员一道，团结带领全院教职员工，开拓进取、扎实工作，进一步推动学院又好又快发展。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pPr>
      <w:r>
        <w:rPr>
          <w:rFonts w:hint="eastAsia" w:ascii="仿宋_GB2312" w:eastAsia="仿宋_GB2312"/>
          <w:sz w:val="30"/>
          <w:szCs w:val="30"/>
        </w:rPr>
        <w:t>以上汇报如有不当之处，敬请领导和同志们批评指正。</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隶书">
    <w:panose1 w:val="02010509060101010101"/>
    <w:charset w:val="86"/>
    <w:family w:val="auto"/>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8078640"/>
    </w:sdtPr>
    <w:sdtContent>
      <w:p>
        <w:pPr>
          <w:pStyle w:val="2"/>
          <w:jc w:val="center"/>
        </w:pPr>
        <w:r>
          <w:fldChar w:fldCharType="begin"/>
        </w:r>
        <w:r>
          <w:instrText xml:space="preserve">PAGE   \* MERGEFORMAT</w:instrText>
        </w:r>
        <w:r>
          <w:fldChar w:fldCharType="separate"/>
        </w:r>
        <w:r>
          <w:rPr>
            <w:lang w:val="zh-CN"/>
          </w:rPr>
          <w:t>5</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900"/>
    <w:rsid w:val="000B063F"/>
    <w:rsid w:val="00180340"/>
    <w:rsid w:val="001E625E"/>
    <w:rsid w:val="002611C0"/>
    <w:rsid w:val="00295675"/>
    <w:rsid w:val="002B7CA4"/>
    <w:rsid w:val="00325C7F"/>
    <w:rsid w:val="00492F68"/>
    <w:rsid w:val="004B0C0A"/>
    <w:rsid w:val="004B5109"/>
    <w:rsid w:val="004E7677"/>
    <w:rsid w:val="005536DF"/>
    <w:rsid w:val="0057328F"/>
    <w:rsid w:val="005E6F13"/>
    <w:rsid w:val="00707AB9"/>
    <w:rsid w:val="00713329"/>
    <w:rsid w:val="00956900"/>
    <w:rsid w:val="009C501C"/>
    <w:rsid w:val="00A71FE4"/>
    <w:rsid w:val="00A76CA9"/>
    <w:rsid w:val="00BB6359"/>
    <w:rsid w:val="00BC1530"/>
    <w:rsid w:val="00DE5205"/>
    <w:rsid w:val="00DF06C7"/>
    <w:rsid w:val="00E40EF7"/>
    <w:rsid w:val="03F92CB9"/>
    <w:rsid w:val="0ED42309"/>
    <w:rsid w:val="21F4668A"/>
    <w:rsid w:val="48A25842"/>
    <w:rsid w:val="58AC35B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rFonts w:eastAsia="仿宋_GB2312"/>
      <w:kern w:val="2"/>
      <w:sz w:val="18"/>
      <w:szCs w:val="18"/>
    </w:rPr>
  </w:style>
  <w:style w:type="character" w:customStyle="1" w:styleId="7">
    <w:name w:val="页脚 Char"/>
    <w:basedOn w:val="4"/>
    <w:link w:val="2"/>
    <w:uiPriority w:val="99"/>
    <w:rPr>
      <w:rFonts w:eastAsia="仿宋_GB2312"/>
      <w:kern w:val="2"/>
      <w:sz w:val="18"/>
      <w:szCs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6</Pages>
  <Words>501</Words>
  <Characters>2860</Characters>
  <Lines>23</Lines>
  <Paragraphs>6</Paragraphs>
  <TotalTime>0</TotalTime>
  <ScaleCrop>false</ScaleCrop>
  <LinksUpToDate>false</LinksUpToDate>
  <CharactersWithSpaces>3355</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2016-12-09T11:45:00Z</dcterms:created>
  <dc:creator>AutoBVT</dc:creator>
  <cp:lastModifiedBy>Administrator</cp:lastModifiedBy>
  <dcterms:modified xsi:type="dcterms:W3CDTF">2016-12-16T06:50:52Z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