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B1004" w:rsidRDefault="004B1004"/>
    <w:p w:rsidR="004B1004" w:rsidRDefault="00C73871">
      <w:pPr>
        <w:jc w:val="center"/>
        <w:rPr>
          <w:rFonts w:ascii="宋体" w:hAnsi="宋体"/>
          <w:b/>
          <w:sz w:val="44"/>
          <w:szCs w:val="44"/>
        </w:rPr>
      </w:pPr>
      <w:r>
        <w:rPr>
          <w:rFonts w:ascii="宋体" w:hAnsi="宋体" w:hint="eastAsia"/>
          <w:b/>
          <w:sz w:val="44"/>
          <w:szCs w:val="44"/>
        </w:rPr>
        <w:t>2016</w:t>
      </w:r>
      <w:r>
        <w:rPr>
          <w:rFonts w:ascii="宋体" w:hAnsi="宋体" w:hint="eastAsia"/>
          <w:b/>
          <w:sz w:val="44"/>
          <w:szCs w:val="44"/>
        </w:rPr>
        <w:t>年度述职</w:t>
      </w:r>
      <w:proofErr w:type="gramStart"/>
      <w:r>
        <w:rPr>
          <w:rFonts w:ascii="宋体" w:hAnsi="宋体" w:hint="eastAsia"/>
          <w:b/>
          <w:sz w:val="44"/>
          <w:szCs w:val="44"/>
        </w:rPr>
        <w:t>述廉述学</w:t>
      </w:r>
      <w:proofErr w:type="gramEnd"/>
      <w:r>
        <w:rPr>
          <w:rFonts w:ascii="宋体" w:hAnsi="宋体" w:hint="eastAsia"/>
          <w:b/>
          <w:sz w:val="44"/>
          <w:szCs w:val="44"/>
        </w:rPr>
        <w:t>报告</w:t>
      </w:r>
    </w:p>
    <w:p w:rsidR="004B1004" w:rsidRDefault="00C73871" w:rsidP="004B1004">
      <w:pPr>
        <w:spacing w:beforeLines="50" w:afterLines="50"/>
        <w:jc w:val="center"/>
        <w:rPr>
          <w:rFonts w:ascii="楷体_GB2312" w:eastAsia="楷体_GB2312"/>
          <w:sz w:val="32"/>
          <w:szCs w:val="32"/>
        </w:rPr>
      </w:pPr>
      <w:r>
        <w:rPr>
          <w:rFonts w:ascii="楷体_GB2312" w:eastAsia="楷体_GB2312" w:hint="eastAsia"/>
          <w:sz w:val="32"/>
          <w:szCs w:val="32"/>
        </w:rPr>
        <w:t>新联学院</w:t>
      </w:r>
      <w:r>
        <w:rPr>
          <w:rFonts w:ascii="楷体_GB2312" w:eastAsia="楷体_GB2312" w:hint="eastAsia"/>
          <w:sz w:val="32"/>
          <w:szCs w:val="32"/>
        </w:rPr>
        <w:t>副院长</w:t>
      </w:r>
      <w:r>
        <w:rPr>
          <w:rFonts w:ascii="楷体_GB2312" w:eastAsia="楷体_GB2312" w:hint="eastAsia"/>
          <w:sz w:val="32"/>
          <w:szCs w:val="32"/>
        </w:rPr>
        <w:t xml:space="preserve"> </w:t>
      </w:r>
      <w:r>
        <w:rPr>
          <w:rFonts w:ascii="楷体_GB2312" w:eastAsia="楷体_GB2312" w:hint="eastAsia"/>
          <w:sz w:val="32"/>
          <w:szCs w:val="32"/>
        </w:rPr>
        <w:t>王虎</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王虎，男，</w:t>
      </w:r>
      <w:r>
        <w:rPr>
          <w:rFonts w:ascii="仿宋_GB2312" w:eastAsia="仿宋_GB2312" w:hint="eastAsia"/>
          <w:sz w:val="30"/>
          <w:szCs w:val="30"/>
        </w:rPr>
        <w:t>1974</w:t>
      </w:r>
      <w:r>
        <w:rPr>
          <w:rFonts w:ascii="仿宋_GB2312" w:eastAsia="仿宋_GB2312" w:hint="eastAsia"/>
          <w:sz w:val="30"/>
          <w:szCs w:val="30"/>
        </w:rPr>
        <w:t>年</w:t>
      </w:r>
      <w:r>
        <w:rPr>
          <w:rFonts w:ascii="仿宋_GB2312" w:eastAsia="仿宋_GB2312" w:hint="eastAsia"/>
          <w:sz w:val="30"/>
          <w:szCs w:val="30"/>
        </w:rPr>
        <w:t>9</w:t>
      </w:r>
      <w:r>
        <w:rPr>
          <w:rFonts w:ascii="仿宋_GB2312" w:eastAsia="仿宋_GB2312" w:hint="eastAsia"/>
          <w:sz w:val="30"/>
          <w:szCs w:val="30"/>
        </w:rPr>
        <w:t>月出生，中共党员，讲师，新联学院副院长，分管学院现代教育技术中心、师大校区管理办公室、图书管理和资产管理等工作。现将一年来自己的学习、工作等情况向各位领导和同志们汇报如下：</w:t>
      </w:r>
      <w:r>
        <w:rPr>
          <w:rFonts w:ascii="仿宋_GB2312" w:eastAsia="仿宋_GB2312"/>
          <w:sz w:val="30"/>
          <w:szCs w:val="30"/>
        </w:rPr>
        <w:t xml:space="preserve"> </w:t>
      </w:r>
    </w:p>
    <w:p w:rsidR="004B1004" w:rsidRDefault="00C73871">
      <w:pPr>
        <w:ind w:firstLineChars="200" w:firstLine="600"/>
      </w:pPr>
      <w:r>
        <w:rPr>
          <w:rFonts w:ascii="黑体" w:eastAsia="黑体" w:hint="eastAsia"/>
          <w:sz w:val="30"/>
          <w:szCs w:val="30"/>
        </w:rPr>
        <w:t>一、思想政治表现情况</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认真学习党的十八大和十八届三中、四中、五中、六中全会精神</w:t>
      </w:r>
      <w:r>
        <w:rPr>
          <w:rFonts w:ascii="仿宋_GB2312" w:eastAsia="仿宋_GB2312"/>
          <w:sz w:val="30"/>
          <w:szCs w:val="30"/>
        </w:rPr>
        <w:t>，深入学习习总书记系列重要讲话精神，认真学习《党章》、《宪法》、《中国共产党廉洁自律准则》、《中国共产党纪律处分条例》等法律法规，在思想上、行动上与党中央保持高度一致。</w:t>
      </w:r>
    </w:p>
    <w:p w:rsidR="004B1004" w:rsidRDefault="00C73871">
      <w:pPr>
        <w:ind w:firstLineChars="200" w:firstLine="600"/>
        <w:rPr>
          <w:rFonts w:eastAsia="楷体"/>
          <w:sz w:val="30"/>
          <w:szCs w:val="30"/>
        </w:rPr>
      </w:pPr>
      <w:r>
        <w:rPr>
          <w:rFonts w:eastAsia="楷体" w:hint="eastAsia"/>
          <w:sz w:val="30"/>
          <w:szCs w:val="30"/>
        </w:rPr>
        <w:t>1</w:t>
      </w:r>
      <w:r>
        <w:rPr>
          <w:rFonts w:eastAsia="楷体" w:hint="eastAsia"/>
          <w:sz w:val="30"/>
          <w:szCs w:val="30"/>
        </w:rPr>
        <w:t>、提高认识、加强学习</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全面开展“两学一做”学习教育是面向全体党员深化党内教育的重要实践。作为党员干部要从思想上高度重视，以</w:t>
      </w:r>
      <w:proofErr w:type="gramStart"/>
      <w:r>
        <w:rPr>
          <w:rFonts w:ascii="仿宋_GB2312" w:eastAsia="仿宋_GB2312" w:hint="eastAsia"/>
          <w:sz w:val="30"/>
          <w:szCs w:val="30"/>
        </w:rPr>
        <w:t>遵</w:t>
      </w:r>
      <w:proofErr w:type="gramEnd"/>
      <w:r>
        <w:rPr>
          <w:rFonts w:ascii="仿宋_GB2312" w:eastAsia="仿宋_GB2312" w:hint="eastAsia"/>
          <w:sz w:val="30"/>
          <w:szCs w:val="30"/>
        </w:rPr>
        <w:t>崇党章、遵守党规为基本要求，</w:t>
      </w:r>
      <w:r>
        <w:rPr>
          <w:rFonts w:ascii="仿宋_GB2312" w:eastAsia="仿宋_GB2312"/>
          <w:sz w:val="30"/>
          <w:szCs w:val="30"/>
        </w:rPr>
        <w:t>以用习近平总书记系列重要讲话精神武装</w:t>
      </w:r>
      <w:r>
        <w:rPr>
          <w:rFonts w:ascii="仿宋_GB2312" w:eastAsia="仿宋_GB2312" w:hint="eastAsia"/>
          <w:sz w:val="30"/>
          <w:szCs w:val="30"/>
        </w:rPr>
        <w:t>头脑</w:t>
      </w:r>
      <w:r>
        <w:rPr>
          <w:rFonts w:ascii="仿宋_GB2312" w:eastAsia="仿宋_GB2312"/>
          <w:sz w:val="30"/>
          <w:szCs w:val="30"/>
        </w:rPr>
        <w:t>为根本任务</w:t>
      </w:r>
      <w:r>
        <w:rPr>
          <w:rFonts w:ascii="仿宋_GB2312" w:eastAsia="仿宋_GB2312" w:hint="eastAsia"/>
          <w:sz w:val="30"/>
          <w:szCs w:val="30"/>
        </w:rPr>
        <w:t>，</w:t>
      </w:r>
      <w:proofErr w:type="gramStart"/>
      <w:r>
        <w:rPr>
          <w:rFonts w:ascii="仿宋_GB2312" w:eastAsia="仿宋_GB2312" w:hint="eastAsia"/>
          <w:sz w:val="30"/>
          <w:szCs w:val="30"/>
        </w:rPr>
        <w:t>学以至用</w:t>
      </w:r>
      <w:proofErr w:type="gramEnd"/>
      <w:r>
        <w:rPr>
          <w:rFonts w:ascii="仿宋_GB2312" w:eastAsia="仿宋_GB2312" w:hint="eastAsia"/>
          <w:sz w:val="30"/>
          <w:szCs w:val="30"/>
        </w:rPr>
        <w:t>，更好的</w:t>
      </w:r>
      <w:proofErr w:type="gramStart"/>
      <w:r>
        <w:rPr>
          <w:rFonts w:ascii="仿宋_GB2312" w:eastAsia="仿宋_GB2312" w:hint="eastAsia"/>
          <w:sz w:val="30"/>
          <w:szCs w:val="30"/>
        </w:rPr>
        <w:t>践行</w:t>
      </w:r>
      <w:proofErr w:type="gramEnd"/>
      <w:r>
        <w:rPr>
          <w:rFonts w:ascii="仿宋_GB2312" w:eastAsia="仿宋_GB2312" w:hint="eastAsia"/>
          <w:sz w:val="30"/>
          <w:szCs w:val="30"/>
        </w:rPr>
        <w:t>“两学一做”学习教育精神。</w:t>
      </w:r>
    </w:p>
    <w:p w:rsidR="004B1004" w:rsidRDefault="00C73871">
      <w:pPr>
        <w:ind w:firstLineChars="200" w:firstLine="600"/>
        <w:rPr>
          <w:rFonts w:ascii="仿宋_GB2312" w:eastAsia="仿宋_GB2312"/>
          <w:sz w:val="30"/>
          <w:szCs w:val="30"/>
        </w:rPr>
      </w:pPr>
      <w:r>
        <w:rPr>
          <w:rFonts w:ascii="仿宋_GB2312" w:eastAsia="仿宋_GB2312"/>
          <w:sz w:val="30"/>
          <w:szCs w:val="30"/>
        </w:rPr>
        <w:t>在四个全面战略布局下的</w:t>
      </w:r>
      <w:r>
        <w:rPr>
          <w:rFonts w:ascii="仿宋_GB2312" w:eastAsia="仿宋_GB2312"/>
          <w:sz w:val="30"/>
          <w:szCs w:val="30"/>
        </w:rPr>
        <w:t>“</w:t>
      </w:r>
      <w:r>
        <w:rPr>
          <w:rFonts w:ascii="仿宋_GB2312" w:eastAsia="仿宋_GB2312"/>
          <w:sz w:val="30"/>
          <w:szCs w:val="30"/>
        </w:rPr>
        <w:t>两学一做</w:t>
      </w:r>
      <w:r>
        <w:rPr>
          <w:rFonts w:ascii="仿宋_GB2312" w:eastAsia="仿宋_GB2312"/>
          <w:sz w:val="30"/>
          <w:szCs w:val="30"/>
        </w:rPr>
        <w:t>”</w:t>
      </w:r>
      <w:r>
        <w:rPr>
          <w:rFonts w:ascii="仿宋_GB2312" w:eastAsia="仿宋_GB2312" w:hint="eastAsia"/>
          <w:sz w:val="30"/>
          <w:szCs w:val="30"/>
        </w:rPr>
        <w:t>学习党章党规、学系列讲话精神的同时</w:t>
      </w:r>
      <w:r>
        <w:rPr>
          <w:rFonts w:ascii="仿宋_GB2312" w:eastAsia="仿宋_GB2312"/>
          <w:sz w:val="30"/>
          <w:szCs w:val="30"/>
        </w:rPr>
        <w:t>，学习马克思主义经典著作，掌握马克思主义的源头，保持理论上、政治上的清醒和坚定</w:t>
      </w:r>
      <w:r>
        <w:rPr>
          <w:rFonts w:ascii="仿宋_GB2312" w:eastAsia="仿宋_GB2312" w:hint="eastAsia"/>
          <w:sz w:val="30"/>
          <w:szCs w:val="30"/>
        </w:rPr>
        <w:t>，提高党性修养，更坚定理想信念。</w:t>
      </w:r>
      <w:r>
        <w:rPr>
          <w:rFonts w:ascii="仿宋_GB2312" w:eastAsia="仿宋_GB2312"/>
          <w:sz w:val="30"/>
          <w:szCs w:val="30"/>
        </w:rPr>
        <w:t>共产党人对马克思主义的信仰，对社会主义和共产主义的信念是</w:t>
      </w:r>
      <w:r>
        <w:rPr>
          <w:rFonts w:ascii="仿宋_GB2312" w:eastAsia="仿宋_GB2312" w:hint="eastAsia"/>
          <w:sz w:val="30"/>
          <w:szCs w:val="30"/>
        </w:rPr>
        <w:t>其</w:t>
      </w:r>
      <w:r>
        <w:rPr>
          <w:rFonts w:ascii="仿宋_GB2312" w:eastAsia="仿宋_GB2312"/>
          <w:sz w:val="30"/>
          <w:szCs w:val="30"/>
        </w:rPr>
        <w:t>政治灵魂，是</w:t>
      </w:r>
      <w:r>
        <w:rPr>
          <w:rFonts w:ascii="仿宋_GB2312" w:eastAsia="仿宋_GB2312" w:hint="eastAsia"/>
          <w:sz w:val="30"/>
          <w:szCs w:val="30"/>
        </w:rPr>
        <w:t>党</w:t>
      </w:r>
      <w:r>
        <w:rPr>
          <w:rFonts w:ascii="仿宋_GB2312" w:eastAsia="仿宋_GB2312"/>
          <w:sz w:val="30"/>
          <w:szCs w:val="30"/>
        </w:rPr>
        <w:t>经受住任</w:t>
      </w:r>
      <w:r>
        <w:rPr>
          <w:rFonts w:ascii="仿宋_GB2312" w:eastAsia="仿宋_GB2312"/>
          <w:sz w:val="30"/>
          <w:szCs w:val="30"/>
        </w:rPr>
        <w:t>何考验的精神支柱。理想信念就是</w:t>
      </w:r>
      <w:r>
        <w:rPr>
          <w:rFonts w:ascii="仿宋_GB2312" w:eastAsia="仿宋_GB2312" w:hint="eastAsia"/>
          <w:sz w:val="30"/>
          <w:szCs w:val="30"/>
        </w:rPr>
        <w:t>每</w:t>
      </w:r>
      <w:r>
        <w:rPr>
          <w:rFonts w:ascii="仿宋_GB2312" w:eastAsia="仿宋_GB2312" w:hint="eastAsia"/>
          <w:sz w:val="30"/>
          <w:szCs w:val="30"/>
        </w:rPr>
        <w:lastRenderedPageBreak/>
        <w:t>个党员</w:t>
      </w:r>
      <w:r>
        <w:rPr>
          <w:rFonts w:ascii="仿宋_GB2312" w:eastAsia="仿宋_GB2312"/>
          <w:sz w:val="30"/>
          <w:szCs w:val="30"/>
        </w:rPr>
        <w:t>精神</w:t>
      </w:r>
      <w:r>
        <w:rPr>
          <w:rFonts w:ascii="仿宋_GB2312" w:eastAsia="仿宋_GB2312" w:hint="eastAsia"/>
          <w:sz w:val="30"/>
          <w:szCs w:val="30"/>
        </w:rPr>
        <w:t>之魂</w:t>
      </w:r>
      <w:r>
        <w:rPr>
          <w:rFonts w:ascii="仿宋_GB2312" w:eastAsia="仿宋_GB2312"/>
          <w:sz w:val="30"/>
          <w:szCs w:val="30"/>
        </w:rPr>
        <w:t>，没有理想信念，理想信念不坚定，精神上就会</w:t>
      </w:r>
      <w:r>
        <w:rPr>
          <w:rFonts w:ascii="仿宋_GB2312" w:eastAsia="仿宋_GB2312" w:hint="eastAsia"/>
          <w:sz w:val="30"/>
          <w:szCs w:val="30"/>
        </w:rPr>
        <w:t>动摇</w:t>
      </w:r>
      <w:r>
        <w:rPr>
          <w:rFonts w:ascii="仿宋_GB2312" w:eastAsia="仿宋_GB2312"/>
          <w:sz w:val="30"/>
          <w:szCs w:val="30"/>
        </w:rPr>
        <w:t>，就会没有</w:t>
      </w:r>
      <w:r>
        <w:rPr>
          <w:rFonts w:ascii="仿宋_GB2312" w:eastAsia="仿宋_GB2312" w:hint="eastAsia"/>
          <w:sz w:val="30"/>
          <w:szCs w:val="30"/>
        </w:rPr>
        <w:t>底气</w:t>
      </w:r>
      <w:r>
        <w:rPr>
          <w:rFonts w:ascii="仿宋_GB2312" w:eastAsia="仿宋_GB2312"/>
          <w:sz w:val="30"/>
          <w:szCs w:val="30"/>
        </w:rPr>
        <w:t>，经不起诱惑，</w:t>
      </w:r>
      <w:r>
        <w:rPr>
          <w:rFonts w:ascii="仿宋_GB2312" w:eastAsia="仿宋_GB2312" w:hint="eastAsia"/>
          <w:sz w:val="30"/>
          <w:szCs w:val="30"/>
        </w:rPr>
        <w:t>失去政治方向，失去正确的价值观，偏离生活轨道</w:t>
      </w:r>
      <w:r>
        <w:rPr>
          <w:rFonts w:ascii="仿宋_GB2312" w:eastAsia="仿宋_GB2312"/>
          <w:sz w:val="30"/>
          <w:szCs w:val="30"/>
        </w:rPr>
        <w:t>。</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开展</w:t>
      </w:r>
      <w:r>
        <w:rPr>
          <w:rFonts w:ascii="仿宋_GB2312" w:eastAsia="仿宋_GB2312"/>
          <w:sz w:val="30"/>
          <w:szCs w:val="30"/>
        </w:rPr>
        <w:t>“</w:t>
      </w:r>
      <w:r>
        <w:rPr>
          <w:rFonts w:ascii="仿宋_GB2312" w:eastAsia="仿宋_GB2312"/>
          <w:sz w:val="30"/>
          <w:szCs w:val="30"/>
        </w:rPr>
        <w:t>两学一做</w:t>
      </w:r>
      <w:r>
        <w:rPr>
          <w:rFonts w:ascii="仿宋_GB2312" w:eastAsia="仿宋_GB2312"/>
          <w:sz w:val="30"/>
          <w:szCs w:val="30"/>
        </w:rPr>
        <w:t>”</w:t>
      </w:r>
      <w:r>
        <w:rPr>
          <w:rFonts w:ascii="仿宋_GB2312" w:eastAsia="仿宋_GB2312"/>
          <w:sz w:val="30"/>
          <w:szCs w:val="30"/>
        </w:rPr>
        <w:t>第一位的任务就是坚定理想信念</w:t>
      </w:r>
      <w:r>
        <w:rPr>
          <w:rFonts w:ascii="仿宋_GB2312" w:eastAsia="仿宋_GB2312" w:hint="eastAsia"/>
          <w:sz w:val="30"/>
          <w:szCs w:val="30"/>
        </w:rPr>
        <w:t>，</w:t>
      </w:r>
      <w:r>
        <w:rPr>
          <w:rFonts w:ascii="仿宋_GB2312" w:eastAsia="仿宋_GB2312"/>
          <w:sz w:val="30"/>
          <w:szCs w:val="30"/>
        </w:rPr>
        <w:t>通过学习马克思主义经典著作，深化对科学理论的理性</w:t>
      </w:r>
      <w:r>
        <w:rPr>
          <w:rFonts w:ascii="仿宋_GB2312" w:eastAsia="仿宋_GB2312" w:hint="eastAsia"/>
          <w:sz w:val="30"/>
          <w:szCs w:val="30"/>
        </w:rPr>
        <w:t>认识</w:t>
      </w:r>
      <w:r>
        <w:rPr>
          <w:rFonts w:ascii="仿宋_GB2312" w:eastAsia="仿宋_GB2312"/>
          <w:sz w:val="30"/>
          <w:szCs w:val="30"/>
        </w:rPr>
        <w:t>、对历史规律的正确认识、对基本国情的准确把握，从而更好坚定理想信念。经典文献的价值不仅在于特定历史条件下提出新的理论观点或纠正错误思想，更在于在新的时代条件下给现实以重要启示。从</w:t>
      </w:r>
      <w:r>
        <w:rPr>
          <w:rFonts w:ascii="仿宋_GB2312" w:eastAsia="仿宋_GB2312" w:hint="eastAsia"/>
          <w:sz w:val="30"/>
          <w:szCs w:val="30"/>
        </w:rPr>
        <w:t>理论学习</w:t>
      </w:r>
      <w:r>
        <w:rPr>
          <w:rFonts w:ascii="仿宋_GB2312" w:eastAsia="仿宋_GB2312"/>
          <w:sz w:val="30"/>
          <w:szCs w:val="30"/>
        </w:rPr>
        <w:t>中汲取营养和力量，用实际行动</w:t>
      </w:r>
      <w:proofErr w:type="gramStart"/>
      <w:r>
        <w:rPr>
          <w:rFonts w:ascii="仿宋_GB2312" w:eastAsia="仿宋_GB2312"/>
          <w:sz w:val="30"/>
          <w:szCs w:val="30"/>
        </w:rPr>
        <w:t>践行</w:t>
      </w:r>
      <w:proofErr w:type="gramEnd"/>
      <w:r>
        <w:rPr>
          <w:rFonts w:ascii="仿宋_GB2312" w:eastAsia="仿宋_GB2312" w:hint="eastAsia"/>
          <w:sz w:val="30"/>
          <w:szCs w:val="30"/>
        </w:rPr>
        <w:t>“</w:t>
      </w:r>
      <w:r>
        <w:rPr>
          <w:rFonts w:ascii="仿宋_GB2312" w:eastAsia="仿宋_GB2312"/>
          <w:sz w:val="30"/>
          <w:szCs w:val="30"/>
        </w:rPr>
        <w:t>两学一做</w:t>
      </w:r>
      <w:r>
        <w:rPr>
          <w:rFonts w:ascii="仿宋_GB2312" w:eastAsia="仿宋_GB2312" w:hint="eastAsia"/>
          <w:sz w:val="30"/>
          <w:szCs w:val="30"/>
        </w:rPr>
        <w:t>”学习教育精神</w:t>
      </w:r>
      <w:r>
        <w:rPr>
          <w:rFonts w:ascii="仿宋_GB2312" w:eastAsia="仿宋_GB2312"/>
          <w:sz w:val="30"/>
          <w:szCs w:val="30"/>
        </w:rPr>
        <w:t>。</w:t>
      </w:r>
    </w:p>
    <w:p w:rsidR="004B1004" w:rsidRDefault="00C73871">
      <w:pPr>
        <w:ind w:firstLineChars="200" w:firstLine="600"/>
        <w:rPr>
          <w:rFonts w:eastAsia="楷体"/>
          <w:sz w:val="30"/>
          <w:szCs w:val="30"/>
        </w:rPr>
      </w:pPr>
      <w:r>
        <w:rPr>
          <w:rFonts w:eastAsia="楷体" w:hint="eastAsia"/>
          <w:sz w:val="30"/>
          <w:szCs w:val="30"/>
        </w:rPr>
        <w:t>2</w:t>
      </w:r>
      <w:r>
        <w:rPr>
          <w:rFonts w:eastAsia="楷体" w:hint="eastAsia"/>
          <w:sz w:val="30"/>
          <w:szCs w:val="30"/>
        </w:rPr>
        <w:t>、牢记宗旨，廉洁自律</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全心全意为人民服务，是我们党的宗旨，是我们党一切活动的出发点和归宿，是我们党永远立于不败之地的根基。中国共产党的全部历史，就是几代共产党人为了全国各族人民的利益前仆后继、奋斗不息的历史，作为党员干部，要牢记党的宗旨，作到公正廉洁，才有能力真正执行党的宗旨，全心全意为服务于人民。</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党的十八届四中全会《决定》强调指出，“党规党纪严于国家法律”。这一鲜明的论断，体现了党要管党、从严治党的内在要求。作为党员要提高党性觉悟，严格按照党员标准规范言行，严守政治纪律政治规矩，坚定理想信念。作为领导</w:t>
      </w:r>
      <w:r>
        <w:rPr>
          <w:rFonts w:ascii="仿宋_GB2312" w:eastAsia="仿宋_GB2312" w:hint="eastAsia"/>
          <w:sz w:val="30"/>
          <w:szCs w:val="30"/>
        </w:rPr>
        <w:t>干部必须以更高的标准切实遵守政治纪律、工作纪律、组织纪律、生活纪律，做好工作，忠诚履职。深知受党的委托，肩负党的重任，对待党赋予的权力，始终保持敬畏之心，在党的纪律和规矩的框架内知敬畏守规矩，严以</w:t>
      </w:r>
      <w:r>
        <w:rPr>
          <w:rFonts w:ascii="仿宋_GB2312" w:eastAsia="仿宋_GB2312" w:hint="eastAsia"/>
          <w:sz w:val="30"/>
          <w:szCs w:val="30"/>
        </w:rPr>
        <w:lastRenderedPageBreak/>
        <w:t>律已严以修身，不失党员本色。</w:t>
      </w:r>
    </w:p>
    <w:p w:rsidR="004B1004" w:rsidRDefault="00C73871">
      <w:pPr>
        <w:ind w:firstLineChars="200" w:firstLine="600"/>
        <w:rPr>
          <w:rFonts w:eastAsia="楷体"/>
          <w:sz w:val="30"/>
          <w:szCs w:val="30"/>
        </w:rPr>
      </w:pPr>
      <w:r>
        <w:rPr>
          <w:rFonts w:eastAsia="楷体" w:hint="eastAsia"/>
          <w:sz w:val="30"/>
          <w:szCs w:val="30"/>
        </w:rPr>
        <w:t>3</w:t>
      </w:r>
      <w:r>
        <w:rPr>
          <w:rFonts w:eastAsia="楷体" w:hint="eastAsia"/>
          <w:sz w:val="30"/>
          <w:szCs w:val="30"/>
        </w:rPr>
        <w:t>、以身作则，率先垂范</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作为党员干部带头遵守党纪国法，必须注重自身党性的锻炼和修养的提高。提高了党性修养，才能做到严格要求自己，不越雷池一步，守住法律底线；只有提高党性修养，才能树立良好的党员形象，让党组织信的过，让群众信得过，增强公仆意识，清正廉洁，自加约束，既要有不越线的严要求，又</w:t>
      </w:r>
      <w:r>
        <w:rPr>
          <w:rFonts w:ascii="仿宋_GB2312" w:eastAsia="仿宋_GB2312" w:hint="eastAsia"/>
          <w:sz w:val="30"/>
          <w:szCs w:val="30"/>
        </w:rPr>
        <w:t>要有不踩线的高标准，时时注意慎独。真正做到以身作则，率先垂范。</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党员干部以身作则、率先垂范既是一种风格、境界，也是一种形象、导向，更是一种鞭策和激励。身教重于言教，作为领导干部坚持以身作则、率先垂范，是做好工作的关键，更是推动社会健康发展的重要保证。“行之以躬，不言而信”，取信于人必须亲自去做。无论是工作还是言行，领导干部都要事必躬亲，真抓实干。避免夸夸其谈，指手划脚，却</w:t>
      </w:r>
      <w:proofErr w:type="gramStart"/>
      <w:r>
        <w:rPr>
          <w:rFonts w:ascii="仿宋_GB2312" w:eastAsia="仿宋_GB2312" w:hint="eastAsia"/>
          <w:sz w:val="30"/>
          <w:szCs w:val="30"/>
        </w:rPr>
        <w:t>不</w:t>
      </w:r>
      <w:proofErr w:type="gramEnd"/>
      <w:r>
        <w:rPr>
          <w:rFonts w:ascii="仿宋_GB2312" w:eastAsia="仿宋_GB2312" w:hint="eastAsia"/>
          <w:sz w:val="30"/>
          <w:szCs w:val="30"/>
        </w:rPr>
        <w:t>付诸实践，</w:t>
      </w:r>
      <w:proofErr w:type="gramStart"/>
      <w:r>
        <w:rPr>
          <w:rFonts w:ascii="仿宋_GB2312" w:eastAsia="仿宋_GB2312" w:hint="eastAsia"/>
          <w:sz w:val="30"/>
          <w:szCs w:val="30"/>
        </w:rPr>
        <w:t>不</w:t>
      </w:r>
      <w:proofErr w:type="gramEnd"/>
      <w:r>
        <w:rPr>
          <w:rFonts w:ascii="仿宋_GB2312" w:eastAsia="仿宋_GB2312" w:hint="eastAsia"/>
          <w:sz w:val="30"/>
          <w:szCs w:val="30"/>
        </w:rPr>
        <w:t>说空话、套话，以自己的行为</w:t>
      </w:r>
      <w:proofErr w:type="gramStart"/>
      <w:r>
        <w:rPr>
          <w:rFonts w:ascii="仿宋_GB2312" w:eastAsia="仿宋_GB2312" w:hint="eastAsia"/>
          <w:sz w:val="30"/>
          <w:szCs w:val="30"/>
        </w:rPr>
        <w:t>树立正量榜样</w:t>
      </w:r>
      <w:proofErr w:type="gramEnd"/>
      <w:r>
        <w:rPr>
          <w:rFonts w:ascii="仿宋_GB2312" w:eastAsia="仿宋_GB2312" w:hint="eastAsia"/>
          <w:sz w:val="30"/>
          <w:szCs w:val="30"/>
        </w:rPr>
        <w:t>和证明，获得群众的信任，群众才会心悦诚服地跟着你走，全心全意跟着你干。依靠群众为基础的</w:t>
      </w:r>
      <w:r>
        <w:rPr>
          <w:rFonts w:ascii="仿宋_GB2312" w:eastAsia="仿宋_GB2312" w:hint="eastAsia"/>
          <w:sz w:val="30"/>
          <w:szCs w:val="30"/>
        </w:rPr>
        <w:t>党员干部在面对任何问题和困难，都能迎刃而解。</w:t>
      </w:r>
    </w:p>
    <w:p w:rsidR="004B1004" w:rsidRDefault="00C73871">
      <w:pPr>
        <w:ind w:firstLineChars="200" w:firstLine="600"/>
        <w:rPr>
          <w:rFonts w:eastAsia="楷体"/>
          <w:sz w:val="30"/>
          <w:szCs w:val="30"/>
        </w:rPr>
      </w:pPr>
      <w:r>
        <w:rPr>
          <w:rFonts w:eastAsia="楷体" w:hint="eastAsia"/>
          <w:sz w:val="30"/>
          <w:szCs w:val="30"/>
        </w:rPr>
        <w:t>4</w:t>
      </w:r>
      <w:r>
        <w:rPr>
          <w:rFonts w:eastAsia="楷体" w:hint="eastAsia"/>
          <w:sz w:val="30"/>
          <w:szCs w:val="30"/>
        </w:rPr>
        <w:t>、知行一致，</w:t>
      </w:r>
      <w:proofErr w:type="gramStart"/>
      <w:r>
        <w:rPr>
          <w:rFonts w:eastAsia="楷体" w:hint="eastAsia"/>
          <w:sz w:val="30"/>
          <w:szCs w:val="30"/>
        </w:rPr>
        <w:t>践行</w:t>
      </w:r>
      <w:proofErr w:type="gramEnd"/>
      <w:r>
        <w:rPr>
          <w:rFonts w:eastAsia="楷体" w:hint="eastAsia"/>
          <w:sz w:val="30"/>
          <w:szCs w:val="30"/>
        </w:rPr>
        <w:t>“两学一做”</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“两学一做”学习教育，基础在“学”，关键在“做”。深刻理解学习的实质，有效的进行“</w:t>
      </w:r>
      <w:r>
        <w:rPr>
          <w:rFonts w:ascii="仿宋_GB2312" w:eastAsia="仿宋_GB2312"/>
          <w:sz w:val="30"/>
          <w:szCs w:val="30"/>
        </w:rPr>
        <w:t>两学一做</w:t>
      </w:r>
      <w:r>
        <w:rPr>
          <w:rFonts w:ascii="仿宋_GB2312" w:eastAsia="仿宋_GB2312" w:hint="eastAsia"/>
          <w:sz w:val="30"/>
          <w:szCs w:val="30"/>
        </w:rPr>
        <w:t>”</w:t>
      </w:r>
      <w:r>
        <w:rPr>
          <w:rFonts w:ascii="仿宋_GB2312" w:eastAsia="仿宋_GB2312"/>
          <w:sz w:val="30"/>
          <w:szCs w:val="30"/>
        </w:rPr>
        <w:t>学习教育，必须做到以</w:t>
      </w:r>
      <w:proofErr w:type="gramStart"/>
      <w:r>
        <w:rPr>
          <w:rFonts w:ascii="仿宋_GB2312" w:eastAsia="仿宋_GB2312"/>
          <w:sz w:val="30"/>
          <w:szCs w:val="30"/>
        </w:rPr>
        <w:t>知促行</w:t>
      </w:r>
      <w:proofErr w:type="gramEnd"/>
      <w:r>
        <w:rPr>
          <w:rFonts w:ascii="仿宋_GB2312" w:eastAsia="仿宋_GB2312"/>
          <w:sz w:val="30"/>
          <w:szCs w:val="30"/>
        </w:rPr>
        <w:t>，</w:t>
      </w:r>
      <w:proofErr w:type="gramStart"/>
      <w:r>
        <w:rPr>
          <w:rFonts w:ascii="仿宋_GB2312" w:eastAsia="仿宋_GB2312"/>
          <w:sz w:val="30"/>
          <w:szCs w:val="30"/>
        </w:rPr>
        <w:t>以行致知</w:t>
      </w:r>
      <w:proofErr w:type="gramEnd"/>
      <w:r>
        <w:rPr>
          <w:rFonts w:ascii="仿宋_GB2312" w:eastAsia="仿宋_GB2312"/>
          <w:sz w:val="30"/>
          <w:szCs w:val="30"/>
        </w:rPr>
        <w:t>，知行合一。</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做一名合格党员是这次学习教育的着眼点、落脚点。领会学习精神，自觉把学党章党规、学系列讲话融入思想、融入工作，勇于担当、敢于作为，切实发挥好党员干部的先锋模范带头作用，让“两学一做”学习教育真正作到内化于心，外化于行。</w:t>
      </w:r>
    </w:p>
    <w:p w:rsidR="004B1004" w:rsidRDefault="00C73871">
      <w:pPr>
        <w:ind w:firstLineChars="200" w:firstLine="600"/>
        <w:rPr>
          <w:rFonts w:ascii="仿宋_GB2312" w:eastAsia="仿宋_GB2312" w:hAnsi="宋体"/>
          <w:sz w:val="30"/>
          <w:szCs w:val="30"/>
        </w:rPr>
      </w:pPr>
      <w:r>
        <w:rPr>
          <w:rFonts w:ascii="仿宋_GB2312" w:eastAsia="仿宋_GB2312" w:hAnsi="宋体" w:hint="eastAsia"/>
          <w:sz w:val="30"/>
          <w:szCs w:val="30"/>
        </w:rPr>
        <w:t>通过学习，思想认识得到了进一步提高，理论视野得到了进一步开阔，提高了运用马</w:t>
      </w:r>
      <w:r>
        <w:rPr>
          <w:rFonts w:ascii="仿宋_GB2312" w:eastAsia="仿宋_GB2312" w:hAnsi="宋体" w:hint="eastAsia"/>
          <w:sz w:val="30"/>
          <w:szCs w:val="30"/>
        </w:rPr>
        <w:t>克思主义的立场、观点、方法分析问题和解决问题的能力。解放思想，求真务实，将理论与实践相结合，用科学的理论指导自己所从事的工作，对独立学院的发展有了新的认识；为学院转型发展和师生员工服务的积极性、创造性有了新的提高。</w:t>
      </w:r>
    </w:p>
    <w:p w:rsidR="004B1004" w:rsidRDefault="00C73871">
      <w:pPr>
        <w:ind w:firstLineChars="200" w:firstLine="600"/>
        <w:rPr>
          <w:rFonts w:ascii="黑体" w:eastAsia="黑体"/>
          <w:sz w:val="30"/>
          <w:szCs w:val="30"/>
        </w:rPr>
      </w:pPr>
      <w:r>
        <w:rPr>
          <w:rFonts w:ascii="黑体" w:eastAsia="黑体" w:hint="eastAsia"/>
          <w:sz w:val="30"/>
          <w:szCs w:val="30"/>
        </w:rPr>
        <w:t>二、职责履行和目标任务完成情况</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一年来，</w:t>
      </w:r>
      <w:r>
        <w:rPr>
          <w:rFonts w:ascii="仿宋_GB2312" w:eastAsia="仿宋_GB2312" w:hAnsi="宋体" w:cs="Kartika" w:hint="eastAsia"/>
          <w:sz w:val="30"/>
          <w:szCs w:val="30"/>
        </w:rPr>
        <w:t>在学院党委和行政的领导下，在其他班子成员的支持下，</w:t>
      </w:r>
      <w:r>
        <w:rPr>
          <w:rFonts w:ascii="仿宋_GB2312" w:eastAsia="仿宋_GB2312" w:hint="eastAsia"/>
          <w:sz w:val="30"/>
          <w:szCs w:val="30"/>
        </w:rPr>
        <w:t>认真履行岗位职责，坚持以人为本、贴近师生，增强服务意识，提升管理水平，</w:t>
      </w:r>
      <w:r>
        <w:rPr>
          <w:rFonts w:ascii="仿宋_GB2312" w:eastAsia="仿宋_GB2312" w:hAnsi="宋体" w:cs="宋体" w:hint="eastAsia"/>
          <w:kern w:val="0"/>
          <w:sz w:val="30"/>
          <w:szCs w:val="30"/>
        </w:rPr>
        <w:t>和分管部门的同志一起完成了以下工作：</w:t>
      </w:r>
    </w:p>
    <w:p w:rsidR="004B1004" w:rsidRDefault="00C73871">
      <w:pPr>
        <w:ind w:firstLineChars="200" w:firstLine="600"/>
        <w:rPr>
          <w:rFonts w:eastAsia="楷体"/>
          <w:sz w:val="30"/>
          <w:szCs w:val="30"/>
        </w:rPr>
      </w:pPr>
      <w:r>
        <w:rPr>
          <w:rFonts w:eastAsia="楷体" w:hint="eastAsia"/>
          <w:sz w:val="30"/>
          <w:szCs w:val="30"/>
        </w:rPr>
        <w:t>1.</w:t>
      </w:r>
      <w:r>
        <w:rPr>
          <w:rFonts w:eastAsia="楷体" w:hint="eastAsia"/>
          <w:sz w:val="30"/>
          <w:szCs w:val="30"/>
        </w:rPr>
        <w:t>认真落实“两学一做”，切实加强党性修养</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通过“两学一做”系列活动，使分管部门的全体共产党员进一</w:t>
      </w:r>
      <w:r>
        <w:rPr>
          <w:rFonts w:ascii="仿宋_GB2312" w:eastAsia="仿宋_GB2312" w:hint="eastAsia"/>
          <w:sz w:val="30"/>
          <w:szCs w:val="30"/>
        </w:rPr>
        <w:t>步坚定了理想信念、保持对党的忠诚，树立清风正气、勇于担当作为的工作作风；增强政治意识、大局意识、核心意识和看齐意识；讲政治、有信念，讲规矩、有纪律，讲道德、有品行，讲奉献、有作为。同时把这种信念和担当带到实际工作中去，充分发挥模范带头作用，增强责任意识，提高工作主动性和积极性。</w:t>
      </w:r>
    </w:p>
    <w:p w:rsidR="004B1004" w:rsidRDefault="00C73871">
      <w:pPr>
        <w:ind w:firstLineChars="200" w:firstLine="600"/>
        <w:rPr>
          <w:rFonts w:eastAsia="楷体"/>
          <w:sz w:val="30"/>
          <w:szCs w:val="30"/>
        </w:rPr>
      </w:pPr>
      <w:r>
        <w:rPr>
          <w:rFonts w:eastAsia="楷体" w:hint="eastAsia"/>
          <w:sz w:val="30"/>
          <w:szCs w:val="30"/>
        </w:rPr>
        <w:t>2.</w:t>
      </w:r>
      <w:r>
        <w:rPr>
          <w:rFonts w:eastAsia="楷体" w:hint="eastAsia"/>
          <w:sz w:val="30"/>
          <w:szCs w:val="30"/>
        </w:rPr>
        <w:t>网络管理</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进一步完善新联学院（新乡校区）网站，保障学院网站的正常运转，按时完成“</w:t>
      </w:r>
      <w:r>
        <w:rPr>
          <w:rFonts w:ascii="仿宋_GB2312" w:eastAsia="仿宋_GB2312"/>
          <w:sz w:val="30"/>
          <w:szCs w:val="30"/>
        </w:rPr>
        <w:t>全国教育信息化工作进展信息系统</w:t>
      </w:r>
      <w:r>
        <w:rPr>
          <w:rFonts w:ascii="仿宋_GB2312" w:eastAsia="仿宋_GB2312" w:hint="eastAsia"/>
          <w:sz w:val="30"/>
          <w:szCs w:val="30"/>
        </w:rPr>
        <w:t>”的上报工作。增加学院网站对移动设备浏览器的支持功能，解决网站在手机等移动设备上显示不完整的问题。对学院所有的网络设备</w:t>
      </w:r>
      <w:r>
        <w:rPr>
          <w:rFonts w:ascii="仿宋_GB2312" w:eastAsia="仿宋_GB2312" w:hint="eastAsia"/>
          <w:sz w:val="30"/>
          <w:szCs w:val="30"/>
        </w:rPr>
        <w:t>进行了拉网式检查，逐一进行清理维护，对损坏的设备及时进行维修、更换，保证所有设备正常运行。根据学院的整体规划，制定完善了网络中心机房的搬迁方案。</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同时，做好和移动运营商的沟通协调工作，保证了校园里通讯信号的无缝覆盖和办公电话的稳定畅通。</w:t>
      </w:r>
    </w:p>
    <w:p w:rsidR="004B1004" w:rsidRDefault="00C73871">
      <w:pPr>
        <w:ind w:firstLineChars="200" w:firstLine="600"/>
        <w:rPr>
          <w:rFonts w:eastAsia="楷体"/>
          <w:sz w:val="30"/>
          <w:szCs w:val="30"/>
        </w:rPr>
      </w:pPr>
      <w:r>
        <w:rPr>
          <w:rFonts w:eastAsia="楷体" w:hint="eastAsia"/>
          <w:sz w:val="30"/>
          <w:szCs w:val="30"/>
        </w:rPr>
        <w:t>3.</w:t>
      </w:r>
      <w:r>
        <w:rPr>
          <w:rFonts w:eastAsia="楷体" w:hint="eastAsia"/>
          <w:sz w:val="30"/>
          <w:szCs w:val="30"/>
        </w:rPr>
        <w:t>多媒体教室和实验室管理</w:t>
      </w:r>
    </w:p>
    <w:p w:rsidR="004B1004" w:rsidRDefault="00C73871">
      <w:pPr>
        <w:ind w:firstLineChars="200" w:firstLine="600"/>
        <w:rPr>
          <w:rFonts w:ascii="仿宋_GB2312" w:eastAsia="仿宋_GB2312"/>
          <w:sz w:val="30"/>
          <w:szCs w:val="30"/>
        </w:rPr>
      </w:pPr>
      <w:r>
        <w:rPr>
          <w:rFonts w:ascii="仿宋_GB2312" w:eastAsia="仿宋_GB2312"/>
          <w:sz w:val="30"/>
          <w:szCs w:val="30"/>
        </w:rPr>
        <w:t>认真做好</w:t>
      </w:r>
      <w:r>
        <w:rPr>
          <w:rFonts w:ascii="仿宋_GB2312" w:eastAsia="仿宋_GB2312" w:hint="eastAsia"/>
          <w:sz w:val="30"/>
          <w:szCs w:val="30"/>
        </w:rPr>
        <w:t>多媒体教室和实验室的</w:t>
      </w:r>
      <w:r>
        <w:rPr>
          <w:rFonts w:ascii="仿宋_GB2312" w:eastAsia="仿宋_GB2312"/>
          <w:sz w:val="30"/>
          <w:szCs w:val="30"/>
        </w:rPr>
        <w:t>日常维护保养</w:t>
      </w:r>
      <w:r>
        <w:rPr>
          <w:rFonts w:ascii="仿宋_GB2312" w:eastAsia="仿宋_GB2312" w:hint="eastAsia"/>
          <w:sz w:val="30"/>
          <w:szCs w:val="30"/>
        </w:rPr>
        <w:t>，做好每天的工作日志；及时处理多媒体设备运行期间出现的各种各样的问题，开学前集中查杀计算机病毒，</w:t>
      </w:r>
      <w:r>
        <w:rPr>
          <w:rFonts w:ascii="仿宋_GB2312" w:eastAsia="仿宋_GB2312"/>
          <w:sz w:val="30"/>
          <w:szCs w:val="30"/>
        </w:rPr>
        <w:t>提前做好系统更新升级</w:t>
      </w:r>
      <w:r>
        <w:rPr>
          <w:rFonts w:ascii="仿宋_GB2312" w:eastAsia="仿宋_GB2312" w:hint="eastAsia"/>
          <w:sz w:val="30"/>
          <w:szCs w:val="30"/>
        </w:rPr>
        <w:t>，积极配合安装相关专业教学软件，保证教师正常使用；根据省教育厅的要求，按时完成“高等学校实验室信息统计”的上报工作。</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学院的多媒体教室和实验室使用时间长、频率高，已经开始出现设备老化、故障频发的情况。现代教育技术中心的专业技术人员本着服务教学、服务师生的中心思想，在工作中积极思考，</w:t>
      </w:r>
      <w:r>
        <w:rPr>
          <w:rFonts w:ascii="仿宋_GB2312" w:eastAsia="仿宋_GB2312"/>
          <w:sz w:val="30"/>
          <w:szCs w:val="30"/>
        </w:rPr>
        <w:t>主动听取</w:t>
      </w:r>
      <w:r>
        <w:rPr>
          <w:rFonts w:ascii="仿宋_GB2312" w:eastAsia="仿宋_GB2312" w:hint="eastAsia"/>
          <w:sz w:val="30"/>
          <w:szCs w:val="30"/>
        </w:rPr>
        <w:t>师生员工</w:t>
      </w:r>
      <w:r>
        <w:rPr>
          <w:rFonts w:ascii="仿宋_GB2312" w:eastAsia="仿宋_GB2312"/>
          <w:sz w:val="30"/>
          <w:szCs w:val="30"/>
        </w:rPr>
        <w:t>提出的意见和建议，</w:t>
      </w:r>
      <w:r>
        <w:rPr>
          <w:rFonts w:ascii="仿宋_GB2312" w:eastAsia="仿宋_GB2312" w:hint="eastAsia"/>
          <w:sz w:val="30"/>
          <w:szCs w:val="30"/>
        </w:rPr>
        <w:t>优化服务质量，在努力提供自身业务水平的同时，积极和</w:t>
      </w:r>
      <w:r>
        <w:rPr>
          <w:rFonts w:ascii="仿宋_GB2312" w:eastAsia="仿宋_GB2312"/>
          <w:sz w:val="30"/>
          <w:szCs w:val="30"/>
        </w:rPr>
        <w:t>供货厂家沟通、联系，及时了解、解决工作中</w:t>
      </w:r>
      <w:r>
        <w:rPr>
          <w:rFonts w:ascii="仿宋_GB2312" w:eastAsia="仿宋_GB2312" w:hint="eastAsia"/>
          <w:sz w:val="30"/>
          <w:szCs w:val="30"/>
        </w:rPr>
        <w:t>遇到的各种</w:t>
      </w:r>
      <w:r>
        <w:rPr>
          <w:rFonts w:ascii="仿宋_GB2312" w:eastAsia="仿宋_GB2312"/>
          <w:sz w:val="30"/>
          <w:szCs w:val="30"/>
        </w:rPr>
        <w:t>问题</w:t>
      </w:r>
      <w:r>
        <w:rPr>
          <w:rFonts w:ascii="仿宋_GB2312" w:eastAsia="仿宋_GB2312" w:hint="eastAsia"/>
          <w:sz w:val="30"/>
          <w:szCs w:val="30"/>
        </w:rPr>
        <w:t>，为教学工作做好保障。</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对于非教学使用多媒体教室，严格按照规定办理，做到使用前有申请，使用后</w:t>
      </w:r>
      <w:r>
        <w:rPr>
          <w:rFonts w:ascii="仿宋_GB2312" w:eastAsia="仿宋_GB2312" w:hint="eastAsia"/>
          <w:sz w:val="30"/>
          <w:szCs w:val="30"/>
        </w:rPr>
        <w:t>有记录。做好周末及晚上轮流值班工作，切实保障各类培训及学生活动正常使用多媒体教室。</w:t>
      </w:r>
    </w:p>
    <w:p w:rsidR="004B1004" w:rsidRDefault="00C73871">
      <w:pPr>
        <w:ind w:firstLineChars="200" w:firstLine="600"/>
        <w:rPr>
          <w:rFonts w:eastAsia="楷体"/>
          <w:sz w:val="30"/>
          <w:szCs w:val="30"/>
        </w:rPr>
      </w:pPr>
      <w:r>
        <w:rPr>
          <w:rFonts w:eastAsia="楷体" w:hint="eastAsia"/>
          <w:sz w:val="30"/>
          <w:szCs w:val="30"/>
        </w:rPr>
        <w:t>4.</w:t>
      </w:r>
      <w:r>
        <w:rPr>
          <w:rFonts w:eastAsia="楷体" w:hint="eastAsia"/>
          <w:sz w:val="30"/>
          <w:szCs w:val="30"/>
        </w:rPr>
        <w:t>图书管理</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图书阅览室周一至周日全天开放，保证了师生有足够的借阅时间；按时接收报纸、杂志，及时整理、上架，让读者第一时间阅读报刊，预订</w:t>
      </w:r>
      <w:r>
        <w:rPr>
          <w:rFonts w:ascii="仿宋_GB2312" w:eastAsia="仿宋_GB2312" w:hint="eastAsia"/>
          <w:sz w:val="30"/>
          <w:szCs w:val="30"/>
        </w:rPr>
        <w:t>2017</w:t>
      </w:r>
      <w:r>
        <w:rPr>
          <w:rFonts w:ascii="仿宋_GB2312" w:eastAsia="仿宋_GB2312" w:hint="eastAsia"/>
          <w:sz w:val="30"/>
          <w:szCs w:val="30"/>
        </w:rPr>
        <w:t>年期刊约</w:t>
      </w:r>
      <w:r>
        <w:rPr>
          <w:rFonts w:ascii="仿宋_GB2312" w:eastAsia="仿宋_GB2312" w:hint="eastAsia"/>
          <w:sz w:val="30"/>
          <w:szCs w:val="30"/>
        </w:rPr>
        <w:t>300</w:t>
      </w:r>
      <w:r>
        <w:rPr>
          <w:rFonts w:ascii="仿宋_GB2312" w:eastAsia="仿宋_GB2312" w:hint="eastAsia"/>
          <w:sz w:val="30"/>
          <w:szCs w:val="30"/>
        </w:rPr>
        <w:t>种，报纸约</w:t>
      </w:r>
      <w:r>
        <w:rPr>
          <w:rFonts w:ascii="仿宋_GB2312" w:eastAsia="仿宋_GB2312" w:hint="eastAsia"/>
          <w:sz w:val="30"/>
          <w:szCs w:val="30"/>
        </w:rPr>
        <w:t>20</w:t>
      </w:r>
      <w:r>
        <w:rPr>
          <w:rFonts w:ascii="仿宋_GB2312" w:eastAsia="仿宋_GB2312" w:hint="eastAsia"/>
          <w:sz w:val="30"/>
          <w:szCs w:val="30"/>
        </w:rPr>
        <w:t>种；认真完成图书</w:t>
      </w:r>
      <w:proofErr w:type="gramStart"/>
      <w:r>
        <w:rPr>
          <w:rFonts w:ascii="仿宋_GB2312" w:eastAsia="仿宋_GB2312" w:hint="eastAsia"/>
          <w:sz w:val="30"/>
          <w:szCs w:val="30"/>
        </w:rPr>
        <w:t>的剔旧换新</w:t>
      </w:r>
      <w:proofErr w:type="gramEnd"/>
      <w:r>
        <w:rPr>
          <w:rFonts w:ascii="仿宋_GB2312" w:eastAsia="仿宋_GB2312" w:hint="eastAsia"/>
          <w:sz w:val="30"/>
          <w:szCs w:val="30"/>
        </w:rPr>
        <w:t>任务，在保证师生借阅的情况下，对流通率高、易坏的图书及时补修上架；对部分流通率较低或陈旧的图书，对其进行剔除调架等整理；协调师大图书馆，做好新联学院毕业生图书清零工作；保障</w:t>
      </w:r>
      <w:r>
        <w:rPr>
          <w:rFonts w:ascii="仿宋_GB2312" w:eastAsia="仿宋_GB2312"/>
          <w:sz w:val="30"/>
          <w:szCs w:val="30"/>
        </w:rPr>
        <w:t>201</w:t>
      </w:r>
      <w:r>
        <w:rPr>
          <w:rFonts w:ascii="仿宋_GB2312" w:eastAsia="仿宋_GB2312" w:hint="eastAsia"/>
          <w:sz w:val="30"/>
          <w:szCs w:val="30"/>
        </w:rPr>
        <w:t>6</w:t>
      </w:r>
      <w:r>
        <w:rPr>
          <w:rFonts w:ascii="仿宋_GB2312" w:eastAsia="仿宋_GB2312" w:hint="eastAsia"/>
          <w:sz w:val="30"/>
          <w:szCs w:val="30"/>
        </w:rPr>
        <w:t>届毕业生顺利毕业。</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编制了学院所开专业与课程结构表</w:t>
      </w:r>
      <w:r>
        <w:rPr>
          <w:rFonts w:ascii="仿宋_GB2312" w:eastAsia="仿宋_GB2312" w:hint="eastAsia"/>
          <w:sz w:val="30"/>
          <w:szCs w:val="30"/>
        </w:rPr>
        <w:t>格，将学院所有专业开设的所有课程归纳整理，增加图书馆为学院人才培养与学科建设服务的针对性；征询读者意见，向全院师生发放图书馆推荐书目调查表，提高文献信息资源利用效率。在</w:t>
      </w:r>
      <w:r>
        <w:rPr>
          <w:rFonts w:ascii="仿宋_GB2312" w:eastAsia="仿宋_GB2312"/>
          <w:sz w:val="30"/>
          <w:szCs w:val="30"/>
        </w:rPr>
        <w:t>201</w:t>
      </w:r>
      <w:r>
        <w:rPr>
          <w:rFonts w:ascii="仿宋_GB2312" w:eastAsia="仿宋_GB2312" w:hint="eastAsia"/>
          <w:sz w:val="30"/>
          <w:szCs w:val="30"/>
        </w:rPr>
        <w:t>6</w:t>
      </w:r>
      <w:r>
        <w:rPr>
          <w:rFonts w:ascii="仿宋_GB2312" w:eastAsia="仿宋_GB2312" w:hint="eastAsia"/>
          <w:sz w:val="30"/>
          <w:szCs w:val="30"/>
        </w:rPr>
        <w:t>届学生毕业之际，积极开展毕业生义务捐书活动，大家齐心协力，起草捐书倡议书，发动“世界读书日”签名活动，取得了良好的效果，共计收到捐赠图书</w:t>
      </w:r>
      <w:r>
        <w:rPr>
          <w:rFonts w:ascii="仿宋_GB2312" w:eastAsia="仿宋_GB2312" w:hint="eastAsia"/>
          <w:sz w:val="30"/>
          <w:szCs w:val="30"/>
        </w:rPr>
        <w:t>5000</w:t>
      </w:r>
      <w:r>
        <w:rPr>
          <w:rFonts w:ascii="仿宋_GB2312" w:eastAsia="仿宋_GB2312" w:hint="eastAsia"/>
          <w:sz w:val="30"/>
          <w:szCs w:val="30"/>
        </w:rPr>
        <w:t>余册。</w:t>
      </w:r>
    </w:p>
    <w:p w:rsidR="004B1004" w:rsidRDefault="00C73871">
      <w:pPr>
        <w:ind w:firstLineChars="200" w:firstLine="600"/>
        <w:rPr>
          <w:rFonts w:eastAsia="楷体"/>
          <w:sz w:val="30"/>
          <w:szCs w:val="30"/>
        </w:rPr>
      </w:pPr>
      <w:r>
        <w:rPr>
          <w:rFonts w:eastAsia="楷体" w:hint="eastAsia"/>
          <w:sz w:val="30"/>
          <w:szCs w:val="30"/>
        </w:rPr>
        <w:t xml:space="preserve">5. </w:t>
      </w:r>
      <w:r>
        <w:rPr>
          <w:rFonts w:eastAsia="楷体" w:hint="eastAsia"/>
          <w:sz w:val="30"/>
          <w:szCs w:val="30"/>
        </w:rPr>
        <w:t>师大校区教学和学生管理</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协调处理好师大校区老师、学生和学校各部门之间的关系，解决老师教学过程中遇到的困难和问题，切实转变工作作风，树立服务师生的意识，主动工作，不定时抽查学生上课</w:t>
      </w:r>
      <w:r>
        <w:rPr>
          <w:rFonts w:ascii="仿宋_GB2312" w:eastAsia="仿宋_GB2312" w:hint="eastAsia"/>
          <w:sz w:val="30"/>
          <w:szCs w:val="30"/>
        </w:rPr>
        <w:t>情况，及时了解教学过程中存在的问题并妥善解决。加强师大校区多媒体教室的管理，</w:t>
      </w:r>
      <w:proofErr w:type="gramStart"/>
      <w:r>
        <w:rPr>
          <w:rFonts w:ascii="仿宋_GB2312" w:eastAsia="仿宋_GB2312" w:hint="eastAsia"/>
          <w:sz w:val="30"/>
          <w:szCs w:val="30"/>
        </w:rPr>
        <w:t>及时维护</w:t>
      </w:r>
      <w:proofErr w:type="gramEnd"/>
      <w:r>
        <w:rPr>
          <w:rFonts w:ascii="仿宋_GB2312" w:eastAsia="仿宋_GB2312" w:hint="eastAsia"/>
          <w:sz w:val="30"/>
          <w:szCs w:val="30"/>
        </w:rPr>
        <w:t>相关设备，确保教学工作正常进行；规范工作人员的工作程序，端正工作态度，树立良好的窗口形象。</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协同教务处一起，加强管理，周密组织，科学安排，完成学院组织的各类考试和督导、学生评教等工作。协同学工部一起，扎实做好大学生思想政治教育工作，积极推进学风建设纵深发展，做好学生评优评先工作、资助工作、</w:t>
      </w:r>
      <w:r>
        <w:rPr>
          <w:rFonts w:ascii="仿宋_GB2312" w:eastAsia="仿宋_GB2312" w:hAnsi="仿宋" w:hint="eastAsia"/>
          <w:sz w:val="28"/>
          <w:szCs w:val="28"/>
        </w:rPr>
        <w:t>信息及安全稳定工作，做好</w:t>
      </w:r>
      <w:r>
        <w:rPr>
          <w:rFonts w:ascii="仿宋_GB2312" w:eastAsia="仿宋_GB2312" w:hAnsi="仿宋" w:hint="eastAsia"/>
          <w:sz w:val="28"/>
          <w:szCs w:val="28"/>
        </w:rPr>
        <w:t>2013</w:t>
      </w:r>
      <w:r>
        <w:rPr>
          <w:rFonts w:ascii="仿宋_GB2312" w:eastAsia="仿宋_GB2312" w:hAnsi="仿宋" w:hint="eastAsia"/>
          <w:sz w:val="28"/>
          <w:szCs w:val="28"/>
        </w:rPr>
        <w:t>级学生的搬迁工作和</w:t>
      </w:r>
      <w:r>
        <w:rPr>
          <w:rFonts w:ascii="仿宋_GB2312" w:eastAsia="仿宋_GB2312" w:hAnsi="仿宋" w:hint="eastAsia"/>
          <w:sz w:val="28"/>
          <w:szCs w:val="28"/>
        </w:rPr>
        <w:t>2016</w:t>
      </w:r>
      <w:r>
        <w:rPr>
          <w:rFonts w:ascii="仿宋_GB2312" w:eastAsia="仿宋_GB2312" w:hAnsi="仿宋" w:hint="eastAsia"/>
          <w:sz w:val="28"/>
          <w:szCs w:val="28"/>
        </w:rPr>
        <w:t>届学生的毕业工作。</w:t>
      </w:r>
    </w:p>
    <w:p w:rsidR="004B1004" w:rsidRDefault="00C73871">
      <w:pPr>
        <w:ind w:firstLineChars="200" w:firstLine="600"/>
        <w:rPr>
          <w:rFonts w:eastAsia="楷体"/>
          <w:sz w:val="30"/>
          <w:szCs w:val="30"/>
        </w:rPr>
      </w:pPr>
      <w:r>
        <w:rPr>
          <w:rFonts w:eastAsia="楷体" w:hint="eastAsia"/>
          <w:sz w:val="30"/>
          <w:szCs w:val="30"/>
        </w:rPr>
        <w:t xml:space="preserve">6. </w:t>
      </w:r>
      <w:r>
        <w:rPr>
          <w:rFonts w:eastAsia="楷体" w:hint="eastAsia"/>
          <w:sz w:val="30"/>
          <w:szCs w:val="30"/>
        </w:rPr>
        <w:t>师大校区安全管理和后勤保障</w:t>
      </w:r>
    </w:p>
    <w:p w:rsidR="004B1004" w:rsidRDefault="00C73871">
      <w:pPr>
        <w:spacing w:line="360" w:lineRule="auto"/>
        <w:ind w:firstLineChars="200" w:firstLine="600"/>
        <w:rPr>
          <w:rFonts w:ascii="仿宋_GB2312" w:eastAsia="仿宋_GB2312"/>
          <w:sz w:val="30"/>
          <w:szCs w:val="30"/>
        </w:rPr>
      </w:pPr>
      <w:r>
        <w:rPr>
          <w:rFonts w:ascii="仿宋_GB2312" w:eastAsia="仿宋_GB2312" w:hint="eastAsia"/>
          <w:sz w:val="30"/>
          <w:szCs w:val="30"/>
        </w:rPr>
        <w:t>为保障师大校区师生的安全，</w:t>
      </w:r>
      <w:r>
        <w:rPr>
          <w:rFonts w:ascii="仿宋_GB2312" w:eastAsia="仿宋_GB2312" w:hint="eastAsia"/>
          <w:sz w:val="30"/>
          <w:szCs w:val="30"/>
        </w:rPr>
        <w:t>营造良好稳定的学习环境，管理办公室定期对师大校区责任区域进行安全隐患排查，通过条幅、宣传展板等形式积极开展防灾减灾系列宣传活动，向师生宣传防灾减灾知识，帮助师生意识到防灾减灾的重要性，增强师生防灾减灾的意识和自救能力。每逢节假日重点针对</w:t>
      </w:r>
      <w:proofErr w:type="gramStart"/>
      <w:r>
        <w:rPr>
          <w:rFonts w:ascii="仿宋_GB2312" w:eastAsia="仿宋_GB2312" w:hint="eastAsia"/>
          <w:sz w:val="30"/>
          <w:szCs w:val="30"/>
        </w:rPr>
        <w:t>新联楼地下室</w:t>
      </w:r>
      <w:proofErr w:type="gramEnd"/>
      <w:r>
        <w:rPr>
          <w:rFonts w:ascii="仿宋_GB2312" w:eastAsia="仿宋_GB2312" w:hint="eastAsia"/>
          <w:sz w:val="30"/>
          <w:szCs w:val="30"/>
        </w:rPr>
        <w:t>、考研教室、多媒体教室和各办公室进行安全隐患排查，发现问题及时整改。</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认真做好</w:t>
      </w:r>
      <w:proofErr w:type="gramStart"/>
      <w:r>
        <w:rPr>
          <w:rFonts w:ascii="仿宋_GB2312" w:eastAsia="仿宋_GB2312" w:hint="eastAsia"/>
          <w:sz w:val="30"/>
          <w:szCs w:val="30"/>
        </w:rPr>
        <w:t>新联楼的</w:t>
      </w:r>
      <w:proofErr w:type="gramEnd"/>
      <w:r>
        <w:rPr>
          <w:rFonts w:ascii="仿宋_GB2312" w:eastAsia="仿宋_GB2312" w:hint="eastAsia"/>
          <w:sz w:val="30"/>
          <w:szCs w:val="30"/>
        </w:rPr>
        <w:t>日常基础维修工作。日常工作中能够做到发现问题，快速维修，</w:t>
      </w:r>
      <w:proofErr w:type="gramStart"/>
      <w:r>
        <w:rPr>
          <w:rFonts w:ascii="仿宋_GB2312" w:eastAsia="仿宋_GB2312" w:hint="eastAsia"/>
          <w:sz w:val="30"/>
          <w:szCs w:val="30"/>
        </w:rPr>
        <w:t>不</w:t>
      </w:r>
      <w:proofErr w:type="gramEnd"/>
      <w:r>
        <w:rPr>
          <w:rFonts w:ascii="仿宋_GB2312" w:eastAsia="仿宋_GB2312" w:hint="eastAsia"/>
          <w:sz w:val="30"/>
          <w:szCs w:val="30"/>
        </w:rPr>
        <w:t>分节假日、不分休息日，随坏随修，树立服务意识，提高工作效能。与保卫处消防科沟通协调，为琢玉楼二</w:t>
      </w:r>
      <w:proofErr w:type="gramStart"/>
      <w:r>
        <w:rPr>
          <w:rFonts w:ascii="仿宋_GB2312" w:eastAsia="仿宋_GB2312" w:hint="eastAsia"/>
          <w:sz w:val="30"/>
          <w:szCs w:val="30"/>
        </w:rPr>
        <w:t>楼用于</w:t>
      </w:r>
      <w:proofErr w:type="gramEnd"/>
      <w:r>
        <w:rPr>
          <w:rFonts w:ascii="仿宋_GB2312" w:eastAsia="仿宋_GB2312" w:hint="eastAsia"/>
          <w:sz w:val="30"/>
          <w:szCs w:val="30"/>
        </w:rPr>
        <w:t>存放往年试卷及毕业生</w:t>
      </w:r>
      <w:r>
        <w:rPr>
          <w:rFonts w:ascii="仿宋_GB2312" w:eastAsia="仿宋_GB2312" w:hint="eastAsia"/>
          <w:sz w:val="30"/>
          <w:szCs w:val="30"/>
        </w:rPr>
        <w:t>档案的房间按要求配备了消防器材，确保校区的安全稳定。</w:t>
      </w:r>
    </w:p>
    <w:p w:rsidR="004B1004" w:rsidRDefault="00C73871">
      <w:pPr>
        <w:ind w:firstLineChars="200" w:firstLine="600"/>
        <w:rPr>
          <w:rFonts w:eastAsia="楷体"/>
          <w:sz w:val="30"/>
          <w:szCs w:val="30"/>
        </w:rPr>
      </w:pPr>
      <w:r>
        <w:rPr>
          <w:rFonts w:eastAsia="楷体" w:hint="eastAsia"/>
          <w:sz w:val="30"/>
          <w:szCs w:val="30"/>
        </w:rPr>
        <w:t xml:space="preserve">7. </w:t>
      </w:r>
      <w:r>
        <w:rPr>
          <w:rFonts w:eastAsia="楷体" w:hint="eastAsia"/>
          <w:sz w:val="30"/>
          <w:szCs w:val="30"/>
        </w:rPr>
        <w:t>资产购置和清查</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上半年组织师大相关职能部门对学院模拟法庭装修项目进行了合格验收；配合学校后勤管理处和国资处进行了</w:t>
      </w:r>
      <w:r>
        <w:rPr>
          <w:rFonts w:ascii="仿宋_GB2312" w:eastAsia="仿宋_GB2312" w:hint="eastAsia"/>
          <w:sz w:val="30"/>
          <w:szCs w:val="30"/>
        </w:rPr>
        <w:t>7</w:t>
      </w:r>
      <w:r>
        <w:rPr>
          <w:rFonts w:ascii="仿宋_GB2312" w:eastAsia="仿宋_GB2312" w:hint="eastAsia"/>
          <w:sz w:val="30"/>
          <w:szCs w:val="30"/>
        </w:rPr>
        <w:t>号公寓楼内公寓床、钢木方凳、床垫和网络设备等项目的招标采购，目前均已正常投入使用，其中公寓床和床垫、钢木方凳已顺利验收。</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下半年由于今年师大国资处、后勤管理处和财务处等一些相关部门的职能进行了调整，新联学院资产购置项目需要我们自己组织招标采购。目前“图书馆地下车库装修”和“图书楼一至八层的窗帘安装”两个项目的招标采购工作正在进行。</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除了</w:t>
      </w:r>
      <w:r>
        <w:rPr>
          <w:rFonts w:ascii="仿宋_GB2312" w:eastAsia="仿宋_GB2312" w:hint="eastAsia"/>
          <w:sz w:val="30"/>
          <w:szCs w:val="30"/>
        </w:rPr>
        <w:t>以上这些公开招标项目之外，还有学院日常办公设备和家具的购置。在资产购置过程中，严格遵守国家有关法律法规和学院的相关规定，遵循“品种规格对路、价格合理、品质优良、数量适当、交货及时”的原则，严格执行采购工作程序。</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2016</w:t>
      </w:r>
      <w:r>
        <w:rPr>
          <w:rFonts w:ascii="仿宋_GB2312" w:eastAsia="仿宋_GB2312" w:hint="eastAsia"/>
          <w:sz w:val="30"/>
          <w:szCs w:val="30"/>
        </w:rPr>
        <w:t>年度的资产清查工作自五月下旬开始，此次资产清查工作横跨两个校区，总计清查的资产总值达三千万元。可以说清查工作范围广、内容多、任务重、时间紧，在学院领导的大力推动和各部门积极配合下，经过几个月的不懈努力，目前已顺利完成。</w:t>
      </w:r>
    </w:p>
    <w:p w:rsidR="004B1004" w:rsidRDefault="00C73871">
      <w:pPr>
        <w:ind w:firstLineChars="200" w:firstLine="600"/>
        <w:rPr>
          <w:rFonts w:eastAsia="楷体"/>
          <w:sz w:val="30"/>
          <w:szCs w:val="30"/>
        </w:rPr>
      </w:pPr>
      <w:r>
        <w:rPr>
          <w:rFonts w:eastAsia="楷体" w:hint="eastAsia"/>
          <w:sz w:val="30"/>
          <w:szCs w:val="30"/>
        </w:rPr>
        <w:t xml:space="preserve">8. </w:t>
      </w:r>
      <w:r>
        <w:rPr>
          <w:rFonts w:eastAsia="楷体" w:hint="eastAsia"/>
          <w:sz w:val="30"/>
          <w:szCs w:val="30"/>
        </w:rPr>
        <w:t>图书</w:t>
      </w:r>
      <w:proofErr w:type="gramStart"/>
      <w:r>
        <w:rPr>
          <w:rFonts w:eastAsia="楷体" w:hint="eastAsia"/>
          <w:sz w:val="30"/>
          <w:szCs w:val="30"/>
        </w:rPr>
        <w:t>信息楼</w:t>
      </w:r>
      <w:proofErr w:type="gramEnd"/>
      <w:r>
        <w:rPr>
          <w:rFonts w:eastAsia="楷体" w:hint="eastAsia"/>
          <w:sz w:val="30"/>
          <w:szCs w:val="30"/>
        </w:rPr>
        <w:t>规划</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图书</w:t>
      </w:r>
      <w:proofErr w:type="gramStart"/>
      <w:r>
        <w:rPr>
          <w:rFonts w:ascii="仿宋_GB2312" w:eastAsia="仿宋_GB2312" w:hint="eastAsia"/>
          <w:sz w:val="30"/>
          <w:szCs w:val="30"/>
        </w:rPr>
        <w:t>信息楼</w:t>
      </w:r>
      <w:proofErr w:type="gramEnd"/>
      <w:r>
        <w:rPr>
          <w:rFonts w:ascii="仿宋_GB2312" w:eastAsia="仿宋_GB2312" w:hint="eastAsia"/>
          <w:sz w:val="30"/>
          <w:szCs w:val="30"/>
        </w:rPr>
        <w:t>主体建设已经完成，即将投入使用，为了给广</w:t>
      </w:r>
      <w:r>
        <w:rPr>
          <w:rFonts w:ascii="仿宋_GB2312" w:eastAsia="仿宋_GB2312" w:hint="eastAsia"/>
          <w:sz w:val="30"/>
          <w:szCs w:val="30"/>
        </w:rPr>
        <w:t>大师生提供温馨优质的读书环境，高效便利的图书管理设施，我们认真做好图书馆软硬件的前期调研、论证等各项工作，积极向兄弟院校学习，实地考察了多所省内外高校图书馆，结合学院自身特点，做出适合自己的整体方案。制定了图书信息楼内网络中心机房、弱电系统布线、电子阅览室等相关技术要求；对图书信息楼内电子阅览室进行了全方位的设计；根据消防部门对人流疏散的要求，结合图书</w:t>
      </w:r>
      <w:proofErr w:type="gramStart"/>
      <w:r>
        <w:rPr>
          <w:rFonts w:ascii="仿宋_GB2312" w:eastAsia="仿宋_GB2312" w:hint="eastAsia"/>
          <w:sz w:val="30"/>
          <w:szCs w:val="30"/>
        </w:rPr>
        <w:t>信息楼</w:t>
      </w:r>
      <w:proofErr w:type="gramEnd"/>
      <w:r>
        <w:rPr>
          <w:rFonts w:ascii="仿宋_GB2312" w:eastAsia="仿宋_GB2312" w:hint="eastAsia"/>
          <w:sz w:val="30"/>
          <w:szCs w:val="30"/>
        </w:rPr>
        <w:t>结构，设计人员逃生路线以及消防联动系统；反复考察图书信息楼内结构，结合楼层高度、墙壁厚度、无线设备信号强度的国家标准等参数，设计图书</w:t>
      </w:r>
      <w:proofErr w:type="gramStart"/>
      <w:r>
        <w:rPr>
          <w:rFonts w:ascii="仿宋_GB2312" w:eastAsia="仿宋_GB2312" w:hint="eastAsia"/>
          <w:sz w:val="30"/>
          <w:szCs w:val="30"/>
        </w:rPr>
        <w:t>信息楼</w:t>
      </w:r>
      <w:proofErr w:type="gramEnd"/>
      <w:r>
        <w:rPr>
          <w:rFonts w:ascii="仿宋_GB2312" w:eastAsia="仿宋_GB2312" w:hint="eastAsia"/>
          <w:sz w:val="30"/>
          <w:szCs w:val="30"/>
        </w:rPr>
        <w:t>无线覆盖方案。</w:t>
      </w:r>
    </w:p>
    <w:p w:rsidR="004B1004" w:rsidRDefault="00C73871">
      <w:pPr>
        <w:ind w:firstLineChars="200" w:firstLine="600"/>
        <w:rPr>
          <w:rFonts w:eastAsia="楷体"/>
          <w:sz w:val="30"/>
          <w:szCs w:val="30"/>
        </w:rPr>
      </w:pPr>
      <w:r>
        <w:rPr>
          <w:rFonts w:eastAsia="楷体" w:hint="eastAsia"/>
          <w:sz w:val="30"/>
          <w:szCs w:val="30"/>
        </w:rPr>
        <w:t xml:space="preserve">9. </w:t>
      </w:r>
      <w:r>
        <w:rPr>
          <w:rFonts w:eastAsia="楷体" w:hint="eastAsia"/>
          <w:sz w:val="30"/>
          <w:szCs w:val="30"/>
        </w:rPr>
        <w:t>师大校区多媒体设备更换安装</w:t>
      </w:r>
    </w:p>
    <w:p w:rsidR="004B1004" w:rsidRDefault="00C73871">
      <w:pPr>
        <w:spacing w:line="360" w:lineRule="auto"/>
        <w:ind w:firstLineChars="200" w:firstLine="600"/>
        <w:rPr>
          <w:rFonts w:ascii="仿宋_GB2312" w:eastAsia="仿宋_GB2312"/>
          <w:sz w:val="30"/>
          <w:szCs w:val="30"/>
        </w:rPr>
      </w:pPr>
      <w:r>
        <w:rPr>
          <w:rFonts w:ascii="仿宋_GB2312" w:eastAsia="仿宋_GB2312" w:hint="eastAsia"/>
          <w:sz w:val="30"/>
          <w:szCs w:val="30"/>
        </w:rPr>
        <w:t>师大校区</w:t>
      </w:r>
      <w:proofErr w:type="gramStart"/>
      <w:r>
        <w:rPr>
          <w:rFonts w:ascii="仿宋_GB2312" w:eastAsia="仿宋_GB2312" w:hint="eastAsia"/>
          <w:sz w:val="30"/>
          <w:szCs w:val="30"/>
        </w:rPr>
        <w:t>新联楼的</w:t>
      </w:r>
      <w:proofErr w:type="gramEnd"/>
      <w:r>
        <w:rPr>
          <w:rFonts w:ascii="仿宋_GB2312" w:eastAsia="仿宋_GB2312" w:hint="eastAsia"/>
          <w:sz w:val="30"/>
          <w:szCs w:val="30"/>
        </w:rPr>
        <w:t>大部分多媒体教学设备使用年限较长，教学效果极不理想，师生意见较大；同时小店校区用于国</w:t>
      </w:r>
      <w:proofErr w:type="gramStart"/>
      <w:r>
        <w:rPr>
          <w:rFonts w:ascii="仿宋_GB2312" w:eastAsia="仿宋_GB2312" w:hint="eastAsia"/>
          <w:sz w:val="30"/>
          <w:szCs w:val="30"/>
        </w:rPr>
        <w:t>培计划</w:t>
      </w:r>
      <w:proofErr w:type="gramEnd"/>
      <w:r>
        <w:rPr>
          <w:rFonts w:ascii="仿宋_GB2312" w:eastAsia="仿宋_GB2312" w:hint="eastAsia"/>
          <w:sz w:val="30"/>
          <w:szCs w:val="30"/>
        </w:rPr>
        <w:t>的</w:t>
      </w:r>
      <w:r>
        <w:rPr>
          <w:rFonts w:ascii="仿宋_GB2312" w:eastAsia="仿宋_GB2312" w:hint="eastAsia"/>
          <w:sz w:val="30"/>
          <w:szCs w:val="30"/>
        </w:rPr>
        <w:t>10</w:t>
      </w:r>
      <w:r>
        <w:rPr>
          <w:rFonts w:ascii="仿宋_GB2312" w:eastAsia="仿宋_GB2312" w:hint="eastAsia"/>
          <w:sz w:val="30"/>
          <w:szCs w:val="30"/>
        </w:rPr>
        <w:t>间多媒体教室的设备长期处于闲置状态。为了更好地提升教学效果，充分利用现有资源，现教中心和师大校区管理办公室一起，利用国庆节和秋季运动会停课的时间，分两批次对师大校区</w:t>
      </w:r>
      <w:r>
        <w:rPr>
          <w:rFonts w:ascii="仿宋_GB2312" w:eastAsia="仿宋_GB2312" w:hint="eastAsia"/>
          <w:sz w:val="30"/>
          <w:szCs w:val="30"/>
        </w:rPr>
        <w:t>10</w:t>
      </w:r>
      <w:r>
        <w:rPr>
          <w:rFonts w:ascii="仿宋_GB2312" w:eastAsia="仿宋_GB2312" w:hint="eastAsia"/>
          <w:sz w:val="30"/>
          <w:szCs w:val="30"/>
        </w:rPr>
        <w:t>个多媒体教室的旧设备进行了拆除、更换和调试，目前使用效果良好，有效的解决了一直以来因多媒体设备陈旧而影响教学效果的问题，受到了师生的一致好评。</w:t>
      </w:r>
    </w:p>
    <w:p w:rsidR="004B1004" w:rsidRDefault="00C73871">
      <w:pPr>
        <w:ind w:firstLineChars="200" w:firstLine="600"/>
        <w:rPr>
          <w:rFonts w:ascii="黑体" w:eastAsia="黑体"/>
          <w:sz w:val="30"/>
          <w:szCs w:val="30"/>
        </w:rPr>
      </w:pPr>
      <w:r>
        <w:rPr>
          <w:rFonts w:ascii="黑体" w:eastAsia="黑体" w:hint="eastAsia"/>
          <w:sz w:val="30"/>
          <w:szCs w:val="30"/>
        </w:rPr>
        <w:t>三、廉洁自律情况</w:t>
      </w:r>
    </w:p>
    <w:p w:rsidR="004B1004" w:rsidRDefault="00C73871">
      <w:pPr>
        <w:ind w:firstLineChars="200" w:firstLine="600"/>
        <w:rPr>
          <w:rFonts w:ascii="仿宋" w:eastAsia="仿宋" w:hAnsi="仿宋"/>
          <w:sz w:val="30"/>
          <w:szCs w:val="30"/>
        </w:rPr>
      </w:pPr>
      <w:r>
        <w:rPr>
          <w:rFonts w:ascii="仿宋" w:eastAsia="仿宋" w:hAnsi="仿宋" w:hint="eastAsia"/>
          <w:sz w:val="30"/>
          <w:szCs w:val="30"/>
        </w:rPr>
        <w:t>思想上高度重视加强党性修养和廉洁自律，积极参与学习党风廉政法规活动，以《党章》要求约束自己，以《廉政准则》、《处分条例》规范自己，不断提高自己的理论水平和道德修养，强化廉洁自律意识和法律意识，严以用权，办事公正透明。</w:t>
      </w:r>
    </w:p>
    <w:p w:rsidR="004B1004" w:rsidRDefault="00C73871">
      <w:pPr>
        <w:ind w:firstLineChars="200" w:firstLine="600"/>
        <w:rPr>
          <w:rFonts w:ascii="仿宋" w:eastAsia="仿宋" w:hAnsi="仿宋"/>
          <w:sz w:val="30"/>
          <w:szCs w:val="30"/>
        </w:rPr>
      </w:pPr>
      <w:r>
        <w:rPr>
          <w:rFonts w:ascii="仿宋" w:eastAsia="仿宋" w:hAnsi="仿宋" w:hint="eastAsia"/>
          <w:sz w:val="30"/>
          <w:szCs w:val="30"/>
        </w:rPr>
        <w:t>严守政治纪律和政治规矩，认真落实党风廉政建设“两个责任，一岗双责”，明确个人在传达学习、组织推动、教育监管、示范表率等方面的责任，管好自己和分管的部门</w:t>
      </w:r>
      <w:r>
        <w:rPr>
          <w:rFonts w:ascii="仿宋" w:eastAsia="仿宋" w:hAnsi="仿宋"/>
          <w:sz w:val="30"/>
          <w:szCs w:val="30"/>
        </w:rPr>
        <w:t>同事</w:t>
      </w:r>
      <w:r>
        <w:rPr>
          <w:rFonts w:ascii="仿宋" w:eastAsia="仿宋" w:hAnsi="仿宋" w:hint="eastAsia"/>
          <w:sz w:val="30"/>
          <w:szCs w:val="30"/>
        </w:rPr>
        <w:t>，坚持廉洁自律，保持勤政敬业。生活中始终做到遵纪守法，严于律己，清清白白做人，明明白白做事。</w:t>
      </w:r>
    </w:p>
    <w:p w:rsidR="004B1004" w:rsidRDefault="00C73871">
      <w:pPr>
        <w:ind w:firstLineChars="200" w:firstLine="600"/>
        <w:rPr>
          <w:rFonts w:ascii="黑体" w:eastAsia="黑体"/>
          <w:sz w:val="30"/>
          <w:szCs w:val="30"/>
        </w:rPr>
      </w:pPr>
      <w:bookmarkStart w:id="0" w:name="_GoBack"/>
      <w:bookmarkEnd w:id="0"/>
      <w:r>
        <w:rPr>
          <w:rFonts w:ascii="黑体" w:eastAsia="黑体" w:hint="eastAsia"/>
          <w:sz w:val="30"/>
          <w:szCs w:val="30"/>
        </w:rPr>
        <w:t>四、存在不足与努力方向</w:t>
      </w:r>
    </w:p>
    <w:p w:rsidR="004B1004" w:rsidRDefault="00C73871">
      <w:pPr>
        <w:ind w:firstLine="600"/>
        <w:rPr>
          <w:rFonts w:ascii="仿宋_GB2312" w:eastAsia="仿宋_GB2312" w:hAnsi="仿宋"/>
          <w:sz w:val="30"/>
          <w:szCs w:val="30"/>
        </w:rPr>
      </w:pPr>
      <w:r>
        <w:rPr>
          <w:rFonts w:ascii="仿宋_GB2312" w:eastAsia="仿宋_GB2312" w:hAnsi="仿宋" w:hint="eastAsia"/>
          <w:sz w:val="30"/>
          <w:szCs w:val="30"/>
        </w:rPr>
        <w:t>回顾一年来的工作，虽然取得了一些成绩，但也存在一些不足，具体表现在以下几个方面：</w:t>
      </w:r>
    </w:p>
    <w:p w:rsidR="004B1004" w:rsidRDefault="00C73871">
      <w:pPr>
        <w:ind w:firstLine="600"/>
        <w:rPr>
          <w:rFonts w:ascii="仿宋_GB2312" w:eastAsia="仿宋_GB2312" w:hAnsi="仿宋"/>
          <w:sz w:val="30"/>
          <w:szCs w:val="30"/>
        </w:rPr>
      </w:pPr>
      <w:r>
        <w:rPr>
          <w:rFonts w:ascii="仿宋_GB2312" w:eastAsia="仿宋_GB2312" w:hAnsi="仿宋" w:hint="eastAsia"/>
          <w:sz w:val="30"/>
          <w:szCs w:val="30"/>
        </w:rPr>
        <w:t>1.</w:t>
      </w:r>
      <w:r>
        <w:rPr>
          <w:rFonts w:ascii="仿宋_GB2312" w:eastAsia="仿宋_GB2312" w:hAnsi="仿宋" w:hint="eastAsia"/>
          <w:sz w:val="30"/>
          <w:szCs w:val="30"/>
        </w:rPr>
        <w:t>由于走上领导岗位时间短，缺乏领导工作经验，在思想意识、领导能力上存在不足；</w:t>
      </w:r>
    </w:p>
    <w:p w:rsidR="004B1004" w:rsidRDefault="00C73871">
      <w:pPr>
        <w:ind w:firstLine="600"/>
        <w:rPr>
          <w:rFonts w:ascii="仿宋_GB2312" w:eastAsia="仿宋_GB2312" w:hAnsi="仿宋"/>
          <w:sz w:val="30"/>
          <w:szCs w:val="30"/>
        </w:rPr>
      </w:pPr>
      <w:r>
        <w:rPr>
          <w:rFonts w:ascii="仿宋_GB2312" w:eastAsia="仿宋_GB2312" w:hAnsi="仿宋" w:hint="eastAsia"/>
          <w:sz w:val="30"/>
          <w:szCs w:val="30"/>
        </w:rPr>
        <w:t>2.</w:t>
      </w:r>
      <w:r>
        <w:rPr>
          <w:rFonts w:ascii="仿宋_GB2312" w:eastAsia="仿宋_GB2312" w:hAnsi="仿宋" w:hint="eastAsia"/>
          <w:sz w:val="30"/>
          <w:szCs w:val="30"/>
        </w:rPr>
        <w:t>由于分管工作较多，任务较重，有时不能站在学院工作的全局去分析考虑问题；</w:t>
      </w:r>
    </w:p>
    <w:p w:rsidR="004B1004" w:rsidRDefault="00C73871">
      <w:pPr>
        <w:ind w:firstLine="600"/>
        <w:rPr>
          <w:rFonts w:ascii="仿宋_GB2312" w:eastAsia="仿宋_GB2312"/>
          <w:sz w:val="30"/>
          <w:szCs w:val="30"/>
        </w:rPr>
      </w:pPr>
      <w:r>
        <w:rPr>
          <w:rFonts w:ascii="仿宋_GB2312" w:eastAsia="仿宋_GB2312" w:hAnsi="仿宋" w:hint="eastAsia"/>
          <w:sz w:val="30"/>
          <w:szCs w:val="30"/>
        </w:rPr>
        <w:t>3.</w:t>
      </w:r>
      <w:r>
        <w:rPr>
          <w:rFonts w:ascii="仿宋_GB2312" w:eastAsia="仿宋_GB2312" w:hint="eastAsia"/>
          <w:sz w:val="30"/>
          <w:szCs w:val="30"/>
        </w:rPr>
        <w:t>面对繁重的工作任务，有时难以保证理论学习时间，理论学习与工作的关系有时处理得不够科学。</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针对出现的问题，我将在以后的工作中，努力做到以下几点：</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1</w:t>
      </w:r>
      <w:r>
        <w:rPr>
          <w:rFonts w:ascii="仿宋_GB2312" w:eastAsia="仿宋_GB2312" w:hint="eastAsia"/>
          <w:sz w:val="30"/>
          <w:szCs w:val="30"/>
        </w:rPr>
        <w:t>、加强政治理论学习，提高理论素养，增强理性思维，切实增强政治敏锐性和鉴别力，以理论上的清醒，促进政治上的坚定。同时将学习成果</w:t>
      </w:r>
      <w:r>
        <w:rPr>
          <w:rFonts w:ascii="仿宋_GB2312" w:eastAsia="仿宋_GB2312" w:hint="eastAsia"/>
          <w:sz w:val="30"/>
          <w:szCs w:val="30"/>
        </w:rPr>
        <w:t>转化为实践动力，满腔热情的投入到工作当中去。</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2</w:t>
      </w:r>
      <w:r>
        <w:rPr>
          <w:rFonts w:ascii="仿宋_GB2312" w:eastAsia="仿宋_GB2312" w:hint="eastAsia"/>
          <w:sz w:val="30"/>
          <w:szCs w:val="30"/>
        </w:rPr>
        <w:t>、加强业务学习，通过学习充实丰富自己，不断提高自身的筹划能力、协调能力和落实能力。深入学习专业知识，积极研究分管工作范围的最新知识，提高管理水平。</w:t>
      </w:r>
    </w:p>
    <w:p w:rsidR="004B1004" w:rsidRDefault="00C73871">
      <w:pPr>
        <w:ind w:firstLineChars="200" w:firstLine="600"/>
        <w:rPr>
          <w:rFonts w:ascii="仿宋_GB2312" w:eastAsia="仿宋_GB2312"/>
          <w:sz w:val="30"/>
          <w:szCs w:val="30"/>
        </w:rPr>
      </w:pPr>
      <w:r>
        <w:rPr>
          <w:rFonts w:ascii="仿宋_GB2312" w:eastAsia="仿宋_GB2312" w:hint="eastAsia"/>
          <w:sz w:val="30"/>
          <w:szCs w:val="30"/>
        </w:rPr>
        <w:t>最后，再一次真诚的感谢各位领导和老师对我的积极支持和热心帮助！</w:t>
      </w:r>
    </w:p>
    <w:p w:rsidR="004B1004" w:rsidRDefault="004B1004">
      <w:pPr>
        <w:ind w:firstLineChars="200" w:firstLine="420"/>
        <w:rPr>
          <w:rFonts w:ascii="仿宋_GB2312" w:eastAsia="仿宋_GB2312"/>
        </w:rPr>
      </w:pPr>
    </w:p>
    <w:sectPr w:rsidR="004B1004" w:rsidSect="004B1004">
      <w:headerReference w:type="even" r:id="rId7"/>
      <w:headerReference w:type="default" r:id="rId8"/>
      <w:footerReference w:type="even" r:id="rId9"/>
      <w:footerReference w:type="default" r:id="rId10"/>
      <w:headerReference w:type="first" r:id="rId11"/>
      <w:footerReference w:type="first" r:id="rId12"/>
      <w:pgSz w:w="11906" w:h="16838"/>
      <w:pgMar w:top="1588" w:right="1588" w:bottom="1588" w:left="1588"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871" w:rsidRDefault="00C73871" w:rsidP="00C73871">
      <w:r>
        <w:separator/>
      </w:r>
    </w:p>
  </w:endnote>
  <w:endnote w:type="continuationSeparator" w:id="0">
    <w:p w:rsidR="00C73871" w:rsidRDefault="00C73871" w:rsidP="00C738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Kartika">
    <w:panose1 w:val="02020503030404060203"/>
    <w:charset w:val="00"/>
    <w:family w:val="roman"/>
    <w:pitch w:val="variable"/>
    <w:sig w:usb0="008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871" w:rsidRDefault="00C7387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781"/>
      <w:docPartObj>
        <w:docPartGallery w:val="Page Numbers (Bottom of Page)"/>
        <w:docPartUnique/>
      </w:docPartObj>
    </w:sdtPr>
    <w:sdtContent>
      <w:p w:rsidR="00C73871" w:rsidRDefault="00C73871">
        <w:pPr>
          <w:pStyle w:val="a3"/>
          <w:jc w:val="center"/>
        </w:pPr>
        <w:fldSimple w:instr=" PAGE   \* MERGEFORMAT ">
          <w:r w:rsidRPr="00C73871">
            <w:rPr>
              <w:noProof/>
              <w:lang w:val="zh-CN"/>
            </w:rPr>
            <w:t>1</w:t>
          </w:r>
        </w:fldSimple>
      </w:p>
    </w:sdtContent>
  </w:sdt>
  <w:p w:rsidR="00C73871" w:rsidRDefault="00C73871">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871" w:rsidRDefault="00C7387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871" w:rsidRDefault="00C73871" w:rsidP="00C73871">
      <w:r>
        <w:separator/>
      </w:r>
    </w:p>
  </w:footnote>
  <w:footnote w:type="continuationSeparator" w:id="0">
    <w:p w:rsidR="00C73871" w:rsidRDefault="00C73871" w:rsidP="00C738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871" w:rsidRDefault="00C7387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871" w:rsidRDefault="00C7387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871" w:rsidRDefault="00C7387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3578"/>
    <w:rsid w:val="00065253"/>
    <w:rsid w:val="00077A61"/>
    <w:rsid w:val="000A0EDC"/>
    <w:rsid w:val="000A6BFD"/>
    <w:rsid w:val="00172A27"/>
    <w:rsid w:val="00174384"/>
    <w:rsid w:val="00180DBC"/>
    <w:rsid w:val="001F442E"/>
    <w:rsid w:val="002627CB"/>
    <w:rsid w:val="0031021A"/>
    <w:rsid w:val="003828A2"/>
    <w:rsid w:val="00392902"/>
    <w:rsid w:val="00434AAD"/>
    <w:rsid w:val="004B1004"/>
    <w:rsid w:val="004B42C4"/>
    <w:rsid w:val="004C45D7"/>
    <w:rsid w:val="004F2D37"/>
    <w:rsid w:val="00503ED5"/>
    <w:rsid w:val="00514949"/>
    <w:rsid w:val="00554172"/>
    <w:rsid w:val="00591844"/>
    <w:rsid w:val="00595832"/>
    <w:rsid w:val="0059642A"/>
    <w:rsid w:val="005B152F"/>
    <w:rsid w:val="005E12AB"/>
    <w:rsid w:val="005F0BA2"/>
    <w:rsid w:val="00652A88"/>
    <w:rsid w:val="0066001D"/>
    <w:rsid w:val="0069401F"/>
    <w:rsid w:val="007114D9"/>
    <w:rsid w:val="00767848"/>
    <w:rsid w:val="007D6F58"/>
    <w:rsid w:val="00802451"/>
    <w:rsid w:val="0080558D"/>
    <w:rsid w:val="00835BAF"/>
    <w:rsid w:val="00894575"/>
    <w:rsid w:val="00925543"/>
    <w:rsid w:val="00977340"/>
    <w:rsid w:val="00A1515E"/>
    <w:rsid w:val="00A25BEE"/>
    <w:rsid w:val="00A67F63"/>
    <w:rsid w:val="00AA784F"/>
    <w:rsid w:val="00AA7F5D"/>
    <w:rsid w:val="00AB0B41"/>
    <w:rsid w:val="00AC500B"/>
    <w:rsid w:val="00AD10F7"/>
    <w:rsid w:val="00AE7451"/>
    <w:rsid w:val="00B174A9"/>
    <w:rsid w:val="00B32A32"/>
    <w:rsid w:val="00B96377"/>
    <w:rsid w:val="00BB13A5"/>
    <w:rsid w:val="00BC652F"/>
    <w:rsid w:val="00C0512D"/>
    <w:rsid w:val="00C10959"/>
    <w:rsid w:val="00C200DB"/>
    <w:rsid w:val="00C66149"/>
    <w:rsid w:val="00C73871"/>
    <w:rsid w:val="00C9323E"/>
    <w:rsid w:val="00C94F66"/>
    <w:rsid w:val="00CB5551"/>
    <w:rsid w:val="00CC59E1"/>
    <w:rsid w:val="00CE6B34"/>
    <w:rsid w:val="00D21406"/>
    <w:rsid w:val="00D44D91"/>
    <w:rsid w:val="00D54A28"/>
    <w:rsid w:val="00D86839"/>
    <w:rsid w:val="00D95C66"/>
    <w:rsid w:val="00DB227F"/>
    <w:rsid w:val="00DC39B2"/>
    <w:rsid w:val="00E06B64"/>
    <w:rsid w:val="00E21D36"/>
    <w:rsid w:val="00FD705C"/>
    <w:rsid w:val="2126456A"/>
    <w:rsid w:val="526614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00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B1004"/>
    <w:pPr>
      <w:tabs>
        <w:tab w:val="center" w:pos="4153"/>
        <w:tab w:val="right" w:pos="8306"/>
      </w:tabs>
      <w:snapToGrid w:val="0"/>
      <w:jc w:val="left"/>
    </w:pPr>
    <w:rPr>
      <w:sz w:val="18"/>
      <w:szCs w:val="18"/>
    </w:rPr>
  </w:style>
  <w:style w:type="paragraph" w:styleId="a4">
    <w:name w:val="header"/>
    <w:basedOn w:val="a"/>
    <w:link w:val="Char0"/>
    <w:uiPriority w:val="99"/>
    <w:unhideWhenUsed/>
    <w:rsid w:val="004B10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4B1004"/>
    <w:rPr>
      <w:kern w:val="2"/>
      <w:sz w:val="18"/>
      <w:szCs w:val="18"/>
    </w:rPr>
  </w:style>
  <w:style w:type="character" w:customStyle="1" w:styleId="Char">
    <w:name w:val="页脚 Char"/>
    <w:basedOn w:val="a0"/>
    <w:link w:val="a3"/>
    <w:uiPriority w:val="99"/>
    <w:rsid w:val="004B1004"/>
    <w:rPr>
      <w:kern w:val="2"/>
      <w:sz w:val="18"/>
      <w:szCs w:val="18"/>
    </w:rPr>
  </w:style>
  <w:style w:type="paragraph" w:customStyle="1" w:styleId="1">
    <w:name w:val="列出段落1"/>
    <w:basedOn w:val="a"/>
    <w:uiPriority w:val="34"/>
    <w:qFormat/>
    <w:rsid w:val="004B100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5315</Words>
  <Characters>113</Characters>
  <Application>Microsoft Office Word</Application>
  <DocSecurity>0</DocSecurity>
  <Lines>1</Lines>
  <Paragraphs>10</Paragraphs>
  <ScaleCrop>false</ScaleCrop>
  <Company>Lenovo (Beijing) Limited</Company>
  <LinksUpToDate>false</LinksUpToDate>
  <CharactersWithSpaces>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附件3：述职述廉报告格式</dc:title>
  <dc:creator>Lenovo User</dc:creator>
  <cp:lastModifiedBy>xl</cp:lastModifiedBy>
  <cp:revision>16</cp:revision>
  <dcterms:created xsi:type="dcterms:W3CDTF">2016-12-09T00:55:00Z</dcterms:created>
  <dcterms:modified xsi:type="dcterms:W3CDTF">2016-12-17T09:50:00Z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