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465" w:lineRule="atLeast"/>
        <w:jc w:val="center"/>
        <w:outlineLvl w:val="0"/>
        <w:rPr>
          <w:rFonts w:hint="eastAsia" w:ascii="宋体" w:hAnsi="宋体" w:cs="宋体"/>
          <w:b/>
          <w:bCs/>
          <w:color w:val="000000"/>
          <w:spacing w:val="-15"/>
          <w:kern w:val="36"/>
          <w:sz w:val="39"/>
          <w:szCs w:val="39"/>
        </w:rPr>
      </w:pPr>
      <w:r>
        <w:rPr>
          <w:rFonts w:hint="eastAsia" w:ascii="宋体" w:hAnsi="宋体" w:cs="宋体"/>
          <w:b/>
          <w:bCs/>
          <w:color w:val="000000"/>
          <w:spacing w:val="-15"/>
          <w:kern w:val="36"/>
          <w:sz w:val="39"/>
          <w:szCs w:val="39"/>
        </w:rPr>
        <w:t>物理</w:t>
      </w:r>
      <w:r>
        <w:rPr>
          <w:rFonts w:hint="eastAsia" w:ascii="宋体" w:hAnsi="宋体" w:cs="宋体"/>
          <w:b/>
          <w:bCs/>
          <w:color w:val="000000"/>
          <w:spacing w:val="-15"/>
          <w:kern w:val="36"/>
          <w:sz w:val="39"/>
          <w:szCs w:val="39"/>
          <w:lang w:val="en-US" w:eastAsia="zh-CN"/>
        </w:rPr>
        <w:t>南楼二楼</w:t>
      </w:r>
      <w:r>
        <w:rPr>
          <w:rFonts w:ascii="宋体" w:hAnsi="宋体" w:cs="宋体"/>
          <w:b/>
          <w:bCs/>
          <w:color w:val="000000"/>
          <w:spacing w:val="-15"/>
          <w:kern w:val="36"/>
          <w:sz w:val="39"/>
          <w:szCs w:val="39"/>
        </w:rPr>
        <w:t>报告厅使用管理</w:t>
      </w:r>
      <w:r>
        <w:rPr>
          <w:rFonts w:hint="eastAsia" w:ascii="宋体" w:hAnsi="宋体" w:cs="宋体"/>
          <w:b/>
          <w:bCs/>
          <w:color w:val="000000"/>
          <w:spacing w:val="-15"/>
          <w:kern w:val="36"/>
          <w:sz w:val="39"/>
          <w:szCs w:val="39"/>
        </w:rPr>
        <w:t>规定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 w:firstLine="480" w:firstLineChars="200"/>
        <w:jc w:val="both"/>
        <w:rPr>
          <w:rFonts w:hint="eastAsia" w:ascii="宋体" w:hAnsi="宋体"/>
          <w:color w:val="222222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 w:firstLine="480" w:firstLineChars="200"/>
        <w:jc w:val="both"/>
        <w:rPr>
          <w:rFonts w:hint="eastAsia" w:ascii="宋体" w:hAnsi="宋体"/>
          <w:color w:val="222222"/>
        </w:rPr>
      </w:pPr>
      <w:r>
        <w:rPr>
          <w:rFonts w:hint="eastAsia" w:ascii="宋体" w:hAnsi="宋体"/>
          <w:color w:val="222222"/>
        </w:rPr>
        <w:t>物理</w:t>
      </w:r>
      <w:r>
        <w:rPr>
          <w:rFonts w:hint="eastAsia"/>
          <w:color w:val="222222"/>
          <w:lang w:val="en-US" w:eastAsia="zh-CN"/>
        </w:rPr>
        <w:t>南楼学术</w:t>
      </w:r>
      <w:r>
        <w:rPr>
          <w:rFonts w:ascii="宋体" w:hAnsi="宋体"/>
          <w:color w:val="222222"/>
        </w:rPr>
        <w:t>报告厅是我</w:t>
      </w:r>
      <w:r>
        <w:rPr>
          <w:rFonts w:hint="eastAsia" w:ascii="宋体" w:hAnsi="宋体"/>
          <w:color w:val="222222"/>
        </w:rPr>
        <w:t>院</w:t>
      </w:r>
      <w:r>
        <w:rPr>
          <w:rFonts w:ascii="宋体" w:hAnsi="宋体"/>
          <w:color w:val="222222"/>
        </w:rPr>
        <w:t>举办各类学术报告、召开重要会议和进行学术交流的重要场所。为了加强报告厅管理，保证其正常有序使用，特制定本</w:t>
      </w:r>
      <w:r>
        <w:rPr>
          <w:rFonts w:hint="eastAsia" w:ascii="宋体" w:hAnsi="宋体"/>
          <w:color w:val="222222"/>
        </w:rPr>
        <w:t>使用办法</w:t>
      </w:r>
      <w:r>
        <w:rPr>
          <w:rFonts w:ascii="宋体" w:hAnsi="宋体"/>
          <w:color w:val="22222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 w:firstLine="480" w:firstLineChars="200"/>
        <w:jc w:val="both"/>
        <w:rPr>
          <w:rFonts w:hint="eastAsia" w:ascii="宋体" w:hAnsi="宋体"/>
          <w:color w:val="222222"/>
        </w:rPr>
      </w:pPr>
      <w:r>
        <w:rPr>
          <w:rFonts w:ascii="宋体" w:hAnsi="宋体"/>
          <w:color w:val="222222"/>
        </w:rPr>
        <w:t>报告厅的使用遵循</w:t>
      </w:r>
      <w:r>
        <w:rPr>
          <w:rFonts w:hint="eastAsia" w:ascii="宋体" w:hAnsi="宋体"/>
          <w:color w:val="222222"/>
        </w:rPr>
        <w:t>“</w:t>
      </w:r>
      <w:r>
        <w:rPr>
          <w:rFonts w:ascii="宋体" w:hAnsi="宋体"/>
          <w:color w:val="222222"/>
        </w:rPr>
        <w:t>先申请、后使用</w:t>
      </w:r>
      <w:r>
        <w:rPr>
          <w:rFonts w:hint="eastAsia" w:ascii="宋体" w:hAnsi="宋体"/>
          <w:color w:val="222222"/>
        </w:rPr>
        <w:t>”</w:t>
      </w:r>
      <w:r>
        <w:rPr>
          <w:rFonts w:ascii="宋体" w:hAnsi="宋体"/>
          <w:color w:val="222222"/>
        </w:rPr>
        <w:t>，</w:t>
      </w:r>
      <w:r>
        <w:rPr>
          <w:rFonts w:hint="eastAsia" w:ascii="宋体" w:hAnsi="宋体"/>
          <w:color w:val="222222"/>
        </w:rPr>
        <w:t>“</w:t>
      </w:r>
      <w:r>
        <w:rPr>
          <w:rFonts w:ascii="宋体" w:hAnsi="宋体"/>
          <w:color w:val="222222"/>
        </w:rPr>
        <w:t>谁使用、谁负责</w:t>
      </w:r>
      <w:r>
        <w:rPr>
          <w:rFonts w:hint="eastAsia" w:ascii="宋体" w:hAnsi="宋体"/>
          <w:color w:val="222222"/>
        </w:rPr>
        <w:t>”</w:t>
      </w:r>
      <w:r>
        <w:rPr>
          <w:rFonts w:ascii="宋体" w:hAnsi="宋体"/>
          <w:color w:val="222222"/>
        </w:rPr>
        <w:t>的原则。申请使用单位须提前三天以书面形式</w:t>
      </w:r>
      <w:r>
        <w:rPr>
          <w:rFonts w:hint="eastAsia" w:ascii="宋体" w:hAnsi="宋体"/>
          <w:color w:val="222222"/>
        </w:rPr>
        <w:t>(打印</w:t>
      </w:r>
      <w:r>
        <w:rPr>
          <w:rFonts w:ascii="宋体" w:hAnsi="宋体"/>
          <w:color w:val="222222"/>
        </w:rPr>
        <w:t>填写</w:t>
      </w:r>
      <w:r>
        <w:rPr>
          <w:rFonts w:hint="eastAsia" w:ascii="宋体" w:hAnsi="宋体"/>
          <w:color w:val="222222"/>
        </w:rPr>
        <w:t>《</w:t>
      </w:r>
      <w:r>
        <w:rPr>
          <w:rFonts w:hint="eastAsia"/>
          <w:b/>
          <w:bCs/>
          <w:color w:val="222222"/>
          <w:lang w:val="en-US" w:eastAsia="zh-CN"/>
        </w:rPr>
        <w:t>物理南楼二楼</w:t>
      </w:r>
      <w:r>
        <w:rPr>
          <w:rFonts w:hint="eastAsia" w:ascii="宋体" w:hAnsi="宋体"/>
          <w:b/>
          <w:color w:val="222222"/>
        </w:rPr>
        <w:t>报告厅使用申请表</w:t>
      </w:r>
      <w:r>
        <w:rPr>
          <w:rFonts w:hint="eastAsia" w:ascii="宋体" w:hAnsi="宋体"/>
          <w:color w:val="222222"/>
        </w:rPr>
        <w:t>》以及《</w:t>
      </w:r>
      <w:r>
        <w:rPr>
          <w:rFonts w:hint="eastAsia" w:ascii="宋体" w:hAnsi="宋体"/>
          <w:b/>
          <w:color w:val="222222"/>
        </w:rPr>
        <w:t>报告厅安全承诺书</w:t>
      </w:r>
      <w:r>
        <w:rPr>
          <w:rFonts w:hint="eastAsia" w:ascii="宋体" w:hAnsi="宋体"/>
          <w:color w:val="222222"/>
        </w:rPr>
        <w:t>》</w:t>
      </w:r>
      <w:r>
        <w:rPr>
          <w:rFonts w:ascii="宋体" w:hAnsi="宋体"/>
          <w:color w:val="222222"/>
        </w:rPr>
        <w:t>)向</w:t>
      </w:r>
      <w:r>
        <w:rPr>
          <w:rFonts w:hint="eastAsia" w:ascii="宋体" w:hAnsi="宋体"/>
          <w:color w:val="222222"/>
        </w:rPr>
        <w:t>物理与材料科学学院分管院长</w:t>
      </w:r>
      <w:r>
        <w:rPr>
          <w:rFonts w:ascii="宋体" w:hAnsi="宋体"/>
          <w:color w:val="222222"/>
        </w:rPr>
        <w:t>提出申请，经审批同意</w:t>
      </w:r>
      <w:r>
        <w:rPr>
          <w:rFonts w:hint="eastAsia" w:ascii="宋体" w:hAnsi="宋体"/>
          <w:color w:val="222222"/>
        </w:rPr>
        <w:t>签字后</w:t>
      </w:r>
      <w:r>
        <w:rPr>
          <w:rFonts w:ascii="宋体" w:hAnsi="宋体"/>
          <w:color w:val="222222"/>
        </w:rPr>
        <w:t>方可使用</w:t>
      </w:r>
      <w:r>
        <w:rPr>
          <w:rFonts w:hint="eastAsia"/>
          <w:color w:val="222222"/>
          <w:lang w:eastAsia="zh-CN"/>
        </w:rPr>
        <w:t>（</w:t>
      </w:r>
      <w:r>
        <w:rPr>
          <w:rFonts w:hint="eastAsia"/>
          <w:color w:val="222222"/>
          <w:lang w:val="en-US" w:eastAsia="zh-CN"/>
        </w:rPr>
        <w:t>本院老师申请可不用分管院长签字</w:t>
      </w:r>
      <w:r>
        <w:rPr>
          <w:rFonts w:hint="eastAsia"/>
          <w:color w:val="222222"/>
          <w:lang w:eastAsia="zh-CN"/>
        </w:rPr>
        <w:t>）</w:t>
      </w:r>
      <w:r>
        <w:rPr>
          <w:rFonts w:ascii="宋体" w:hAnsi="宋体"/>
          <w:color w:val="222222"/>
        </w:rPr>
        <w:t>。经</w:t>
      </w:r>
      <w:r>
        <w:rPr>
          <w:rFonts w:hint="eastAsia" w:ascii="宋体" w:hAnsi="宋体"/>
          <w:color w:val="222222"/>
        </w:rPr>
        <w:t>分管院长</w:t>
      </w:r>
      <w:r>
        <w:rPr>
          <w:rFonts w:ascii="宋体" w:hAnsi="宋体"/>
          <w:color w:val="222222"/>
        </w:rPr>
        <w:t>批准后，将表送</w:t>
      </w:r>
      <w:r>
        <w:rPr>
          <w:rFonts w:hint="eastAsia" w:ascii="宋体" w:hAnsi="宋体"/>
          <w:color w:val="222222"/>
        </w:rPr>
        <w:t>给报告厅管理老师做</w:t>
      </w:r>
      <w:r>
        <w:rPr>
          <w:rFonts w:ascii="宋体" w:hAnsi="宋体"/>
          <w:color w:val="222222"/>
        </w:rPr>
        <w:t>对接准备</w:t>
      </w:r>
      <w:r>
        <w:rPr>
          <w:rFonts w:hint="eastAsia" w:ascii="宋体" w:hAnsi="宋体"/>
          <w:color w:val="222222"/>
        </w:rPr>
        <w:t>，无书面申请，一概不允许使用。使用报告厅请注意以下事项</w:t>
      </w:r>
      <w:r>
        <w:rPr>
          <w:rFonts w:ascii="宋体" w:hAnsi="宋体"/>
          <w:color w:val="222222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hint="eastAsia" w:ascii="宋体" w:hAnsi="宋体"/>
          <w:color w:val="222222"/>
        </w:rPr>
      </w:pPr>
      <w:r>
        <w:rPr>
          <w:rFonts w:hint="eastAsia" w:ascii="宋体" w:hAnsi="宋体"/>
          <w:color w:val="222222"/>
        </w:rPr>
        <w:t>一</w:t>
      </w:r>
      <w:r>
        <w:rPr>
          <w:rFonts w:ascii="宋体" w:hAnsi="宋体"/>
          <w:color w:val="222222"/>
        </w:rPr>
        <w:t>、</w:t>
      </w:r>
      <w:r>
        <w:rPr>
          <w:rFonts w:hint="eastAsia" w:ascii="宋体" w:hAnsi="宋体"/>
          <w:color w:val="222222"/>
        </w:rPr>
        <w:t xml:space="preserve"> </w:t>
      </w:r>
      <w:r>
        <w:rPr>
          <w:rFonts w:ascii="宋体" w:hAnsi="宋体"/>
          <w:color w:val="222222"/>
        </w:rPr>
        <w:t>学术报告厅按照</w:t>
      </w:r>
      <w:r>
        <w:rPr>
          <w:rFonts w:hint="eastAsia" w:ascii="宋体" w:hAnsi="宋体"/>
          <w:color w:val="222222"/>
        </w:rPr>
        <w:t>“</w:t>
      </w:r>
      <w:r>
        <w:rPr>
          <w:rFonts w:ascii="宋体" w:hAnsi="宋体"/>
          <w:color w:val="222222"/>
        </w:rPr>
        <w:t>谁使用，谁负责</w:t>
      </w:r>
      <w:r>
        <w:rPr>
          <w:rFonts w:hint="eastAsia" w:ascii="宋体" w:hAnsi="宋体"/>
          <w:color w:val="222222"/>
        </w:rPr>
        <w:t>”</w:t>
      </w:r>
      <w:r>
        <w:rPr>
          <w:rFonts w:ascii="宋体" w:hAnsi="宋体"/>
          <w:color w:val="222222"/>
        </w:rPr>
        <w:t>的原则，使用学术报告厅的</w:t>
      </w:r>
      <w:r>
        <w:rPr>
          <w:rFonts w:hint="eastAsia" w:ascii="宋体" w:hAnsi="宋体"/>
          <w:color w:val="222222"/>
        </w:rPr>
        <w:t>单位</w:t>
      </w:r>
      <w:r>
        <w:rPr>
          <w:rFonts w:ascii="宋体" w:hAnsi="宋体"/>
          <w:color w:val="222222"/>
        </w:rPr>
        <w:t>自行安排会务，明确责任人，并安排专人负责安全工作，如防火、人员引导等。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hint="eastAsia" w:ascii="宋体" w:hAnsi="宋体"/>
          <w:color w:val="222222"/>
        </w:rPr>
      </w:pPr>
      <w:r>
        <w:rPr>
          <w:rFonts w:hint="eastAsia" w:ascii="宋体" w:hAnsi="宋体"/>
          <w:color w:val="222222"/>
        </w:rPr>
        <w:t>二</w:t>
      </w:r>
      <w:r>
        <w:rPr>
          <w:rFonts w:ascii="宋体" w:hAnsi="宋体"/>
          <w:color w:val="222222"/>
        </w:rPr>
        <w:t>、</w:t>
      </w:r>
      <w:r>
        <w:rPr>
          <w:rFonts w:ascii="宋体" w:hAnsi="宋体"/>
          <w:color w:val="222222"/>
          <w:shd w:val="clear" w:color="auto" w:fill="FFFFFF"/>
        </w:rPr>
        <w:t>使用单位和与会人员要自觉维护报告厅</w:t>
      </w:r>
      <w:r>
        <w:rPr>
          <w:rFonts w:hint="eastAsia" w:ascii="宋体" w:hAnsi="宋体"/>
          <w:color w:val="222222"/>
          <w:shd w:val="clear" w:color="auto" w:fill="FFFFFF"/>
        </w:rPr>
        <w:t>秩序和</w:t>
      </w:r>
      <w:r>
        <w:rPr>
          <w:rFonts w:ascii="宋体" w:hAnsi="宋体"/>
          <w:color w:val="222222"/>
          <w:shd w:val="clear" w:color="auto" w:fill="FFFFFF"/>
        </w:rPr>
        <w:t>环境卫生，爱护报告厅公用设施，</w:t>
      </w:r>
      <w:r>
        <w:rPr>
          <w:rFonts w:ascii="宋体" w:hAnsi="宋体"/>
          <w:color w:val="222222"/>
        </w:rPr>
        <w:t>严禁将瓜子、水果等零食带入场内</w:t>
      </w:r>
      <w:r>
        <w:rPr>
          <w:rFonts w:hint="eastAsia" w:ascii="宋体" w:hAnsi="宋体"/>
          <w:color w:val="222222"/>
        </w:rPr>
        <w:t>，</w:t>
      </w:r>
      <w:r>
        <w:rPr>
          <w:rFonts w:ascii="宋体" w:hAnsi="宋体"/>
          <w:color w:val="222222"/>
        </w:rPr>
        <w:t>严禁</w:t>
      </w:r>
      <w:r>
        <w:rPr>
          <w:rFonts w:ascii="宋体" w:hAnsi="宋体"/>
          <w:color w:val="222222"/>
          <w:shd w:val="clear" w:color="auto" w:fill="FFFFFF"/>
        </w:rPr>
        <w:t>在</w:t>
      </w:r>
      <w:r>
        <w:rPr>
          <w:rFonts w:hint="eastAsia" w:ascii="宋体" w:hAnsi="宋体"/>
          <w:color w:val="222222"/>
          <w:shd w:val="clear" w:color="auto" w:fill="FFFFFF"/>
        </w:rPr>
        <w:t>报告厅</w:t>
      </w:r>
      <w:r>
        <w:rPr>
          <w:rFonts w:ascii="宋体" w:hAnsi="宋体"/>
          <w:color w:val="222222"/>
          <w:shd w:val="clear" w:color="auto" w:fill="FFFFFF"/>
        </w:rPr>
        <w:t>内进餐</w:t>
      </w:r>
      <w:r>
        <w:rPr>
          <w:rFonts w:hint="eastAsia" w:ascii="宋体" w:hAnsi="宋体"/>
          <w:color w:val="222222"/>
          <w:shd w:val="clear" w:color="auto" w:fill="FFFFFF"/>
        </w:rPr>
        <w:t>，</w:t>
      </w:r>
      <w:r>
        <w:rPr>
          <w:rFonts w:ascii="宋体" w:hAnsi="宋体"/>
          <w:color w:val="222222"/>
        </w:rPr>
        <w:t>严禁</w:t>
      </w:r>
      <w:r>
        <w:rPr>
          <w:rFonts w:ascii="宋体" w:hAnsi="宋体"/>
          <w:color w:val="222222"/>
          <w:shd w:val="clear" w:color="auto" w:fill="FFFFFF"/>
        </w:rPr>
        <w:t>随地吐痰、乱丢杂物、乱涂乱画。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hint="eastAsia" w:ascii="宋体" w:hAnsi="宋体"/>
          <w:color w:val="222222"/>
        </w:rPr>
      </w:pPr>
      <w:r>
        <w:rPr>
          <w:rFonts w:hint="eastAsia" w:ascii="宋体" w:hAnsi="宋体"/>
          <w:color w:val="222222"/>
        </w:rPr>
        <w:t>三</w:t>
      </w:r>
      <w:r>
        <w:rPr>
          <w:rFonts w:ascii="宋体" w:hAnsi="宋体"/>
          <w:color w:val="222222"/>
        </w:rPr>
        <w:t>、严禁在场内吸烟，严禁踩踏座椅</w:t>
      </w:r>
      <w:r>
        <w:rPr>
          <w:rFonts w:hint="eastAsia" w:ascii="宋体" w:hAnsi="宋体"/>
          <w:color w:val="222222"/>
        </w:rPr>
        <w:t>，严禁挪动、损坏消防设备。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hint="eastAsia" w:ascii="宋体" w:hAnsi="宋体"/>
          <w:color w:val="222222"/>
        </w:rPr>
      </w:pPr>
      <w:r>
        <w:rPr>
          <w:rFonts w:hint="eastAsia" w:ascii="宋体" w:hAnsi="宋体"/>
          <w:color w:val="222222"/>
        </w:rPr>
        <w:t>四、</w:t>
      </w:r>
      <w:r>
        <w:rPr>
          <w:rFonts w:ascii="宋体" w:hAnsi="宋体"/>
          <w:color w:val="222222"/>
        </w:rPr>
        <w:t>严禁携带任何易燃、易爆、有毒危险物品</w:t>
      </w:r>
      <w:r>
        <w:rPr>
          <w:rFonts w:hint="eastAsia" w:ascii="宋体" w:hAnsi="宋体"/>
          <w:color w:val="222222"/>
        </w:rPr>
        <w:t>，</w:t>
      </w:r>
      <w:r>
        <w:rPr>
          <w:rFonts w:ascii="宋体" w:hAnsi="宋体"/>
          <w:color w:val="222222"/>
        </w:rPr>
        <w:t>刀具、金属器械、易碎品等进入场内</w:t>
      </w:r>
      <w:r>
        <w:rPr>
          <w:rFonts w:hint="eastAsia" w:ascii="宋体" w:hAnsi="宋体"/>
          <w:color w:val="222222"/>
        </w:rPr>
        <w:t>（包括气球）。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hint="eastAsia" w:ascii="宋体" w:hAnsi="宋体"/>
          <w:color w:val="222222"/>
        </w:rPr>
      </w:pPr>
      <w:r>
        <w:rPr>
          <w:rFonts w:hint="eastAsia" w:ascii="宋体" w:hAnsi="宋体"/>
          <w:color w:val="222222"/>
        </w:rPr>
        <w:t>五</w:t>
      </w:r>
      <w:r>
        <w:rPr>
          <w:rFonts w:ascii="宋体" w:hAnsi="宋体"/>
          <w:color w:val="222222"/>
        </w:rPr>
        <w:t>、严禁</w:t>
      </w:r>
      <w:r>
        <w:rPr>
          <w:rFonts w:hint="eastAsia" w:ascii="宋体" w:hAnsi="宋体"/>
          <w:color w:val="222222"/>
        </w:rPr>
        <w:t>在</w:t>
      </w:r>
      <w:r>
        <w:rPr>
          <w:rFonts w:ascii="宋体" w:hAnsi="宋体"/>
          <w:color w:val="222222"/>
        </w:rPr>
        <w:t>报告厅内</w:t>
      </w:r>
      <w:r>
        <w:rPr>
          <w:rFonts w:hint="eastAsia" w:ascii="宋体" w:hAnsi="宋体"/>
          <w:color w:val="222222"/>
        </w:rPr>
        <w:t>外</w:t>
      </w:r>
      <w:r>
        <w:rPr>
          <w:rFonts w:ascii="宋体" w:hAnsi="宋体"/>
          <w:color w:val="222222"/>
        </w:rPr>
        <w:t>悬挂或张贴横幅、宣传物等物品</w:t>
      </w:r>
      <w:r>
        <w:rPr>
          <w:rFonts w:hint="eastAsia" w:ascii="宋体" w:hAnsi="宋体"/>
          <w:color w:val="222222"/>
        </w:rPr>
        <w:t>，严禁擅自搭设架台、改装主席台等。严禁在报告厅幕布、墙壁、地面上使用胶带、胶水等不易清理的黏性较强的物质。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hint="eastAsia" w:ascii="宋体" w:hAnsi="宋体"/>
          <w:color w:val="222222"/>
        </w:rPr>
      </w:pPr>
      <w:r>
        <w:rPr>
          <w:rFonts w:hint="eastAsia" w:ascii="宋体" w:hAnsi="宋体"/>
          <w:color w:val="222222"/>
        </w:rPr>
        <w:t>六</w:t>
      </w:r>
      <w:r>
        <w:rPr>
          <w:rFonts w:ascii="宋体" w:hAnsi="宋体"/>
          <w:color w:val="222222"/>
        </w:rPr>
        <w:t>、</w:t>
      </w:r>
      <w:r>
        <w:rPr>
          <w:rFonts w:hint="eastAsia" w:ascii="宋体" w:hAnsi="宋体"/>
          <w:color w:val="222222"/>
        </w:rPr>
        <w:t>为了保护人身安全、防止设备损坏，禁止如轮滑、武术、B-BOX等使用报告厅。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hint="eastAsia" w:ascii="宋体" w:hAnsi="宋体"/>
          <w:color w:val="222222"/>
        </w:rPr>
      </w:pPr>
      <w:r>
        <w:rPr>
          <w:rFonts w:hint="eastAsia" w:ascii="宋体" w:hAnsi="宋体"/>
          <w:color w:val="222222"/>
        </w:rPr>
        <w:t>七</w:t>
      </w:r>
      <w:r>
        <w:rPr>
          <w:rFonts w:ascii="宋体" w:hAnsi="宋体"/>
          <w:color w:val="222222"/>
        </w:rPr>
        <w:t>、除管理人员外，任何人不得擅自</w:t>
      </w:r>
      <w:r>
        <w:rPr>
          <w:rFonts w:hint="eastAsia" w:ascii="宋体" w:hAnsi="宋体"/>
          <w:color w:val="222222"/>
        </w:rPr>
        <w:t>动用</w:t>
      </w:r>
      <w:r>
        <w:rPr>
          <w:rFonts w:ascii="宋体" w:hAnsi="宋体"/>
          <w:color w:val="222222"/>
        </w:rPr>
        <w:t>场内各项设备，如造成损坏，须照价赔偿</w:t>
      </w:r>
      <w:r>
        <w:rPr>
          <w:rFonts w:hint="eastAsia" w:ascii="宋体" w:hAnsi="宋体"/>
          <w:color w:val="22222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hint="eastAsia" w:ascii="宋体" w:hAnsi="宋体"/>
          <w:color w:val="222222"/>
        </w:rPr>
      </w:pPr>
      <w:r>
        <w:rPr>
          <w:rFonts w:hint="eastAsia" w:ascii="宋体" w:hAnsi="宋体"/>
          <w:color w:val="222222"/>
        </w:rPr>
        <w:t>八</w:t>
      </w:r>
      <w:r>
        <w:rPr>
          <w:rFonts w:ascii="宋体" w:hAnsi="宋体"/>
          <w:color w:val="222222"/>
        </w:rPr>
        <w:t>、严禁</w:t>
      </w:r>
      <w:r>
        <w:rPr>
          <w:rFonts w:hint="eastAsia" w:ascii="宋体" w:hAnsi="宋体"/>
          <w:color w:val="222222"/>
        </w:rPr>
        <w:t>使用单位擅自连接电线、增装设备，如确需增装，需提前在管理人员确认后由专业人员按正确操作规定安装，并由使用单位管理负责。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222222"/>
        </w:rPr>
      </w:pPr>
      <w:r>
        <w:rPr>
          <w:rFonts w:ascii="宋体" w:hAnsi="宋体"/>
          <w:color w:val="222222"/>
        </w:rPr>
        <w:t>　　</w:t>
      </w:r>
      <w:r>
        <w:rPr>
          <w:rFonts w:hint="eastAsia" w:ascii="宋体" w:hAnsi="宋体"/>
          <w:color w:val="222222"/>
        </w:rPr>
        <w:t>九、如有些特殊会议、活动需要彩排，因时间有限，只提供一次彩排时间。报告厅最早在会议开始前半个小时开门。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222222"/>
        </w:rPr>
      </w:pPr>
      <w:r>
        <w:rPr>
          <w:rFonts w:ascii="宋体" w:hAnsi="宋体"/>
          <w:color w:val="222222"/>
        </w:rPr>
        <w:t>　　</w:t>
      </w:r>
      <w:r>
        <w:rPr>
          <w:rFonts w:hint="eastAsia" w:ascii="宋体" w:hAnsi="宋体"/>
          <w:color w:val="222222"/>
        </w:rPr>
        <w:t>十</w:t>
      </w:r>
      <w:r>
        <w:rPr>
          <w:rFonts w:ascii="宋体" w:hAnsi="宋体"/>
          <w:color w:val="222222"/>
        </w:rPr>
        <w:t>、在使用完毕后，使用</w:t>
      </w:r>
      <w:r>
        <w:rPr>
          <w:rFonts w:hint="eastAsia" w:ascii="宋体" w:hAnsi="宋体"/>
          <w:color w:val="222222"/>
        </w:rPr>
        <w:t>单位</w:t>
      </w:r>
      <w:r>
        <w:rPr>
          <w:rFonts w:ascii="宋体" w:hAnsi="宋体"/>
          <w:color w:val="222222"/>
        </w:rPr>
        <w:t>负责整理桌椅，清洁会场，</w:t>
      </w:r>
      <w:r>
        <w:rPr>
          <w:rFonts w:hint="eastAsia" w:ascii="宋体" w:hAnsi="宋体"/>
          <w:color w:val="222222"/>
        </w:rPr>
        <w:t>恢复原状。</w:t>
      </w:r>
      <w:r>
        <w:rPr>
          <w:rFonts w:ascii="宋体" w:hAnsi="宋体"/>
          <w:color w:val="222222"/>
        </w:rPr>
        <w:t>由</w:t>
      </w:r>
      <w:r>
        <w:rPr>
          <w:rFonts w:hint="eastAsia" w:ascii="宋体" w:hAnsi="宋体"/>
          <w:color w:val="222222"/>
        </w:rPr>
        <w:t>管理</w:t>
      </w:r>
      <w:r>
        <w:rPr>
          <w:rFonts w:ascii="宋体" w:hAnsi="宋体"/>
          <w:color w:val="222222"/>
        </w:rPr>
        <w:t>人员检查厅内设备设施的使用情况及卫生情况，待管理人员对卫生和设施状况验收</w:t>
      </w:r>
      <w:r>
        <w:rPr>
          <w:rFonts w:hint="eastAsia" w:ascii="宋体" w:hAnsi="宋体"/>
          <w:color w:val="222222"/>
        </w:rPr>
        <w:t>后，使用单位</w:t>
      </w:r>
      <w:r>
        <w:rPr>
          <w:rFonts w:ascii="宋体" w:hAnsi="宋体"/>
          <w:b/>
          <w:color w:val="222222"/>
        </w:rPr>
        <w:t>会议负责人</w:t>
      </w:r>
      <w:r>
        <w:rPr>
          <w:rFonts w:hint="eastAsia" w:ascii="宋体" w:hAnsi="宋体"/>
          <w:b/>
          <w:color w:val="222222"/>
        </w:rPr>
        <w:t>在《报告厅使用登记表》上</w:t>
      </w:r>
      <w:r>
        <w:rPr>
          <w:rFonts w:ascii="宋体" w:hAnsi="宋体"/>
          <w:b/>
          <w:color w:val="222222"/>
        </w:rPr>
        <w:t>签字</w:t>
      </w:r>
      <w:r>
        <w:rPr>
          <w:rFonts w:ascii="宋体" w:hAnsi="宋体"/>
          <w:color w:val="222222"/>
        </w:rPr>
        <w:t>后，方可离开。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hint="eastAsia" w:ascii="宋体" w:hAnsi="宋体"/>
          <w:color w:val="222222"/>
        </w:rPr>
      </w:pPr>
      <w:r>
        <w:rPr>
          <w:rFonts w:hint="eastAsia" w:ascii="宋体" w:hAnsi="宋体"/>
          <w:color w:val="222222"/>
        </w:rPr>
        <w:t>十一、</w:t>
      </w:r>
      <w:r>
        <w:rPr>
          <w:rFonts w:ascii="宋体" w:hAnsi="宋体"/>
          <w:color w:val="222222"/>
        </w:rPr>
        <w:t>报告厅原则上不接待娱乐活动。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right="300" w:firstLine="480" w:firstLineChars="200"/>
        <w:jc w:val="both"/>
        <w:rPr>
          <w:rFonts w:hint="eastAsia" w:ascii="宋体" w:hAnsi="宋体"/>
          <w:color w:val="222222"/>
        </w:rPr>
      </w:pPr>
      <w:r>
        <w:rPr>
          <w:rFonts w:hint="eastAsia" w:ascii="宋体" w:hAnsi="宋体"/>
          <w:color w:val="222222"/>
        </w:rPr>
        <w:t>十二</w:t>
      </w:r>
      <w:r>
        <w:rPr>
          <w:rFonts w:ascii="宋体" w:hAnsi="宋体"/>
          <w:color w:val="222222"/>
        </w:rPr>
        <w:t>、报告厅及设备属学校固定资产，原则上不外借，原则上不针对有偿培训(包括二级部门承办的非校内的外借活动)或校外租用的培训、会议等活动开放使用。</w:t>
      </w:r>
      <w:bookmarkStart w:id="0" w:name="_GoBack"/>
      <w:bookmarkEnd w:id="0"/>
    </w:p>
    <w:p/>
    <w:p/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物理与材料科学学院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年4月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8B9"/>
    <w:rsid w:val="00021A07"/>
    <w:rsid w:val="00027613"/>
    <w:rsid w:val="00074FE9"/>
    <w:rsid w:val="000D3C86"/>
    <w:rsid w:val="000F5C6C"/>
    <w:rsid w:val="001107CC"/>
    <w:rsid w:val="001405D6"/>
    <w:rsid w:val="001F00D4"/>
    <w:rsid w:val="00220347"/>
    <w:rsid w:val="00224FF4"/>
    <w:rsid w:val="00244063"/>
    <w:rsid w:val="00244DDF"/>
    <w:rsid w:val="00253F80"/>
    <w:rsid w:val="002550F5"/>
    <w:rsid w:val="00260B18"/>
    <w:rsid w:val="00277763"/>
    <w:rsid w:val="002C5CEC"/>
    <w:rsid w:val="00326575"/>
    <w:rsid w:val="003274D6"/>
    <w:rsid w:val="00333F06"/>
    <w:rsid w:val="003D09F2"/>
    <w:rsid w:val="003F462C"/>
    <w:rsid w:val="003F7E0A"/>
    <w:rsid w:val="00402570"/>
    <w:rsid w:val="00427A06"/>
    <w:rsid w:val="004347E5"/>
    <w:rsid w:val="00437BDB"/>
    <w:rsid w:val="00462D76"/>
    <w:rsid w:val="004918D1"/>
    <w:rsid w:val="004C1A3B"/>
    <w:rsid w:val="004C7B19"/>
    <w:rsid w:val="004F3820"/>
    <w:rsid w:val="005765FA"/>
    <w:rsid w:val="00610CE9"/>
    <w:rsid w:val="006973B1"/>
    <w:rsid w:val="0071399B"/>
    <w:rsid w:val="007A135A"/>
    <w:rsid w:val="007B42ED"/>
    <w:rsid w:val="007E71F9"/>
    <w:rsid w:val="00825224"/>
    <w:rsid w:val="0084119C"/>
    <w:rsid w:val="008715C8"/>
    <w:rsid w:val="008E4B94"/>
    <w:rsid w:val="009448B9"/>
    <w:rsid w:val="009855AE"/>
    <w:rsid w:val="00985B29"/>
    <w:rsid w:val="009F791E"/>
    <w:rsid w:val="00A17CA3"/>
    <w:rsid w:val="00A86731"/>
    <w:rsid w:val="00AD489F"/>
    <w:rsid w:val="00B02279"/>
    <w:rsid w:val="00B97421"/>
    <w:rsid w:val="00C570BA"/>
    <w:rsid w:val="00C91845"/>
    <w:rsid w:val="00CE1C08"/>
    <w:rsid w:val="00CE65A1"/>
    <w:rsid w:val="00D8390B"/>
    <w:rsid w:val="00D9270D"/>
    <w:rsid w:val="00DA62DF"/>
    <w:rsid w:val="00DB1F11"/>
    <w:rsid w:val="00E44CAA"/>
    <w:rsid w:val="00EB7909"/>
    <w:rsid w:val="00ED3231"/>
    <w:rsid w:val="00EF0A98"/>
    <w:rsid w:val="00EF6F88"/>
    <w:rsid w:val="00F64DDD"/>
    <w:rsid w:val="00FB0307"/>
    <w:rsid w:val="00FB2DA4"/>
    <w:rsid w:val="00FC7028"/>
    <w:rsid w:val="00FF155A"/>
    <w:rsid w:val="2CAB197A"/>
    <w:rsid w:val="316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826</Characters>
  <Lines>6</Lines>
  <Paragraphs>1</Paragraphs>
  <ScaleCrop>false</ScaleCrop>
  <LinksUpToDate>false</LinksUpToDate>
  <CharactersWithSpaces>969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2017-04-12T02:39:00Z</dcterms:created>
  <dc:creator>xiaocheng</dc:creator>
  <cp:lastModifiedBy>Administrator</cp:lastModifiedBy>
  <dcterms:modified xsi:type="dcterms:W3CDTF">2018-04-11T08:20:59Z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