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7B" w:rsidRPr="009A297B" w:rsidRDefault="009A297B" w:rsidP="009A297B">
      <w:pPr>
        <w:spacing w:line="360" w:lineRule="auto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bookmarkStart w:id="0" w:name="_GoBack"/>
      <w:r w:rsidRPr="009A297B">
        <w:rPr>
          <w:rFonts w:asciiTheme="minorEastAsia" w:hAnsiTheme="minorEastAsia" w:cs="宋体" w:hint="eastAsia"/>
          <w:bCs/>
          <w:kern w:val="0"/>
          <w:sz w:val="28"/>
          <w:szCs w:val="28"/>
        </w:rPr>
        <w:t>附件3</w:t>
      </w:r>
      <w:r w:rsidRPr="009A297B">
        <w:rPr>
          <w:rFonts w:asciiTheme="minorEastAsia" w:hAnsiTheme="minorEastAsia" w:cs="宋体"/>
          <w:bCs/>
          <w:kern w:val="0"/>
          <w:sz w:val="28"/>
          <w:szCs w:val="28"/>
        </w:rPr>
        <w:t>.</w:t>
      </w:r>
    </w:p>
    <w:bookmarkEnd w:id="0"/>
    <w:p w:rsidR="00A76716" w:rsidRDefault="00A76716" w:rsidP="00A76716">
      <w:pPr>
        <w:spacing w:line="360" w:lineRule="auto"/>
        <w:jc w:val="center"/>
        <w:rPr>
          <w:rFonts w:ascii="方正小标宋简体" w:eastAsia="方正小标宋简体" w:hAnsi="宋体" w:cs="宋体"/>
          <w:b/>
          <w:bCs/>
          <w:kern w:val="0"/>
          <w:sz w:val="36"/>
        </w:rPr>
      </w:pPr>
      <w:r w:rsidRPr="006F7F3F">
        <w:rPr>
          <w:rFonts w:ascii="方正小标宋简体" w:eastAsia="方正小标宋简体" w:hAnsi="宋体" w:cs="宋体" w:hint="eastAsia"/>
          <w:b/>
          <w:bCs/>
          <w:kern w:val="0"/>
          <w:sz w:val="36"/>
        </w:rPr>
        <w:t>河南师范大学合同借阅审批表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3043"/>
        <w:gridCol w:w="1533"/>
        <w:gridCol w:w="2714"/>
      </w:tblGrid>
      <w:tr w:rsidR="00A76716" w:rsidRPr="00FC60F9" w:rsidTr="00F3542B">
        <w:trPr>
          <w:cantSplit/>
          <w:trHeight w:val="79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Pr="00E15408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E15408">
              <w:rPr>
                <w:rFonts w:ascii="仿宋" w:eastAsia="仿宋" w:hAnsi="仿宋" w:cs="宋体" w:hint="eastAsia"/>
                <w:b/>
                <w:kern w:val="0"/>
                <w:sz w:val="24"/>
              </w:rPr>
              <w:t>申请单位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Pr="00FC60F9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C60F9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Pr="00E20C54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E20C54">
              <w:rPr>
                <w:rFonts w:ascii="仿宋" w:eastAsia="仿宋" w:hAnsi="仿宋" w:cs="宋体" w:hint="eastAsia"/>
                <w:b/>
                <w:kern w:val="0"/>
                <w:sz w:val="24"/>
              </w:rPr>
              <w:t>经办人及</w:t>
            </w:r>
          </w:p>
          <w:p w:rsidR="00A76716" w:rsidRPr="00FC60F9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20C54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Pr="00FC60F9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C60F9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</w:tr>
      <w:tr w:rsidR="00A76716" w:rsidRPr="00FC60F9" w:rsidTr="00F3542B">
        <w:trPr>
          <w:cantSplit/>
          <w:trHeight w:val="79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合同名称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76716" w:rsidRPr="00FC60F9" w:rsidTr="00F3542B">
        <w:trPr>
          <w:cantSplit/>
          <w:trHeight w:val="79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合同编号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76716" w:rsidRPr="00FC60F9" w:rsidTr="00F3542B">
        <w:trPr>
          <w:cantSplit/>
          <w:trHeight w:val="79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Pr="00441E32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借阅期限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Pr="00FC60F9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日至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A76716" w:rsidRPr="00FC60F9" w:rsidTr="00F3542B">
        <w:trPr>
          <w:cantSplit/>
          <w:trHeight w:val="64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借阅事由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60F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请详细填写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借阅合同的</w:t>
            </w:r>
            <w:r w:rsidRPr="00FC60F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名称及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编号、用途</w:t>
            </w:r>
          </w:p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76716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76716" w:rsidRPr="00FC60F9" w:rsidTr="00F3542B">
        <w:trPr>
          <w:cantSplit/>
          <w:trHeight w:val="1701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Pr="001E1C1D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借阅</w:t>
            </w: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</w:t>
            </w:r>
          </w:p>
          <w:p w:rsidR="00A76716" w:rsidRPr="001E1C1D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68A8">
              <w:rPr>
                <w:rFonts w:ascii="仿宋" w:eastAsia="仿宋" w:hAnsi="仿宋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Pr="001E1C1D" w:rsidRDefault="00A76716" w:rsidP="00F3542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</w:p>
          <w:p w:rsidR="00A76716" w:rsidRPr="001E1C1D" w:rsidRDefault="00A76716" w:rsidP="00F3542B">
            <w:pPr>
              <w:widowControl/>
              <w:spacing w:line="360" w:lineRule="exact"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（单位盖章）</w:t>
            </w:r>
          </w:p>
          <w:p w:rsidR="00A76716" w:rsidRPr="001E1C1D" w:rsidRDefault="00A76716" w:rsidP="00F3542B">
            <w:pPr>
              <w:widowControl/>
              <w:spacing w:line="360" w:lineRule="exact"/>
              <w:ind w:right="24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76716" w:rsidRPr="00FC60F9" w:rsidTr="00F3542B">
        <w:trPr>
          <w:cantSplit/>
          <w:trHeight w:val="1701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16" w:rsidRPr="001E1C1D" w:rsidRDefault="00A76716" w:rsidP="00A7671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国有资产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与实验室</w:t>
            </w: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管理处意见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16" w:rsidRPr="00A76716" w:rsidRDefault="00A76716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76716" w:rsidRPr="001E1C1D" w:rsidRDefault="00A76716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</w:p>
          <w:p w:rsidR="00A76716" w:rsidRPr="001E1C1D" w:rsidRDefault="00A76716" w:rsidP="00F3542B">
            <w:pPr>
              <w:widowControl/>
              <w:spacing w:line="360" w:lineRule="exact"/>
              <w:ind w:right="24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A76716" w:rsidRDefault="00A76716" w:rsidP="00A76716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A76716" w:rsidRDefault="00A76716" w:rsidP="00A76716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借阅须知：</w:t>
      </w:r>
    </w:p>
    <w:p w:rsidR="00A76716" w:rsidRDefault="00A76716" w:rsidP="00A76716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借阅合同原件时填写《河南师范大学</w:t>
      </w:r>
      <w:r w:rsidRPr="00323679">
        <w:rPr>
          <w:rFonts w:asciiTheme="minorEastAsia" w:hAnsiTheme="minorEastAsia" w:cs="宋体" w:hint="eastAsia"/>
          <w:kern w:val="0"/>
          <w:sz w:val="24"/>
          <w:szCs w:val="24"/>
        </w:rPr>
        <w:t>合同借阅审批表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》，办理相关审批手续。</w:t>
      </w:r>
    </w:p>
    <w:p w:rsidR="00A76716" w:rsidRDefault="00A76716" w:rsidP="00A76716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借阅期限不得超过一周，借阅期满后如需延期借阅，须办理续借手续。</w:t>
      </w:r>
    </w:p>
    <w:p w:rsidR="00123F12" w:rsidRPr="00A76716" w:rsidRDefault="00A76716" w:rsidP="00A76716"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借阅者应自觉保护好合同的完整性和保密性，不得随意涂改，并在规定时间内归还。</w:t>
      </w:r>
    </w:p>
    <w:sectPr w:rsidR="00123F12" w:rsidRPr="00A76716" w:rsidSect="00A7671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B2" w:rsidRDefault="002425B2" w:rsidP="00A76716">
      <w:r>
        <w:separator/>
      </w:r>
    </w:p>
  </w:endnote>
  <w:endnote w:type="continuationSeparator" w:id="0">
    <w:p w:rsidR="002425B2" w:rsidRDefault="002425B2" w:rsidP="00A7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B2" w:rsidRDefault="002425B2" w:rsidP="00A76716">
      <w:r>
        <w:separator/>
      </w:r>
    </w:p>
  </w:footnote>
  <w:footnote w:type="continuationSeparator" w:id="0">
    <w:p w:rsidR="002425B2" w:rsidRDefault="002425B2" w:rsidP="00A7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2"/>
    <w:rsid w:val="00123F12"/>
    <w:rsid w:val="002425B2"/>
    <w:rsid w:val="00303CE6"/>
    <w:rsid w:val="0043284A"/>
    <w:rsid w:val="007E3172"/>
    <w:rsid w:val="009A297B"/>
    <w:rsid w:val="00A76716"/>
    <w:rsid w:val="00F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596B9"/>
  <w15:chartTrackingRefBased/>
  <w15:docId w15:val="{E80B25CD-468C-414D-9C71-BF3CB67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716"/>
    <w:rPr>
      <w:sz w:val="18"/>
      <w:szCs w:val="18"/>
    </w:rPr>
  </w:style>
  <w:style w:type="paragraph" w:styleId="a7">
    <w:name w:val="Normal (Web)"/>
    <w:basedOn w:val="a"/>
    <w:uiPriority w:val="99"/>
    <w:unhideWhenUsed/>
    <w:rsid w:val="00A76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王娟娟</cp:lastModifiedBy>
  <cp:revision>4</cp:revision>
  <dcterms:created xsi:type="dcterms:W3CDTF">2022-09-05T03:20:00Z</dcterms:created>
  <dcterms:modified xsi:type="dcterms:W3CDTF">2023-03-16T00:45:00Z</dcterms:modified>
</cp:coreProperties>
</file>