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A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黑体" w:hAnsi="黑体" w:eastAsia="黑体" w:cs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河南师范大学应征报名学生初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检表</w:t>
      </w:r>
    </w:p>
    <w:tbl>
      <w:tblPr>
        <w:tblStyle w:val="4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95"/>
        <w:gridCol w:w="1373"/>
        <w:gridCol w:w="928"/>
        <w:gridCol w:w="884"/>
        <w:gridCol w:w="1281"/>
        <w:gridCol w:w="1765"/>
      </w:tblGrid>
      <w:tr w14:paraId="6158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14" w:type="dxa"/>
            <w:vAlign w:val="center"/>
          </w:tcPr>
          <w:p w14:paraId="493511EA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395" w:type="dxa"/>
            <w:vAlign w:val="center"/>
          </w:tcPr>
          <w:p w14:paraId="0953E702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32AC4C11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28" w:type="dxa"/>
            <w:vAlign w:val="center"/>
          </w:tcPr>
          <w:p w14:paraId="493FB6F6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859C629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281" w:type="dxa"/>
            <w:vAlign w:val="center"/>
          </w:tcPr>
          <w:p w14:paraId="449F2F58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65" w:type="dxa"/>
            <w:vMerge w:val="restart"/>
            <w:vAlign w:val="center"/>
          </w:tcPr>
          <w:p w14:paraId="5E685E15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  <w:lang w:val="en-US" w:eastAsia="zh-CN"/>
              </w:rPr>
              <w:t>一寸免冠</w:t>
            </w:r>
          </w:p>
          <w:p w14:paraId="317E6CAB">
            <w:pPr>
              <w:spacing w:line="460" w:lineRule="exact"/>
              <w:jc w:val="center"/>
              <w:rPr>
                <w:rFonts w:hint="default" w:ascii="仿宋_GB2312" w:eastAsia="仿宋_GB2312" w:hAnsi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  <w:lang w:val="en-US" w:eastAsia="zh-CN"/>
              </w:rPr>
              <w:t>照片</w:t>
            </w:r>
          </w:p>
        </w:tc>
      </w:tr>
      <w:tr w14:paraId="5ED7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14" w:type="dxa"/>
            <w:vAlign w:val="center"/>
          </w:tcPr>
          <w:p w14:paraId="42CF0284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院（部）</w:t>
            </w:r>
          </w:p>
        </w:tc>
        <w:tc>
          <w:tcPr>
            <w:tcW w:w="1395" w:type="dxa"/>
            <w:vAlign w:val="center"/>
          </w:tcPr>
          <w:p w14:paraId="6A7DE047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7C0C0BE">
            <w:pPr>
              <w:spacing w:line="460" w:lineRule="exact"/>
              <w:jc w:val="center"/>
              <w:rPr>
                <w:rFonts w:hint="default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28" w:type="dxa"/>
            <w:vAlign w:val="center"/>
          </w:tcPr>
          <w:p w14:paraId="26D414BC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1CB2BA1B">
            <w:pPr>
              <w:spacing w:line="460" w:lineRule="exact"/>
              <w:jc w:val="center"/>
              <w:rPr>
                <w:rFonts w:hint="default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81" w:type="dxa"/>
            <w:vAlign w:val="center"/>
          </w:tcPr>
          <w:p w14:paraId="41DA58AF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234364E7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</w:pPr>
          </w:p>
        </w:tc>
      </w:tr>
      <w:tr w14:paraId="5AD4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 w14:paraId="720D86C0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5861" w:type="dxa"/>
            <w:gridSpan w:val="5"/>
            <w:tcBorders>
              <w:bottom w:val="single" w:color="auto" w:sz="4" w:space="0"/>
            </w:tcBorders>
            <w:vAlign w:val="center"/>
          </w:tcPr>
          <w:p w14:paraId="70A168D5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tcBorders>
              <w:bottom w:val="single" w:color="auto" w:sz="4" w:space="0"/>
            </w:tcBorders>
            <w:vAlign w:val="center"/>
          </w:tcPr>
          <w:p w14:paraId="33C298F5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</w:pPr>
          </w:p>
        </w:tc>
      </w:tr>
      <w:tr w14:paraId="0331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 w14:paraId="3779A9D3">
            <w:pPr>
              <w:spacing w:line="460" w:lineRule="exact"/>
              <w:jc w:val="center"/>
              <w:rPr>
                <w:rFonts w:hint="default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768" w:type="dxa"/>
            <w:gridSpan w:val="2"/>
            <w:tcBorders>
              <w:bottom w:val="single" w:color="auto" w:sz="4" w:space="0"/>
            </w:tcBorders>
            <w:vAlign w:val="center"/>
          </w:tcPr>
          <w:p w14:paraId="04D9BA86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bottom w:val="single" w:color="auto" w:sz="4" w:space="0"/>
            </w:tcBorders>
            <w:vAlign w:val="center"/>
          </w:tcPr>
          <w:p w14:paraId="02E5F750">
            <w:pPr>
              <w:spacing w:line="460" w:lineRule="exact"/>
              <w:jc w:val="center"/>
              <w:rPr>
                <w:rFonts w:hint="default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应征报名地</w:t>
            </w:r>
          </w:p>
        </w:tc>
        <w:tc>
          <w:tcPr>
            <w:tcW w:w="3046" w:type="dxa"/>
            <w:gridSpan w:val="2"/>
            <w:tcBorders>
              <w:bottom w:val="single" w:color="auto" w:sz="4" w:space="0"/>
            </w:tcBorders>
            <w:vAlign w:val="center"/>
          </w:tcPr>
          <w:p w14:paraId="600D4416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</w:pPr>
          </w:p>
        </w:tc>
      </w:tr>
      <w:tr w14:paraId="7D2E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14" w:type="dxa"/>
            <w:tcBorders>
              <w:top w:val="single" w:color="auto" w:sz="4" w:space="0"/>
            </w:tcBorders>
            <w:vAlign w:val="center"/>
          </w:tcPr>
          <w:p w14:paraId="35F867F2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身高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center"/>
          </w:tcPr>
          <w:p w14:paraId="6898390A">
            <w:pPr>
              <w:spacing w:line="460" w:lineRule="exact"/>
              <w:jc w:val="right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cm</w:t>
            </w:r>
          </w:p>
        </w:tc>
        <w:tc>
          <w:tcPr>
            <w:tcW w:w="1373" w:type="dxa"/>
            <w:tcBorders>
              <w:top w:val="single" w:color="auto" w:sz="4" w:space="0"/>
            </w:tcBorders>
            <w:vAlign w:val="center"/>
          </w:tcPr>
          <w:p w14:paraId="6708237C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体重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</w:tcBorders>
            <w:vAlign w:val="center"/>
          </w:tcPr>
          <w:p w14:paraId="425F7D60">
            <w:pPr>
              <w:spacing w:line="460" w:lineRule="exact"/>
              <w:jc w:val="right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3CD60241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BMI</w:t>
            </w:r>
          </w:p>
        </w:tc>
        <w:tc>
          <w:tcPr>
            <w:tcW w:w="1765" w:type="dxa"/>
            <w:tcBorders>
              <w:top w:val="single" w:color="auto" w:sz="4" w:space="0"/>
            </w:tcBorders>
            <w:vAlign w:val="center"/>
          </w:tcPr>
          <w:p w14:paraId="4E8C3780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02D3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14" w:type="dxa"/>
            <w:tcBorders>
              <w:top w:val="single" w:color="auto" w:sz="4" w:space="0"/>
            </w:tcBorders>
            <w:vAlign w:val="center"/>
          </w:tcPr>
          <w:p w14:paraId="7BC4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右眼</w:t>
            </w:r>
          </w:p>
          <w:p w14:paraId="75D1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（裸眼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视力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）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</w:tcBorders>
            <w:vAlign w:val="center"/>
          </w:tcPr>
          <w:p w14:paraId="48F7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</w:tcBorders>
            <w:vAlign w:val="center"/>
          </w:tcPr>
          <w:p w14:paraId="5557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左眼</w:t>
            </w:r>
          </w:p>
          <w:p w14:paraId="53FF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（裸眼视力）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</w:tcBorders>
            <w:vAlign w:val="center"/>
          </w:tcPr>
          <w:p w14:paraId="53FE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4948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14" w:type="dxa"/>
            <w:tcBorders>
              <w:top w:val="single" w:color="auto" w:sz="4" w:space="0"/>
            </w:tcBorders>
            <w:vAlign w:val="center"/>
          </w:tcPr>
          <w:p w14:paraId="4A2A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口吃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</w:tcBorders>
            <w:vAlign w:val="center"/>
          </w:tcPr>
          <w:p w14:paraId="3F8E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</w:tcBorders>
            <w:vAlign w:val="center"/>
          </w:tcPr>
          <w:p w14:paraId="24D8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耳聋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</w:tcBorders>
            <w:vAlign w:val="center"/>
          </w:tcPr>
          <w:p w14:paraId="2772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545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A2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龋齿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D2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68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缺齿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</w:tcBorders>
            <w:vAlign w:val="center"/>
          </w:tcPr>
          <w:p w14:paraId="751D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02A3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14" w:type="dxa"/>
            <w:vAlign w:val="center"/>
          </w:tcPr>
          <w:p w14:paraId="613B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面颈部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斑痕</w:t>
            </w:r>
          </w:p>
        </w:tc>
        <w:tc>
          <w:tcPr>
            <w:tcW w:w="2768" w:type="dxa"/>
            <w:gridSpan w:val="2"/>
            <w:vAlign w:val="center"/>
          </w:tcPr>
          <w:p w14:paraId="2D02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C8D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面颈部文身</w:t>
            </w:r>
          </w:p>
        </w:tc>
        <w:tc>
          <w:tcPr>
            <w:tcW w:w="3046" w:type="dxa"/>
            <w:gridSpan w:val="2"/>
            <w:vAlign w:val="center"/>
          </w:tcPr>
          <w:p w14:paraId="24D7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5D31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14" w:type="dxa"/>
            <w:vAlign w:val="center"/>
          </w:tcPr>
          <w:p w14:paraId="1AF7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肢体残缺或畸形</w:t>
            </w:r>
          </w:p>
        </w:tc>
        <w:tc>
          <w:tcPr>
            <w:tcW w:w="2768" w:type="dxa"/>
            <w:gridSpan w:val="2"/>
            <w:vAlign w:val="center"/>
          </w:tcPr>
          <w:p w14:paraId="31BA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5A7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耳廓明显</w:t>
            </w:r>
          </w:p>
          <w:p w14:paraId="648C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畸形</w:t>
            </w:r>
          </w:p>
        </w:tc>
        <w:tc>
          <w:tcPr>
            <w:tcW w:w="3046" w:type="dxa"/>
            <w:gridSpan w:val="2"/>
            <w:vAlign w:val="center"/>
          </w:tcPr>
          <w:p w14:paraId="0289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2A21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814" w:type="dxa"/>
            <w:vAlign w:val="center"/>
          </w:tcPr>
          <w:p w14:paraId="5154453E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体检结论</w:t>
            </w:r>
          </w:p>
        </w:tc>
        <w:tc>
          <w:tcPr>
            <w:tcW w:w="7626" w:type="dxa"/>
            <w:gridSpan w:val="6"/>
            <w:vAlign w:val="center"/>
          </w:tcPr>
          <w:p w14:paraId="74BDFA3C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04DB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14" w:type="dxa"/>
            <w:vAlign w:val="center"/>
          </w:tcPr>
          <w:p w14:paraId="4FFC0368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医生签名</w:t>
            </w:r>
          </w:p>
        </w:tc>
        <w:tc>
          <w:tcPr>
            <w:tcW w:w="7626" w:type="dxa"/>
            <w:gridSpan w:val="6"/>
            <w:vAlign w:val="center"/>
          </w:tcPr>
          <w:p w14:paraId="0F334D10">
            <w:pPr>
              <w:spacing w:line="460" w:lineRule="exact"/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</w:tbl>
    <w:p w14:paraId="6687EE75">
      <w:pPr>
        <w:jc w:val="center"/>
        <w:rPr>
          <w:rFonts w:hint="eastAsia" w:ascii="仿宋_GB2312" w:hAnsi="方正小标宋_GBK" w:eastAsia="仿宋_GB2312" w:cs="方正小标宋_GBK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 xml:space="preserve">                  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 </w:t>
      </w:r>
      <w:r>
        <w:rPr>
          <w:rFonts w:hint="eastAsia" w:ascii="仿宋_GB2312" w:hAnsi="方正小标宋_GBK" w:eastAsia="仿宋_GB2312" w:cs="方正小标宋_GBK"/>
          <w:sz w:val="28"/>
          <w:szCs w:val="28"/>
        </w:rPr>
        <w:t xml:space="preserve"> </w:t>
      </w:r>
      <w:r>
        <w:rPr>
          <w:rFonts w:hint="eastAsia" w:ascii="仿宋_GB2312" w:hAnsi="方正小标宋_GBK" w:eastAsia="仿宋_GB2312" w:cs="方正小标宋_GBK"/>
          <w:sz w:val="28"/>
          <w:szCs w:val="28"/>
          <w:lang w:val="en-US" w:eastAsia="zh-CN"/>
        </w:rPr>
        <w:t>河南师范大学校</w:t>
      </w:r>
      <w:r>
        <w:rPr>
          <w:rFonts w:hint="eastAsia" w:ascii="仿宋_GB2312" w:hAnsi="方正小标宋_GBK" w:eastAsia="仿宋_GB2312" w:cs="方正小标宋_GBK"/>
          <w:sz w:val="28"/>
          <w:szCs w:val="28"/>
        </w:rPr>
        <w:t>医院</w:t>
      </w:r>
    </w:p>
    <w:p w14:paraId="268ACAFA">
      <w:pPr>
        <w:jc w:val="center"/>
        <w:rPr>
          <w:rFonts w:hint="eastAsia" w:ascii="仿宋_GB2312" w:hAnsi="方正小标宋_GBK" w:eastAsia="仿宋_GB2312" w:cs="方正小标宋_GBK"/>
          <w:sz w:val="28"/>
          <w:szCs w:val="28"/>
        </w:rPr>
      </w:pPr>
      <w:r>
        <w:rPr>
          <w:rFonts w:hint="eastAsia" w:ascii="仿宋_GB2312" w:hAnsi="方正小标宋_GBK" w:eastAsia="仿宋_GB2312" w:cs="方正小标宋_GBK"/>
          <w:sz w:val="28"/>
          <w:szCs w:val="28"/>
        </w:rPr>
        <w:t xml:space="preserve">                                    年    月    日</w:t>
      </w:r>
    </w:p>
    <w:p w14:paraId="069C1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根据全国征兵网《应征公民体格检查标准》摘要，应征报名学生初检项目相关标准摘录如下：</w:t>
      </w:r>
    </w:p>
    <w:p w14:paraId="1B2EF9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/>
        <w:ind w:left="0" w:firstLine="42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第一章 外科</w:t>
      </w:r>
    </w:p>
    <w:p w14:paraId="663FAD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第一条 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男性身高160cm以上，女性身高158cm以上，合格。</w:t>
      </w:r>
    </w:p>
    <w:p w14:paraId="52EE6D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条件兵身高条件按有关标准执行。</w:t>
      </w:r>
    </w:p>
    <w:p w14:paraId="3371B0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第二条 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体重符合下列条件且空腹血糖&lt;7.0mmol/L的，合格。</w:t>
      </w:r>
    </w:p>
    <w:p w14:paraId="693F77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（一）男性：17.5≤BMI&lt;30，其中：17.5≤男性身体条件兵BMI&lt;27；</w:t>
      </w:r>
    </w:p>
    <w:p w14:paraId="350379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（二）女性：17≤BMI&lt;24。</w:t>
      </w:r>
    </w:p>
    <w:p w14:paraId="14466B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BMI≥28须加查血液糖化血红蛋白检查项目，糖化血红蛋白百分比&lt;6.5%，合格。</w:t>
      </w:r>
    </w:p>
    <w:p w14:paraId="2D522C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（BMI=体重（千克）除以身高（米）的平方）</w:t>
      </w:r>
    </w:p>
    <w:p w14:paraId="6C5AA4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第八条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手指、足趾残缺或畸形，足底弓完全消失的扁平足，重度皲裂症，不合格。</w:t>
      </w:r>
    </w:p>
    <w:p w14:paraId="09C812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第十条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瘢痕体质，面颈部长径超过3cm或影响功能的瘢痕，其他部位影响功能的瘢痕，不合格。</w:t>
      </w:r>
    </w:p>
    <w:p w14:paraId="73F6D2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第十一条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面颈部文身，着军队制式体能训练服其他裸露部位长径超过3cm的文身，其他部位长径超过10cm的文身，男性文眉、文眼线、文唇，女性文唇，不合格。</w:t>
      </w:r>
    </w:p>
    <w:p w14:paraId="5858D7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/>
        <w:ind w:left="0" w:firstLine="420"/>
        <w:jc w:val="center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  <w:lang w:val="en-US" w:eastAsia="zh-CN"/>
        </w:rPr>
        <w:t>第二章 内科</w:t>
      </w:r>
    </w:p>
    <w:p w14:paraId="45BD25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第二十七条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影响正常表达的口吃，不合格。</w:t>
      </w:r>
    </w:p>
    <w:p w14:paraId="2A629B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/>
        <w:ind w:left="0" w:firstLine="420"/>
        <w:jc w:val="center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  <w:lang w:val="en-US" w:eastAsia="zh-CN"/>
        </w:rPr>
        <w:t>第三章 耳鼻咽喉科</w:t>
      </w:r>
    </w:p>
    <w:p w14:paraId="0C8531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第二十八条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听力测定双侧耳语均低于5m，不合格。</w:t>
      </w:r>
    </w:p>
    <w:p w14:paraId="711210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一侧耳语5m、另一侧不低于3m，陆勤人员合格。</w:t>
      </w:r>
    </w:p>
    <w:p w14:paraId="5FE307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第三十条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耳廓明显畸形，外耳道闭锁，反复发炎的耳前瘘管，耳廓及外耳道湿疹，耳霉菌病，不合格。</w:t>
      </w:r>
    </w:p>
    <w:p w14:paraId="16E41B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轻度耳廓及外耳道湿疹，轻度耳霉菌病，陆勤人员合格。</w:t>
      </w:r>
    </w:p>
    <w:p w14:paraId="427828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/>
        <w:ind w:left="0" w:firstLine="420"/>
        <w:jc w:val="center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  <w:lang w:val="en-US" w:eastAsia="zh-CN"/>
        </w:rPr>
        <w:t>第四章 眼科</w:t>
      </w:r>
    </w:p>
    <w:p w14:paraId="601178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第三十五条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任何一眼裸眼视力低于4.5，不合格。</w:t>
      </w:r>
    </w:p>
    <w:p w14:paraId="61FD07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/>
        <w:ind w:left="0" w:firstLine="420"/>
        <w:jc w:val="center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第五章 口腔科</w:t>
      </w:r>
    </w:p>
    <w:p w14:paraId="35604C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第四十一条</w:t>
      </w: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4B51DE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2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经治疗、修复后功能良好的龋齿、缺齿，合格。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44710"/>
    <w:rsid w:val="00765A38"/>
    <w:rsid w:val="00F546D6"/>
    <w:rsid w:val="02CD3CC1"/>
    <w:rsid w:val="04DC643E"/>
    <w:rsid w:val="05964C1A"/>
    <w:rsid w:val="0B4B7E79"/>
    <w:rsid w:val="0BAF1538"/>
    <w:rsid w:val="0D0512C5"/>
    <w:rsid w:val="145061D0"/>
    <w:rsid w:val="1556265D"/>
    <w:rsid w:val="1BB138FD"/>
    <w:rsid w:val="1DE64D41"/>
    <w:rsid w:val="29347D47"/>
    <w:rsid w:val="29A053DC"/>
    <w:rsid w:val="2CE44710"/>
    <w:rsid w:val="381256F7"/>
    <w:rsid w:val="3CF96E86"/>
    <w:rsid w:val="41320BB8"/>
    <w:rsid w:val="4AD743D6"/>
    <w:rsid w:val="4B596F2D"/>
    <w:rsid w:val="4F6A01FF"/>
    <w:rsid w:val="4FCF0796"/>
    <w:rsid w:val="559D264C"/>
    <w:rsid w:val="575B456D"/>
    <w:rsid w:val="58DE5456"/>
    <w:rsid w:val="62F37D50"/>
    <w:rsid w:val="666C1CBA"/>
    <w:rsid w:val="69733998"/>
    <w:rsid w:val="753F0BD2"/>
    <w:rsid w:val="7D6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59AB-5337-424E-A8AB-5B07AB425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824</Characters>
  <Lines>1</Lines>
  <Paragraphs>1</Paragraphs>
  <TotalTime>65</TotalTime>
  <ScaleCrop>false</ScaleCrop>
  <LinksUpToDate>false</LinksUpToDate>
  <CharactersWithSpaces>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2025-12-19T02:46:00Z</dcterms:created>
  <dc:creator>马娜</dc:creator>
  <cp:lastModifiedBy>星野一</cp:lastModifiedBy>
  <cp:lastPrinted>2025-12-30T01:16:00Z</cp:lastPrinted>
  <dcterms:modified xsi:type="dcterms:W3CDTF">2026-06-01T10:25:24Z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AB13D7BFDC2A458E9DA3331C7719FB88_13</vt:lpwstr>
  </property>
  <property fmtid="{D5CDD505-2E9C-101B-9397-08002B2CF9AE}" pid="4" name="KSOTemplateDocerSaveRecord">
    <vt:lpwstr>eyJoZGlkIjoiMWQ2MmFlNmI1ZGZiMjc1MzBlYzc5YWY1ZjAzMWFlYzkiLCJ1c2VySWQiOiIzMDM4MjM0MjMifQ==</vt:lpwstr>
  </property>
</Properties>
</file>