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jc w:val="center"/>
        <w:rPr>
          <w:rFonts w:hint="default" w:ascii="仿宋" w:hAnsi="仿宋" w:eastAsia="仿宋" w:cs="仿宋"/>
          <w:b/>
          <w:bCs/>
          <w:color w:val="000000"/>
          <w:kern w:val="0"/>
          <w:sz w:val="32"/>
          <w:szCs w:val="32"/>
          <w:lang w:val="en-US" w:eastAsia="zh-CN" w:bidi="ar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32"/>
          <w:szCs w:val="32"/>
          <w:lang w:val="en-US" w:eastAsia="zh-CN" w:bidi="ar"/>
        </w:rPr>
        <w:t>历史文化学院第一届“琢玉杯”创新教学技能大赛预选赛</w:t>
      </w:r>
    </w:p>
    <w:p>
      <w:pPr>
        <w:jc w:val="center"/>
        <w:rPr>
          <w:rFonts w:hint="eastAsia" w:ascii="仿宋" w:hAnsi="仿宋" w:eastAsia="仿宋" w:cs="仿宋"/>
          <w:b/>
          <w:bCs/>
          <w:color w:val="000000"/>
          <w:kern w:val="0"/>
          <w:sz w:val="32"/>
          <w:szCs w:val="32"/>
          <w:lang w:val="en-US" w:eastAsia="zh-CN" w:bidi="ar"/>
        </w:rPr>
      </w:pPr>
      <w:r>
        <w:rPr>
          <w:rFonts w:hint="eastAsia" w:ascii="仿宋" w:hAnsi="仿宋" w:eastAsia="仿宋" w:cs="仿宋"/>
          <w:b/>
          <w:bCs/>
          <w:color w:val="000000"/>
          <w:kern w:val="0"/>
          <w:sz w:val="32"/>
          <w:szCs w:val="32"/>
          <w:lang w:val="en-US" w:eastAsia="zh-CN" w:bidi="ar"/>
        </w:rPr>
        <w:t>教学视频</w:t>
      </w:r>
      <w:r>
        <w:rPr>
          <w:rFonts w:hint="default" w:ascii="仿宋" w:hAnsi="仿宋" w:eastAsia="仿宋" w:cs="仿宋"/>
          <w:b/>
          <w:bCs/>
          <w:color w:val="000000"/>
          <w:kern w:val="0"/>
          <w:sz w:val="32"/>
          <w:szCs w:val="32"/>
          <w:lang w:val="en-US" w:eastAsia="zh-CN" w:bidi="ar"/>
        </w:rPr>
        <w:t>录制</w:t>
      </w:r>
      <w:r>
        <w:rPr>
          <w:rFonts w:hint="default" w:ascii="仿宋" w:hAnsi="仿宋" w:eastAsia="仿宋" w:cs="仿宋"/>
          <w:b/>
          <w:bCs/>
          <w:color w:val="000000"/>
          <w:kern w:val="0"/>
          <w:sz w:val="32"/>
          <w:szCs w:val="32"/>
          <w:lang w:val="en-US" w:eastAsia="zh-CN" w:bidi="ar"/>
        </w:rPr>
        <w:t>操作指南</w:t>
      </w:r>
    </w:p>
    <w:p>
      <w:pPr>
        <w:pStyle w:val="4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="0" w:right="0" w:firstLine="0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打开腾讯会议软件，点击"注册/登录"按钮，登录进入；</w:t>
      </w:r>
    </w:p>
    <w:p>
      <w:pPr>
        <w:pStyle w:val="4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Chars="0" w:right="0" w:rightChars="0"/>
        <w:jc w:val="center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drawing>
          <wp:inline distT="0" distB="0" distL="114300" distR="114300">
            <wp:extent cx="1820545" cy="3060065"/>
            <wp:effectExtent l="0" t="0" r="8255" b="6985"/>
            <wp:docPr id="2" name="图片 2" descr="2022-03-09 22:59:19.963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22-03-09 22:59:19.96300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820545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="0" w:right="0" w:firstLine="0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进入“快速会议”；</w:t>
      </w:r>
    </w:p>
    <w:p>
      <w:pPr>
        <w:pStyle w:val="4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Chars="0" w:right="0" w:rightChars="0"/>
        <w:jc w:val="center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drawing>
          <wp:inline distT="0" distB="0" distL="114300" distR="114300">
            <wp:extent cx="1819910" cy="3060065"/>
            <wp:effectExtent l="0" t="0" r="8890" b="6985"/>
            <wp:docPr id="4" name="图片 4" descr="2022-03-09 22:59:36.56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22-03-09 22:59:36.565000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819910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="0" w:right="0" w:firstLine="0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选择“使用电脑音频”；</w:t>
      </w:r>
    </w:p>
    <w:p>
      <w:pPr>
        <w:pStyle w:val="4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Chars="0" w:right="0" w:rightChars="0"/>
        <w:jc w:val="center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drawing>
          <wp:inline distT="0" distB="0" distL="114300" distR="114300">
            <wp:extent cx="4324350" cy="2879725"/>
            <wp:effectExtent l="0" t="0" r="0" b="15875"/>
            <wp:docPr id="5" name="图片 5" descr="2022-03-09 22:59:50.666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2022-03-09 22:59:50.66600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="0" w:right="0" w:firstLine="0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点击界面左下角“开启视频”，调整摄像头，使之能看见个人上半身；</w:t>
      </w:r>
    </w:p>
    <w:p>
      <w:pPr>
        <w:pStyle w:val="4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Chars="0" w:right="0" w:rightChars="0"/>
        <w:jc w:val="center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drawing>
          <wp:inline distT="0" distB="0" distL="114300" distR="114300">
            <wp:extent cx="4324350" cy="2879725"/>
            <wp:effectExtent l="0" t="0" r="0" b="15875"/>
            <wp:docPr id="6" name="图片 6" descr="2022-03-09 23:00:04.218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2022-03-09 23:00:04.21800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="0" w:right="0" w:firstLine="0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点击工具栏中的“共享屏幕”，选择共享内容后，勾选同时共享电脑声音并单击确认共享，开启屏幕共享；</w:t>
      </w:r>
    </w:p>
    <w:p>
      <w:pPr>
        <w:pStyle w:val="4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Chars="0" w:right="0" w:rightChars="0"/>
        <w:jc w:val="center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drawing>
          <wp:inline distT="0" distB="0" distL="114300" distR="114300">
            <wp:extent cx="3968750" cy="2700020"/>
            <wp:effectExtent l="0" t="0" r="12700" b="5080"/>
            <wp:docPr id="7" name="图片 7" descr="2022-03-09 23:00:51.62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2022-03-09 23:00:51.629000"/>
                    <pic:cNvPicPr>
                      <a:picLocks noChangeAspect="1"/>
                    </pic:cNvPicPr>
                  </pic:nvPicPr>
                  <pic:blipFill>
                    <a:blip r:embed="rId8"/>
                    <a:srcRect l="13852" t="4365" r="15026" b="4975"/>
                    <a:stretch>
                      <a:fillRect/>
                    </a:stretch>
                  </pic:blipFill>
                  <pic:spPr>
                    <a:xfrm>
                      <a:off x="0" y="0"/>
                      <a:ext cx="3968750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drawing>
          <wp:inline distT="0" distB="0" distL="114300" distR="114300">
            <wp:extent cx="3691255" cy="2700020"/>
            <wp:effectExtent l="0" t="0" r="4445" b="5080"/>
            <wp:docPr id="8" name="图片 8" descr="2022-03-09 23:00:51.74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2022-03-09 23:00:51.7410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3691255" cy="2700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="0" w:right="0" w:firstLine="0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打开自己的讲课PPT，自由调节人像框至最佳</w:t>
      </w:r>
      <w:r>
        <w:rPr>
          <w:rFonts w:hint="eastAsia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val="en-US" w:eastAsia="zh-CN"/>
        </w:rPr>
        <w:t>状态</w:t>
      </w: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；</w:t>
      </w:r>
    </w:p>
    <w:p>
      <w:pPr>
        <w:pStyle w:val="4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Chars="0" w:right="0" w:rightChars="0"/>
        <w:jc w:val="center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drawing>
          <wp:inline distT="0" distB="0" distL="114300" distR="114300">
            <wp:extent cx="4674870" cy="2628265"/>
            <wp:effectExtent l="0" t="0" r="11430" b="635"/>
            <wp:docPr id="9" name="图片 9" descr="2022-03-09 23:01:29.106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2022-03-09 23:01:29.10600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74870" cy="262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="0" w:right="0" w:firstLine="0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准备就绪之后，将鼠标移至屏幕上方“腾讯会议”处，点击“更多”，选择“录制”——“本地录制”；</w:t>
      </w:r>
    </w:p>
    <w:p>
      <w:pPr>
        <w:pStyle w:val="4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Chars="0" w:right="0" w:rightChars="0"/>
        <w:jc w:val="center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drawing>
          <wp:inline distT="0" distB="0" distL="114300" distR="114300">
            <wp:extent cx="4946650" cy="2628265"/>
            <wp:effectExtent l="0" t="0" r="6350" b="635"/>
            <wp:docPr id="10" name="图片 10" descr="2022-03-09 23:01:45.398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2022-03-09 23:01:45.3980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946650" cy="262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="0" w:right="0" w:firstLine="0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一旦录制开始，屏幕上方会显示“录制中”标识，如需暂停，可点击“II”暂停录制，讲课结束之后，可点击“□”结束录制；</w:t>
      </w:r>
    </w:p>
    <w:p>
      <w:pPr>
        <w:pStyle w:val="4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Chars="0" w:right="0" w:rightChars="0"/>
        <w:jc w:val="center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</w:rPr>
        <w:drawing>
          <wp:inline distT="0" distB="0" distL="114300" distR="114300">
            <wp:extent cx="4891405" cy="2628265"/>
            <wp:effectExtent l="0" t="0" r="4445" b="635"/>
            <wp:docPr id="11" name="图片 11" descr="2022-03-09 23:02:10.48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2022-03-09 23:02:10.4890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91405" cy="262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="0" w:right="0" w:firstLine="0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在结束录制或者结束会议后，会弹出“转换会议录制文件”窗口，将会议录制文件转换为视频文件（mp4格式）；</w:t>
      </w:r>
    </w:p>
    <w:p>
      <w:pPr>
        <w:pStyle w:val="4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Chars="0" w:right="0" w:rightChars="0"/>
        <w:jc w:val="center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</w:rPr>
        <w:drawing>
          <wp:inline distT="0" distB="0" distL="114300" distR="114300">
            <wp:extent cx="4932045" cy="2232025"/>
            <wp:effectExtent l="0" t="0" r="1905" b="15875"/>
            <wp:docPr id="3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5" descr="IMG_260"/>
                    <pic:cNvPicPr>
                      <a:picLocks noChangeAspect="1"/>
                    </pic:cNvPicPr>
                  </pic:nvPicPr>
                  <pic:blipFill>
                    <a:blip r:embed="rId13" r:link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932045" cy="22320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Chars="0" w:right="0" w:rightChars="0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注：腾讯会议录制文件默认保存在：“C盘\TencentMeeting\”，如需更改，可在腾讯会议客户端的“设置”——“录制”中，进行自定义设置。</w:t>
      </w:r>
    </w:p>
    <w:p>
      <w:pPr>
        <w:pStyle w:val="4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Chars="0" w:right="0" w:rightChars="0"/>
        <w:jc w:val="center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drawing>
          <wp:inline distT="0" distB="0" distL="114300" distR="114300">
            <wp:extent cx="4018280" cy="2069465"/>
            <wp:effectExtent l="0" t="0" r="1270" b="6985"/>
            <wp:docPr id="12" name="图片 12" descr="2022-03-09 23:02:39.17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2022-03-09 23:02:39.17400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18280" cy="2069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drawing>
          <wp:inline distT="0" distB="0" distL="114300" distR="114300">
            <wp:extent cx="5306060" cy="1813560"/>
            <wp:effectExtent l="0" t="0" r="8890" b="15240"/>
            <wp:docPr id="13" name="图片 13" descr="2022-03-09 23:02:39.197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2022-03-09 23:02:39.19700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06060" cy="1813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="0" w:right="0" w:firstLine="0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在“我的电脑”中找到录制好的视频，并给视频重命名为年级姓名学号</w:t>
      </w:r>
      <w:r>
        <w:rPr>
          <w:rFonts w:hint="eastAsia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科目</w:t>
      </w: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，形如20级张三xxxxxxxxxx</w:t>
      </w:r>
      <w:r>
        <w:rPr>
          <w:rFonts w:hint="eastAsia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历史/语文</w:t>
      </w: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；</w:t>
      </w:r>
    </w:p>
    <w:p>
      <w:pPr>
        <w:pStyle w:val="4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Chars="0" w:right="0" w:rightChars="0"/>
        <w:jc w:val="center"/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</w:rPr>
        <w:drawing>
          <wp:inline distT="0" distB="0" distL="114300" distR="114300">
            <wp:extent cx="4224655" cy="2879725"/>
            <wp:effectExtent l="0" t="0" r="4445" b="15875"/>
            <wp:docPr id="14" name="图片 14" descr="2022-03-09 23:02:56.93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2022-03-09 23:02:56.939000"/>
                    <pic:cNvPicPr>
                      <a:picLocks noChangeAspect="1"/>
                    </pic:cNvPicPr>
                  </pic:nvPicPr>
                  <pic:blipFill>
                    <a:blip r:embed="rId17"/>
                    <a:srcRect l="9716" t="24364" r="31226"/>
                    <a:stretch>
                      <a:fillRect/>
                    </a:stretch>
                  </pic:blipFill>
                  <pic:spPr>
                    <a:xfrm>
                      <a:off x="0" y="0"/>
                      <a:ext cx="4224655" cy="287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4"/>
        <w:widowControl/>
        <w:numPr>
          <w:ilvl w:val="0"/>
          <w:numId w:val="1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="0" w:right="0" w:firstLine="0"/>
        <w:rPr>
          <w:rFonts w:hint="eastAsia"/>
          <w:sz w:val="28"/>
          <w:szCs w:val="28"/>
          <w:lang w:eastAsia="zh-CN"/>
        </w:rPr>
      </w:pP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将视频进行压缩，压缩包命名同上，检查无误后将压缩包交至</w:t>
      </w:r>
      <w:r>
        <w:rPr>
          <w:rFonts w:hint="eastAsia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对应年级邮箱</w:t>
      </w:r>
      <w:r>
        <w:rPr>
          <w:rFonts w:hint="default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。</w:t>
      </w:r>
    </w:p>
    <w:p>
      <w:pPr>
        <w:pStyle w:val="4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Chars="0" w:right="0" w:rightChars="0"/>
        <w:rPr>
          <w:rFonts w:hint="eastAsia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2019级：lszhuoyu2019@163.com</w:t>
      </w:r>
    </w:p>
    <w:p>
      <w:pPr>
        <w:pStyle w:val="4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Chars="0" w:right="0" w:rightChars="0"/>
        <w:rPr>
          <w:rFonts w:hint="eastAsia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2020级：lszhuoyu2020@163.com</w:t>
      </w:r>
    </w:p>
    <w:p>
      <w:pPr>
        <w:pStyle w:val="4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Chars="0" w:right="0" w:rightChars="0"/>
        <w:rPr>
          <w:rFonts w:hint="eastAsia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</w:pPr>
      <w:r>
        <w:rPr>
          <w:rFonts w:hint="eastAsia" w:ascii="仿宋_GB2312" w:hAnsi="仿宋_GB2312" w:eastAsia="仿宋_GB2312" w:cs="仿宋_GB2312"/>
          <w:b w:val="0"/>
          <w:i w:val="0"/>
          <w:caps w:val="0"/>
          <w:color w:val="333333"/>
          <w:spacing w:val="0"/>
          <w:sz w:val="28"/>
          <w:szCs w:val="28"/>
          <w:u w:val="none"/>
          <w:lang w:eastAsia="zh-CN"/>
        </w:rPr>
        <w:t>2021级：lszhuoyu2021@163.com</w:t>
      </w:r>
      <w:bookmarkStart w:id="0" w:name="_GoBack"/>
      <w:bookmarkEnd w:id="0"/>
    </w:p>
    <w:p>
      <w:pPr>
        <w:pStyle w:val="4"/>
        <w:widowControl/>
        <w:numPr>
          <w:ilvl w:val="0"/>
          <w:numId w:val="0"/>
        </w:num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napToGrid/>
        <w:spacing w:beforeAutospacing="0" w:after="150" w:afterAutospacing="0" w:line="360" w:lineRule="auto"/>
        <w:ind w:leftChars="0" w:right="0" w:rightChars="0"/>
        <w:jc w:val="center"/>
        <w:rPr>
          <w:rFonts w:hint="eastAsia"/>
          <w:lang w:eastAsia="zh-CN"/>
        </w:rPr>
      </w:pPr>
      <w:r>
        <w:rPr>
          <w:rFonts w:hint="eastAsia"/>
          <w:sz w:val="28"/>
          <w:szCs w:val="28"/>
          <w:lang w:eastAsia="zh-CN"/>
        </w:rPr>
        <w:drawing>
          <wp:inline distT="0" distB="0" distL="114300" distR="114300">
            <wp:extent cx="4154170" cy="3210560"/>
            <wp:effectExtent l="0" t="0" r="635" b="1270"/>
            <wp:docPr id="15" name="图片 15" descr="/private/var/mobile/Containers/Data/Application/F1B5476E-1247-435A-8104-ACD9EACFFF39/tmp/insert_image_tmp_dir/2022-03-15 21:09:41.976000.png2022-03-15 21:09:41.976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/private/var/mobile/Containers/Data/Application/F1B5476E-1247-435A-8104-ACD9EACFFF39/tmp/insert_image_tmp_dir/2022-03-15 21:09:41.976000.png2022-03-15 21:09:41.976000"/>
                    <pic:cNvPicPr>
                      <a:picLocks noChangeAspect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154170" cy="3210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Wingdings">
    <w:altName w:val="Wingdings"/>
    <w:panose1 w:val="05000000000000000000"/>
    <w:charset w:val="00"/>
    <w:family w:val="auto"/>
    <w:pitch w:val="default"/>
    <w:sig w:usb0="00000000" w:usb1="00000000" w:usb2="00000000" w:usb3="00000000" w:csb0="80000000" w:csb1="00000000"/>
  </w:font>
  <w:font w:name="Arial">
    <w:altName w:val="Arial"/>
    <w:panose1 w:val="020B0604020202020204"/>
    <w:charset w:val="00"/>
    <w:family w:val="swiss"/>
    <w:pitch w:val="default"/>
    <w:sig w:usb0="E0002AFF" w:usb1="C0007843" w:usb2="00000009" w:usb3="00000000" w:csb0="400001FF" w:csb1="FFFF0000"/>
  </w:font>
  <w:font w:name="黑体">
    <w:altName w:val="黑体"/>
    <w:panose1 w:val="02010609060101010101"/>
    <w:charset w:val="00"/>
    <w:family w:val="auto"/>
    <w:pitch w:val="default"/>
    <w:sig w:usb0="800002BF" w:usb1="38CF7CFA" w:usb2="00000016" w:usb3="00000000" w:csb0="00040001" w:csb1="00000000"/>
  </w:font>
  <w:font w:name="Courier New">
    <w:altName w:val="Courier New"/>
    <w:panose1 w:val="02070309020205020404"/>
    <w:charset w:val="00"/>
    <w:family w:val="modern"/>
    <w:pitch w:val="default"/>
    <w:sig w:usb0="E0002AFF" w:usb1="C0007843" w:usb2="00000009" w:usb3="00000000" w:csb0="400001FF" w:csb1="FFFF0000"/>
  </w:font>
  <w:font w:name="Symbol">
    <w:altName w:val="Symbol"/>
    <w:panose1 w:val="05050102010706020507"/>
    <w:charset w:val="00"/>
    <w:family w:val="roman"/>
    <w:pitch w:val="default"/>
    <w:sig w:usb0="00000000" w:usb1="00000000" w:usb2="00000000" w:usb3="00000000" w:csb0="80000000" w:csb1="00000000"/>
  </w:font>
  <w:font w:name="Cambria">
    <w:panose1 w:val="02040503050406030204"/>
    <w:charset w:val="00"/>
    <w:family w:val="roman"/>
    <w:pitch w:val="default"/>
    <w:sig w:usb0="00000000" w:usb1="00000000" w:usb2="00000000" w:usb3="00000000" w:csb0="0000019F" w:csb1="00000000"/>
  </w:font>
  <w:font w:name="Calibri"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方正小标宋简体">
    <w:altName w:val="Arial Unicode MS"/>
    <w:panose1 w:val="02010601030101010101"/>
    <w:charset w:val="86"/>
    <w:family w:val="auto"/>
    <w:pitch w:val="default"/>
    <w:sig w:usb0="00000000" w:usb1="00000000" w:usb2="00000000" w:usb3="00000000" w:csb0="00040000" w:csb1="00000000"/>
  </w:font>
  <w:font w:name="Arial Unicode MS">
    <w:panose1 w:val="020B0604020202020204"/>
    <w:charset w:val="86"/>
    <w:family w:val="auto"/>
    <w:pitch w:val="default"/>
    <w:sig w:usb0="00000000" w:usb1="00000000" w:usb2="0000003F" w:usb3="00000000" w:csb0="603F01FF" w:csb1="FFFF0000"/>
  </w:font>
  <w:font w:name="仿宋_GB2312">
    <w:altName w:val="仿宋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00000000" w:usb1="00000000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6228B814"/>
    <w:multiLevelType w:val="singleLevel"/>
    <w:tmpl w:val="6228B814"/>
    <w:lvl w:ilvl="0" w:tentative="0">
      <w:start w:val="1"/>
      <w:numFmt w:val="chineseCount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adjustLineHeightInTable/>
    <w:doNotBreakWrappedTables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7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center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center"/>
      <w:outlineLvl w:val="9"/>
    </w:pPr>
    <w:rPr>
      <w:sz w:val="18"/>
    </w:rPr>
  </w:style>
  <w:style w:type="paragraph" w:styleId="4">
    <w:name w:val="Normal (Web)"/>
    <w:basedOn w:val="1"/>
    <w:qFormat/>
    <w:uiPriority w:val="0"/>
    <w:pPr>
      <w:spacing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6">
    <w:name w:val="Strong"/>
    <w:basedOn w:val="5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0fa0c30d94a87bb29e5b194991a7d018" TargetMode="External"/><Relationship Id="rId13" Type="http://schemas.openxmlformats.org/officeDocument/2006/relationships/image" Target="media/image10.jpe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454</Words>
  <Characters>484</Characters>
  <Lines>0</Lines>
  <Paragraphs>0</Paragraphs>
  <ScaleCrop>false</ScaleCrop>
  <LinksUpToDate>false</LinksUpToDate>
  <CharactersWithSpaces>484</CharactersWithSpaces>
  <Application>WPS Office_0.0.0.0_F1E327BC-269C-435d-A152-05C5408002CA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2022-03-11T09:03:00Z</dcterms:created>
  <dc:creator>雯美妞的iPhone</dc:creator>
  <cp:lastModifiedBy>雯美妞的iPhone</cp:lastModifiedBy>
  <dcterms:modified xsi:type="dcterms:W3CDTF">2022-03-15T21:50:37Z</dcterms:modified>
  <cp:revi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2052-11.19.0</vt:lpwstr>
  </property>
  <property fmtid="{D5CDD505-2E9C-101B-9397-08002B2CF9AE}" pid="3" name="ICV">
    <vt:lpwstr>028AA26F932696956B9030623CA2B8FA</vt:lpwstr>
  </property>
</Properties>
</file>