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A19C3">
      <w:pPr>
        <w:jc w:val="center"/>
        <w:rPr>
          <w:rFonts w:hint="eastAsia" w:ascii="方正小标宋简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河南师范大学后勤处</w:t>
      </w:r>
      <w:r>
        <w:rPr>
          <w:rFonts w:hint="eastAsia" w:ascii="方正小标宋简体" w:eastAsia="方正小标宋简体"/>
          <w:b/>
          <w:sz w:val="44"/>
          <w:szCs w:val="44"/>
        </w:rPr>
        <w:t>能源运行数据治理与对接数据大屏项目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报价单</w:t>
      </w:r>
    </w:p>
    <w:p w14:paraId="2FC62BCF">
      <w:pPr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项目概况：</w:t>
      </w:r>
    </w:p>
    <w:p w14:paraId="1496963D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建设目标</w:t>
      </w:r>
    </w:p>
    <w:p w14:paraId="063F5A8A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目前，我校的水表和电表数据分别由不同系统管理，数据分散、不透明、格式不规范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通过能源数据对接与大屏可视化展示项目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需要</w:t>
      </w:r>
      <w:r>
        <w:rPr>
          <w:rFonts w:hint="eastAsia" w:ascii="仿宋" w:hAnsi="仿宋" w:eastAsia="仿宋"/>
          <w:sz w:val="32"/>
          <w:szCs w:val="32"/>
        </w:rPr>
        <w:t>实现的目标如下：</w:t>
      </w:r>
    </w:p>
    <w:p w14:paraId="13190B47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（一）数据整合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通过本项目，将目前已有的水表、电表平台数据整合并归纳，提高能源管理的透明度与响应速度，降低能源管理成本，数据使用学校标准标注格式，便于后期接入一体化能源管理平台，通过实时监控能源使用情况，及时发现异常消耗，优化能源分配，降低能源消耗，为实现我校节能减排目标提供有力支持。</w:t>
      </w:r>
    </w:p>
    <w:p w14:paraId="4799CDAF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数据可视化，数据整合对接后可以更直观了解学校能源消耗情况。展示包括学校最近30天的日用电、用水趋势图；展示近12个月的用电、用水趋势图和对比图；展示用电、用水的前10名楼宇信息及用水情况；展示公寓楼、家属院、教学楼和办公楼的用电统计分析。展示形式包括但不限于柱状图、折线图、饼图等，通过不同维度的数据展示更全面的显示全校目前的用水用电情况。</w:t>
      </w:r>
    </w:p>
    <w:p w14:paraId="15C6B2D6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二、项目内容</w:t>
      </w:r>
    </w:p>
    <w:p w14:paraId="3896C544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电表对接：对接228块新开普智能电表数据，将各设备用电情况定时同步存储至后勤数据中心；对接198块常工电子智能电表数据，将用电情况定时同步并存储至后勤数据中心；根据学校的房产标准数据进行数据预处理，匹配每一条用电记录归属于哪个校区、哪栋楼；可根据学校的要求，可将用电情况细分至楼栋、房间等，监控各空间的用电情况。</w:t>
      </w:r>
    </w:p>
    <w:p w14:paraId="29CDB260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（二）水表对接：对接</w:t>
      </w:r>
      <w:r>
        <w:rPr>
          <w:rFonts w:ascii="仿宋" w:hAnsi="仿宋" w:eastAsia="仿宋"/>
          <w:sz w:val="32"/>
          <w:szCs w:val="32"/>
        </w:rPr>
        <w:t>275</w:t>
      </w:r>
      <w:r>
        <w:rPr>
          <w:rFonts w:hint="eastAsia" w:ascii="仿宋" w:hAnsi="仿宋" w:eastAsia="仿宋"/>
          <w:sz w:val="32"/>
          <w:szCs w:val="32"/>
        </w:rPr>
        <w:t>块迈拓的学校智能水表数据，将各楼宇用水情况定时同步存储至后勤数据中心；根据学校的房产标准数据进行数据预处理，匹配每一条用水记录归属于哪个校区、哪栋楼；根据学校的要求，可将用水情况细分至楼栋、楼层。</w:t>
      </w:r>
    </w:p>
    <w:p w14:paraId="5CC060D7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（三）数据标准化处理：整理并标准化西区宿舍3</w:t>
      </w:r>
      <w:r>
        <w:rPr>
          <w:rFonts w:ascii="仿宋" w:hAnsi="仿宋" w:eastAsia="仿宋"/>
          <w:sz w:val="32"/>
          <w:szCs w:val="32"/>
        </w:rPr>
        <w:t>247</w:t>
      </w:r>
      <w:r>
        <w:rPr>
          <w:rFonts w:hint="eastAsia" w:ascii="仿宋" w:hAnsi="仿宋" w:eastAsia="仿宋"/>
          <w:sz w:val="32"/>
          <w:szCs w:val="32"/>
        </w:rPr>
        <w:t>间的编号、东区宿舍</w:t>
      </w:r>
      <w:r>
        <w:rPr>
          <w:rFonts w:ascii="仿宋" w:hAnsi="仿宋" w:eastAsia="仿宋"/>
          <w:sz w:val="32"/>
          <w:szCs w:val="32"/>
        </w:rPr>
        <w:t>3664</w:t>
      </w:r>
      <w:r>
        <w:rPr>
          <w:rFonts w:hint="eastAsia" w:ascii="仿宋" w:hAnsi="仿宋" w:eastAsia="仿宋"/>
          <w:sz w:val="32"/>
          <w:szCs w:val="32"/>
        </w:rPr>
        <w:t>间编号，东西校区1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栋楼宇编号；对后勤数据中心的用电数据和用水数据进行字典标准化处理、合并处理、数据校验等标准化治理工作；设计数据分析算法，通过定时任务，生成每日用电数据、每日用水数据；通过定时任务，生成每月用电数据、每月用水数据；冗余数据的生成与校验处理；根据学校的要求，将定时生成的数据和同步过来的细颗粒度数据做定时删除。</w:t>
      </w:r>
    </w:p>
    <w:p w14:paraId="22A4B641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数据大屏界面设计：采用可视化设计，使能源数据和信息在大屏上展示更加直观、清晰；支持多种图表类型，如柱状图、折线图、饼图等，满足不同数据展示需求；以图表形式展示能源数据的历史趋势，如日、周、月、季度、年度的能源消耗曲线，帮助了解能源使用的变化趋势；能源数据大屏的设计根据学校的要求进行设计和调整。</w:t>
      </w:r>
    </w:p>
    <w:p w14:paraId="548539B2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数据大屏展示内容开发：开发能源数据大屏，能够展示学校能源的整体消耗情况；数据大屏展示学校最近30天的日用电、用水趋势图；数据大屏展示近12个月的用电、用水趋势图和对比图；数据大屏展示用电的前10名楼宇信息及用水情况；数据大屏展示不同类型用电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用水场景的用电统计分析。可根据学校的要求进行设计和调整。</w:t>
      </w:r>
    </w:p>
    <w:p w14:paraId="7E955D8D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三、项目工程量</w:t>
      </w:r>
    </w:p>
    <w:tbl>
      <w:tblPr>
        <w:tblStyle w:val="7"/>
        <w:tblW w:w="94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30"/>
        <w:gridCol w:w="4782"/>
        <w:gridCol w:w="1275"/>
        <w:gridCol w:w="1122"/>
        <w:gridCol w:w="1123"/>
      </w:tblGrid>
      <w:tr w14:paraId="662E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</w:trPr>
        <w:tc>
          <w:tcPr>
            <w:tcW w:w="427" w:type="dxa"/>
            <w:vAlign w:val="center"/>
          </w:tcPr>
          <w:p w14:paraId="44F51F5B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730" w:type="dxa"/>
            <w:vAlign w:val="center"/>
          </w:tcPr>
          <w:p w14:paraId="22636D63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名称</w:t>
            </w:r>
          </w:p>
        </w:tc>
        <w:tc>
          <w:tcPr>
            <w:tcW w:w="4782" w:type="dxa"/>
            <w:vAlign w:val="center"/>
          </w:tcPr>
          <w:p w14:paraId="3D6A3614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描述</w:t>
            </w:r>
          </w:p>
        </w:tc>
        <w:tc>
          <w:tcPr>
            <w:tcW w:w="1275" w:type="dxa"/>
            <w:vAlign w:val="center"/>
          </w:tcPr>
          <w:p w14:paraId="5C5FDFD6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工程量（单位：人日）</w:t>
            </w:r>
          </w:p>
        </w:tc>
        <w:tc>
          <w:tcPr>
            <w:tcW w:w="1122" w:type="dxa"/>
            <w:vAlign w:val="center"/>
          </w:tcPr>
          <w:p w14:paraId="32802269">
            <w:pPr>
              <w:jc w:val="center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单价</w:t>
            </w:r>
          </w:p>
        </w:tc>
        <w:tc>
          <w:tcPr>
            <w:tcW w:w="1123" w:type="dxa"/>
            <w:vAlign w:val="center"/>
          </w:tcPr>
          <w:p w14:paraId="11CFFF35">
            <w:pPr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合计</w:t>
            </w:r>
          </w:p>
        </w:tc>
      </w:tr>
      <w:tr w14:paraId="3EC5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 w14:paraId="5E2EB7F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730" w:type="dxa"/>
            <w:vAlign w:val="center"/>
          </w:tcPr>
          <w:p w14:paraId="1F57A5A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对接电表数据</w:t>
            </w:r>
          </w:p>
        </w:tc>
        <w:tc>
          <w:tcPr>
            <w:tcW w:w="4782" w:type="dxa"/>
          </w:tcPr>
          <w:p w14:paraId="73C8564F">
            <w:pPr>
              <w:numPr>
                <w:ilvl w:val="0"/>
                <w:numId w:val="1"/>
              </w:numPr>
              <w:rPr>
                <w:rFonts w:ascii="仿宋" w:hAnsi="仿宋" w:eastAsia="仿宋"/>
                <w:szCs w:val="21"/>
              </w:rPr>
            </w:pPr>
            <w:bookmarkStart w:id="0" w:name="_Hlk183767985"/>
            <w:r>
              <w:rPr>
                <w:rFonts w:hint="eastAsia" w:ascii="仿宋" w:hAnsi="仿宋" w:eastAsia="仿宋"/>
                <w:szCs w:val="21"/>
              </w:rPr>
              <w:t>对接新开普智能电表数据，将各设备用电情况定时同步存储至后勤数据中心；</w:t>
            </w:r>
          </w:p>
          <w:p w14:paraId="331A5B7D">
            <w:pPr>
              <w:numPr>
                <w:ilvl w:val="0"/>
                <w:numId w:val="1"/>
              </w:num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对接常工电子智能电表数据，将</w:t>
            </w:r>
            <w:bookmarkStart w:id="7" w:name="_GoBack"/>
            <w:bookmarkEnd w:id="7"/>
            <w:r>
              <w:rPr>
                <w:rFonts w:hint="eastAsia" w:ascii="仿宋" w:hAnsi="仿宋" w:eastAsia="仿宋"/>
                <w:szCs w:val="21"/>
              </w:rPr>
              <w:t>用电情况定时同步并存储至后勤数据中心；</w:t>
            </w:r>
          </w:p>
          <w:p w14:paraId="58F2E1C7">
            <w:pPr>
              <w:numPr>
                <w:ilvl w:val="0"/>
                <w:numId w:val="1"/>
              </w:num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根据学校的房产标准数据进行数据预处理，匹配每一条用电记录归属于哪个校区、哪栋楼；</w:t>
            </w:r>
          </w:p>
          <w:p w14:paraId="1B3B9FAF">
            <w:pPr>
              <w:numPr>
                <w:ilvl w:val="0"/>
                <w:numId w:val="1"/>
              </w:num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根据学校的要求，可将用电情况细分至楼栋、房间等，监控各空间的用电情况；</w:t>
            </w:r>
            <w:bookmarkEnd w:id="0"/>
          </w:p>
        </w:tc>
        <w:tc>
          <w:tcPr>
            <w:tcW w:w="1275" w:type="dxa"/>
            <w:vAlign w:val="center"/>
          </w:tcPr>
          <w:p w14:paraId="0A572B0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1122" w:type="dxa"/>
            <w:vAlign w:val="center"/>
          </w:tcPr>
          <w:p w14:paraId="60D45C31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1ACB7FF3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2CD5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 w14:paraId="771313E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730" w:type="dxa"/>
            <w:vAlign w:val="center"/>
          </w:tcPr>
          <w:p w14:paraId="1B285DD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对接水表数据</w:t>
            </w:r>
          </w:p>
        </w:tc>
        <w:tc>
          <w:tcPr>
            <w:tcW w:w="4782" w:type="dxa"/>
          </w:tcPr>
          <w:p w14:paraId="446638CC">
            <w:pPr>
              <w:numPr>
                <w:ilvl w:val="0"/>
                <w:numId w:val="2"/>
              </w:numPr>
              <w:rPr>
                <w:rFonts w:ascii="仿宋" w:hAnsi="仿宋" w:eastAsia="仿宋"/>
                <w:szCs w:val="21"/>
              </w:rPr>
            </w:pPr>
            <w:bookmarkStart w:id="1" w:name="_Hlk183768042"/>
            <w:r>
              <w:rPr>
                <w:rFonts w:hint="eastAsia" w:ascii="仿宋" w:hAnsi="仿宋" w:eastAsia="仿宋"/>
                <w:szCs w:val="21"/>
              </w:rPr>
              <w:t>对接学校智能水表数据，将各楼宇用水情况定时同步存储至后勤数据中心；</w:t>
            </w:r>
          </w:p>
          <w:p w14:paraId="4C3531E2">
            <w:pPr>
              <w:numPr>
                <w:ilvl w:val="0"/>
                <w:numId w:val="2"/>
              </w:num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根据学校的房产标准数据进行数据预处理，匹配每一条用水记录归属于哪个校区、哪栋楼；</w:t>
            </w:r>
          </w:p>
          <w:p w14:paraId="48EE21C9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3、根据学校的要求，可将用水情况细分至楼栋、楼层；</w:t>
            </w:r>
            <w:bookmarkEnd w:id="1"/>
          </w:p>
        </w:tc>
        <w:tc>
          <w:tcPr>
            <w:tcW w:w="1275" w:type="dxa"/>
            <w:vAlign w:val="center"/>
          </w:tcPr>
          <w:p w14:paraId="6751F8A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1122" w:type="dxa"/>
            <w:vAlign w:val="center"/>
          </w:tcPr>
          <w:p w14:paraId="5AB55959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0D206EEE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1F43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 w14:paraId="6346D50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730" w:type="dxa"/>
            <w:vAlign w:val="center"/>
          </w:tcPr>
          <w:p w14:paraId="6D7AF7B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数据标准化处理</w:t>
            </w:r>
          </w:p>
        </w:tc>
        <w:tc>
          <w:tcPr>
            <w:tcW w:w="4782" w:type="dxa"/>
          </w:tcPr>
          <w:p w14:paraId="39118618">
            <w:pPr>
              <w:numPr>
                <w:ilvl w:val="0"/>
                <w:numId w:val="3"/>
              </w:numPr>
              <w:rPr>
                <w:rFonts w:ascii="仿宋" w:hAnsi="仿宋" w:eastAsia="仿宋"/>
                <w:szCs w:val="21"/>
              </w:rPr>
            </w:pPr>
            <w:bookmarkStart w:id="2" w:name="_Hlk183768079"/>
            <w:r>
              <w:rPr>
                <w:rFonts w:hint="eastAsia" w:ascii="仿宋" w:hAnsi="仿宋" w:eastAsia="仿宋"/>
                <w:szCs w:val="21"/>
              </w:rPr>
              <w:t>对后勤数据中心的用电数据和用水数据进行字典标准化处理、合并处理、数据校验等标准化治理工作；</w:t>
            </w:r>
          </w:p>
          <w:p w14:paraId="514C6ACC">
            <w:pPr>
              <w:numPr>
                <w:ilvl w:val="0"/>
                <w:numId w:val="3"/>
              </w:num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设计数据分析算法，通过定时任务，生成每日用电数据、每日用水数据；</w:t>
            </w:r>
          </w:p>
          <w:p w14:paraId="0B169E09">
            <w:pPr>
              <w:numPr>
                <w:ilvl w:val="0"/>
                <w:numId w:val="3"/>
              </w:num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通过定时任务，生成每月用电数据、每月用水数据；</w:t>
            </w:r>
          </w:p>
          <w:p w14:paraId="38061900">
            <w:pPr>
              <w:numPr>
                <w:ilvl w:val="0"/>
                <w:numId w:val="3"/>
              </w:num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冗余数据的生成与校验处理；</w:t>
            </w:r>
          </w:p>
          <w:p w14:paraId="39300CE4">
            <w:pPr>
              <w:numPr>
                <w:ilvl w:val="0"/>
                <w:numId w:val="3"/>
              </w:num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根据学校的要求，将定时生成的数据和同步过来的细颗粒度数据做定时删除；</w:t>
            </w:r>
            <w:bookmarkEnd w:id="2"/>
          </w:p>
        </w:tc>
        <w:tc>
          <w:tcPr>
            <w:tcW w:w="1275" w:type="dxa"/>
            <w:vAlign w:val="center"/>
          </w:tcPr>
          <w:p w14:paraId="095EB88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</w:t>
            </w:r>
          </w:p>
        </w:tc>
        <w:tc>
          <w:tcPr>
            <w:tcW w:w="1122" w:type="dxa"/>
            <w:vAlign w:val="center"/>
          </w:tcPr>
          <w:p w14:paraId="6347E217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349B3B71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55D3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 w14:paraId="0B2DDE1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</w:p>
        </w:tc>
        <w:tc>
          <w:tcPr>
            <w:tcW w:w="730" w:type="dxa"/>
            <w:vAlign w:val="center"/>
          </w:tcPr>
          <w:p w14:paraId="7F5396A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数据大屏界面设计</w:t>
            </w:r>
          </w:p>
        </w:tc>
        <w:tc>
          <w:tcPr>
            <w:tcW w:w="4782" w:type="dxa"/>
          </w:tcPr>
          <w:p w14:paraId="3EA4926E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</w:t>
            </w:r>
            <w:bookmarkStart w:id="3" w:name="_Hlk183768194"/>
            <w:r>
              <w:rPr>
                <w:rFonts w:hint="eastAsia" w:ascii="仿宋" w:hAnsi="仿宋" w:eastAsia="仿宋"/>
                <w:szCs w:val="21"/>
              </w:rPr>
              <w:t>采用高清、美观的可视化设计，使能源数据和信息在大屏上展示更加直观、清晰；</w:t>
            </w:r>
          </w:p>
          <w:p w14:paraId="7731C763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2、支持多种图表类型，如</w:t>
            </w:r>
            <w:bookmarkStart w:id="4" w:name="_Hlk183767547"/>
            <w:r>
              <w:rPr>
                <w:rFonts w:hint="eastAsia" w:ascii="仿宋" w:hAnsi="仿宋" w:eastAsia="仿宋"/>
                <w:szCs w:val="21"/>
              </w:rPr>
              <w:t>柱状图、折线图、饼图等</w:t>
            </w:r>
            <w:bookmarkEnd w:id="4"/>
            <w:r>
              <w:rPr>
                <w:rFonts w:hint="eastAsia" w:ascii="仿宋" w:hAnsi="仿宋" w:eastAsia="仿宋"/>
                <w:szCs w:val="21"/>
              </w:rPr>
              <w:t>，满足不同数据展示需求；</w:t>
            </w:r>
          </w:p>
          <w:p w14:paraId="618882EC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3、以图表形式展示能源数据的历史趋势，如日、周、月、季度、年度的能源消耗曲线，帮助学校管理者了解能源使用的变化趋势；</w:t>
            </w:r>
          </w:p>
          <w:p w14:paraId="30B8795F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4、能源数据大屏的设计根据学校的要求进行设计和调整；</w:t>
            </w:r>
            <w:bookmarkEnd w:id="3"/>
          </w:p>
        </w:tc>
        <w:tc>
          <w:tcPr>
            <w:tcW w:w="1275" w:type="dxa"/>
            <w:vAlign w:val="center"/>
          </w:tcPr>
          <w:p w14:paraId="3F085C7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1122" w:type="dxa"/>
            <w:vAlign w:val="center"/>
          </w:tcPr>
          <w:p w14:paraId="4BA4EDE7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7B10BC36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5C6F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 w14:paraId="2EAF7FD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5</w:t>
            </w:r>
          </w:p>
        </w:tc>
        <w:tc>
          <w:tcPr>
            <w:tcW w:w="730" w:type="dxa"/>
            <w:vAlign w:val="center"/>
          </w:tcPr>
          <w:p w14:paraId="1E802F2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数据大屏展示内容开发</w:t>
            </w:r>
          </w:p>
        </w:tc>
        <w:tc>
          <w:tcPr>
            <w:tcW w:w="4782" w:type="dxa"/>
          </w:tcPr>
          <w:p w14:paraId="0BC12FCB">
            <w:pPr>
              <w:numPr>
                <w:ilvl w:val="0"/>
                <w:numId w:val="4"/>
              </w:numPr>
              <w:rPr>
                <w:rFonts w:ascii="仿宋" w:hAnsi="仿宋" w:eastAsia="仿宋"/>
                <w:szCs w:val="21"/>
              </w:rPr>
            </w:pPr>
            <w:bookmarkStart w:id="5" w:name="_Hlk183768300"/>
            <w:r>
              <w:rPr>
                <w:rFonts w:hint="eastAsia" w:ascii="仿宋" w:hAnsi="仿宋" w:eastAsia="仿宋"/>
                <w:szCs w:val="21"/>
              </w:rPr>
              <w:t>开发能源数据大屏，能够展示学校能源的整体消耗情况；</w:t>
            </w:r>
          </w:p>
          <w:p w14:paraId="538A8B76">
            <w:pPr>
              <w:numPr>
                <w:ilvl w:val="0"/>
                <w:numId w:val="4"/>
              </w:num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数据大屏需展示</w:t>
            </w:r>
            <w:bookmarkStart w:id="6" w:name="_Hlk183767445"/>
            <w:r>
              <w:rPr>
                <w:rFonts w:hint="eastAsia" w:ascii="仿宋" w:hAnsi="仿宋" w:eastAsia="仿宋"/>
                <w:szCs w:val="21"/>
              </w:rPr>
              <w:t>学校最近30天的日用电趋势图；</w:t>
            </w:r>
          </w:p>
          <w:p w14:paraId="4BC62A0D">
            <w:pPr>
              <w:numPr>
                <w:ilvl w:val="0"/>
                <w:numId w:val="4"/>
              </w:num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数据大屏需展示学校最近30天的日用水趋势图；</w:t>
            </w:r>
          </w:p>
          <w:p w14:paraId="75483E8F">
            <w:pPr>
              <w:numPr>
                <w:ilvl w:val="0"/>
                <w:numId w:val="4"/>
              </w:num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数据大屏需展示近12个月的用电趋势图和对比图；</w:t>
            </w:r>
          </w:p>
          <w:p w14:paraId="3435857A">
            <w:pPr>
              <w:numPr>
                <w:ilvl w:val="0"/>
                <w:numId w:val="4"/>
              </w:num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数据大屏需展示近12个月的用水趋势图和对比图；</w:t>
            </w:r>
          </w:p>
          <w:p w14:paraId="7C6610E7">
            <w:pPr>
              <w:numPr>
                <w:ilvl w:val="0"/>
                <w:numId w:val="4"/>
              </w:num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数据大屏需展示用电的前10名楼宇信息及用水情况；</w:t>
            </w:r>
          </w:p>
          <w:p w14:paraId="18387581">
            <w:pPr>
              <w:numPr>
                <w:ilvl w:val="0"/>
                <w:numId w:val="4"/>
              </w:num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数据大屏需展示用水的前10名楼宇信息及用水情况；</w:t>
            </w:r>
          </w:p>
          <w:p w14:paraId="732B68D3">
            <w:pPr>
              <w:numPr>
                <w:ilvl w:val="0"/>
                <w:numId w:val="4"/>
              </w:num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数据大屏需展示公寓楼、家属院、教学楼和办公楼的用电统计分析。</w:t>
            </w:r>
            <w:bookmarkEnd w:id="5"/>
            <w:bookmarkEnd w:id="6"/>
          </w:p>
        </w:tc>
        <w:tc>
          <w:tcPr>
            <w:tcW w:w="1275" w:type="dxa"/>
            <w:vAlign w:val="center"/>
          </w:tcPr>
          <w:p w14:paraId="791D59D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23</w:t>
            </w:r>
          </w:p>
        </w:tc>
        <w:tc>
          <w:tcPr>
            <w:tcW w:w="1122" w:type="dxa"/>
            <w:vAlign w:val="center"/>
          </w:tcPr>
          <w:p w14:paraId="54A426CA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2F0CC4BE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4EC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 w14:paraId="0698B192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</w:t>
            </w:r>
          </w:p>
        </w:tc>
        <w:tc>
          <w:tcPr>
            <w:tcW w:w="730" w:type="dxa"/>
            <w:vAlign w:val="center"/>
          </w:tcPr>
          <w:p w14:paraId="6A432BCC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总报价</w:t>
            </w:r>
          </w:p>
        </w:tc>
        <w:tc>
          <w:tcPr>
            <w:tcW w:w="8302" w:type="dxa"/>
            <w:gridSpan w:val="4"/>
          </w:tcPr>
          <w:p w14:paraId="5D5E5EEE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6181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9459" w:type="dxa"/>
            <w:gridSpan w:val="6"/>
            <w:vAlign w:val="top"/>
          </w:tcPr>
          <w:p w14:paraId="58861B43">
            <w:pPr>
              <w:jc w:val="both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 w14:paraId="2AE11AAA">
            <w:pPr>
              <w:jc w:val="both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单位名称（加盖单位公章）：                                  签字确认：</w:t>
            </w:r>
          </w:p>
          <w:p w14:paraId="215223C8">
            <w:pPr>
              <w:jc w:val="both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 w14:paraId="2B263B6D">
            <w:pPr>
              <w:jc w:val="both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                                               联系电话：</w:t>
            </w:r>
          </w:p>
        </w:tc>
      </w:tr>
    </w:tbl>
    <w:p w14:paraId="49409BEC">
      <w:pPr>
        <w:ind w:firstLine="64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项目要求：</w:t>
      </w:r>
    </w:p>
    <w:p w14:paraId="435942A3">
      <w:pPr>
        <w:numPr>
          <w:ilvl w:val="0"/>
          <w:numId w:val="5"/>
        </w:numPr>
        <w:ind w:firstLine="64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项目预算价：48750元，报价超过预算价为无效报价。报价包含，人员、交通、住宿、餐饮、办公用具等完成本项目所需的所有税、费。</w:t>
      </w:r>
    </w:p>
    <w:p w14:paraId="13BC74BE">
      <w:pPr>
        <w:numPr>
          <w:ilvl w:val="0"/>
          <w:numId w:val="5"/>
        </w:numPr>
        <w:ind w:firstLine="64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支付方式：项目完工，验收合格后支付全款。</w:t>
      </w:r>
    </w:p>
    <w:p w14:paraId="494DF26D">
      <w:pPr>
        <w:numPr>
          <w:ilvl w:val="0"/>
          <w:numId w:val="5"/>
        </w:numPr>
        <w:ind w:firstLine="64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工期：接到采购人通知20内完工。</w:t>
      </w:r>
    </w:p>
    <w:p w14:paraId="1A982DF4">
      <w:pPr>
        <w:numPr>
          <w:ilvl w:val="0"/>
          <w:numId w:val="5"/>
        </w:numPr>
        <w:ind w:left="0" w:leftChars="0" w:firstLine="64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运行维护质保期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3年。</w:t>
      </w:r>
    </w:p>
    <w:p w14:paraId="564667ED">
      <w:pPr>
        <w:numPr>
          <w:numId w:val="0"/>
        </w:num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0BF7EE84">
      <w:pPr>
        <w:tabs>
          <w:tab w:val="left" w:pos="1600"/>
        </w:tabs>
        <w:ind w:firstLine="640"/>
        <w:rPr>
          <w:rFonts w:ascii="仿宋" w:hAnsi="仿宋" w:eastAsia="仿宋"/>
          <w:sz w:val="32"/>
          <w:szCs w:val="32"/>
        </w:rPr>
      </w:pPr>
    </w:p>
    <w:p w14:paraId="23D9F8E5">
      <w:pPr>
        <w:tabs>
          <w:tab w:val="left" w:pos="810"/>
          <w:tab w:val="left" w:pos="6650"/>
        </w:tabs>
        <w:ind w:left="160" w:leftChars="76"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</w:p>
    <w:sectPr>
      <w:pgSz w:w="11906" w:h="16838"/>
      <w:pgMar w:top="720" w:right="1276" w:bottom="72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71C3B"/>
    <w:multiLevelType w:val="singleLevel"/>
    <w:tmpl w:val="DAF71C3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FEF485"/>
    <w:multiLevelType w:val="singleLevel"/>
    <w:tmpl w:val="DFFEF48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94539"/>
    <w:multiLevelType w:val="singleLevel"/>
    <w:tmpl w:val="FFF9453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FFC661A"/>
    <w:multiLevelType w:val="singleLevel"/>
    <w:tmpl w:val="FFFC661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6FDA305"/>
    <w:multiLevelType w:val="singleLevel"/>
    <w:tmpl w:val="26FDA3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AzNjQ3YzUyODA5YWQ1ZmFhOTY4YmU5MjgxNGQ5OTYifQ=="/>
  </w:docVars>
  <w:rsids>
    <w:rsidRoot w:val="005C49A0"/>
    <w:rsid w:val="00007B25"/>
    <w:rsid w:val="00010D31"/>
    <w:rsid w:val="00016D44"/>
    <w:rsid w:val="00024390"/>
    <w:rsid w:val="000327B9"/>
    <w:rsid w:val="0005604A"/>
    <w:rsid w:val="00065CE6"/>
    <w:rsid w:val="000754E9"/>
    <w:rsid w:val="00080522"/>
    <w:rsid w:val="00084224"/>
    <w:rsid w:val="000A203C"/>
    <w:rsid w:val="000A5100"/>
    <w:rsid w:val="000B4377"/>
    <w:rsid w:val="000C6313"/>
    <w:rsid w:val="000D2F4C"/>
    <w:rsid w:val="000D4E57"/>
    <w:rsid w:val="000D54E0"/>
    <w:rsid w:val="000E0502"/>
    <w:rsid w:val="000E39AA"/>
    <w:rsid w:val="000E7534"/>
    <w:rsid w:val="00100864"/>
    <w:rsid w:val="0010608E"/>
    <w:rsid w:val="0011086D"/>
    <w:rsid w:val="0012426E"/>
    <w:rsid w:val="00124678"/>
    <w:rsid w:val="00140EC9"/>
    <w:rsid w:val="001463BB"/>
    <w:rsid w:val="00146535"/>
    <w:rsid w:val="00164F39"/>
    <w:rsid w:val="0016570C"/>
    <w:rsid w:val="001660A9"/>
    <w:rsid w:val="001833DF"/>
    <w:rsid w:val="001978AC"/>
    <w:rsid w:val="00211379"/>
    <w:rsid w:val="00216625"/>
    <w:rsid w:val="00225A36"/>
    <w:rsid w:val="002411BA"/>
    <w:rsid w:val="002453B4"/>
    <w:rsid w:val="0025163D"/>
    <w:rsid w:val="00262AD7"/>
    <w:rsid w:val="00264C45"/>
    <w:rsid w:val="00265CDA"/>
    <w:rsid w:val="00275DD6"/>
    <w:rsid w:val="00275EDF"/>
    <w:rsid w:val="0027644C"/>
    <w:rsid w:val="00276ADF"/>
    <w:rsid w:val="002821A6"/>
    <w:rsid w:val="00291161"/>
    <w:rsid w:val="002A6C9A"/>
    <w:rsid w:val="002B2564"/>
    <w:rsid w:val="002D1548"/>
    <w:rsid w:val="002E17F2"/>
    <w:rsid w:val="002E1FF3"/>
    <w:rsid w:val="002F0262"/>
    <w:rsid w:val="003075D3"/>
    <w:rsid w:val="00311DEB"/>
    <w:rsid w:val="00323ACB"/>
    <w:rsid w:val="0032608C"/>
    <w:rsid w:val="00327DE3"/>
    <w:rsid w:val="00330C64"/>
    <w:rsid w:val="003362DC"/>
    <w:rsid w:val="003531D0"/>
    <w:rsid w:val="0036174D"/>
    <w:rsid w:val="0036238E"/>
    <w:rsid w:val="003630E4"/>
    <w:rsid w:val="00366348"/>
    <w:rsid w:val="00372AAE"/>
    <w:rsid w:val="00374D4D"/>
    <w:rsid w:val="00375BEC"/>
    <w:rsid w:val="003773CA"/>
    <w:rsid w:val="003776EA"/>
    <w:rsid w:val="003903AE"/>
    <w:rsid w:val="003A3AD7"/>
    <w:rsid w:val="003B1F54"/>
    <w:rsid w:val="003B520C"/>
    <w:rsid w:val="003B7252"/>
    <w:rsid w:val="003C51EA"/>
    <w:rsid w:val="003E4281"/>
    <w:rsid w:val="003F2433"/>
    <w:rsid w:val="003F6BD5"/>
    <w:rsid w:val="00402DCD"/>
    <w:rsid w:val="004068C3"/>
    <w:rsid w:val="00410064"/>
    <w:rsid w:val="00414719"/>
    <w:rsid w:val="00414A1A"/>
    <w:rsid w:val="004325F7"/>
    <w:rsid w:val="00440973"/>
    <w:rsid w:val="00442393"/>
    <w:rsid w:val="00451353"/>
    <w:rsid w:val="00451923"/>
    <w:rsid w:val="00453A22"/>
    <w:rsid w:val="00457348"/>
    <w:rsid w:val="00461167"/>
    <w:rsid w:val="00463D6D"/>
    <w:rsid w:val="00474A46"/>
    <w:rsid w:val="004815D2"/>
    <w:rsid w:val="00482A63"/>
    <w:rsid w:val="004C1ED4"/>
    <w:rsid w:val="004C6A7B"/>
    <w:rsid w:val="004D4741"/>
    <w:rsid w:val="004E3895"/>
    <w:rsid w:val="004F3BFC"/>
    <w:rsid w:val="0050518D"/>
    <w:rsid w:val="00521C9F"/>
    <w:rsid w:val="0053567B"/>
    <w:rsid w:val="00536C7F"/>
    <w:rsid w:val="0055271E"/>
    <w:rsid w:val="00554530"/>
    <w:rsid w:val="005912D1"/>
    <w:rsid w:val="005933E5"/>
    <w:rsid w:val="00593401"/>
    <w:rsid w:val="005A3D46"/>
    <w:rsid w:val="005A526A"/>
    <w:rsid w:val="005A7CC7"/>
    <w:rsid w:val="005C0790"/>
    <w:rsid w:val="005C49A0"/>
    <w:rsid w:val="005C6DE2"/>
    <w:rsid w:val="005D1E92"/>
    <w:rsid w:val="005D6CF9"/>
    <w:rsid w:val="005E2B2A"/>
    <w:rsid w:val="005E7C54"/>
    <w:rsid w:val="005F70FC"/>
    <w:rsid w:val="0060017D"/>
    <w:rsid w:val="006040CE"/>
    <w:rsid w:val="00637799"/>
    <w:rsid w:val="00637F62"/>
    <w:rsid w:val="006507DB"/>
    <w:rsid w:val="00655793"/>
    <w:rsid w:val="00666495"/>
    <w:rsid w:val="0067173D"/>
    <w:rsid w:val="00691206"/>
    <w:rsid w:val="006A60C0"/>
    <w:rsid w:val="006A68D8"/>
    <w:rsid w:val="006E2B85"/>
    <w:rsid w:val="006E5FFA"/>
    <w:rsid w:val="006E719E"/>
    <w:rsid w:val="00702D2B"/>
    <w:rsid w:val="00711C8D"/>
    <w:rsid w:val="007241E4"/>
    <w:rsid w:val="00744436"/>
    <w:rsid w:val="00752EDA"/>
    <w:rsid w:val="007628DF"/>
    <w:rsid w:val="007673DE"/>
    <w:rsid w:val="00767E75"/>
    <w:rsid w:val="00773A7B"/>
    <w:rsid w:val="007777BF"/>
    <w:rsid w:val="00780564"/>
    <w:rsid w:val="00785EA1"/>
    <w:rsid w:val="00786E52"/>
    <w:rsid w:val="00791E8D"/>
    <w:rsid w:val="00792316"/>
    <w:rsid w:val="007B11C8"/>
    <w:rsid w:val="007B1361"/>
    <w:rsid w:val="007B3060"/>
    <w:rsid w:val="007B4228"/>
    <w:rsid w:val="007C075D"/>
    <w:rsid w:val="007C2968"/>
    <w:rsid w:val="007C3AE7"/>
    <w:rsid w:val="007C6BC9"/>
    <w:rsid w:val="007C7AD2"/>
    <w:rsid w:val="007D05D9"/>
    <w:rsid w:val="007D25FA"/>
    <w:rsid w:val="007E14AC"/>
    <w:rsid w:val="007E2EED"/>
    <w:rsid w:val="007E690B"/>
    <w:rsid w:val="00804476"/>
    <w:rsid w:val="00807785"/>
    <w:rsid w:val="008125EE"/>
    <w:rsid w:val="0081407C"/>
    <w:rsid w:val="00815E55"/>
    <w:rsid w:val="00822A38"/>
    <w:rsid w:val="00823F6E"/>
    <w:rsid w:val="00833D65"/>
    <w:rsid w:val="008366EE"/>
    <w:rsid w:val="00842DE5"/>
    <w:rsid w:val="00847384"/>
    <w:rsid w:val="008538C8"/>
    <w:rsid w:val="008571D2"/>
    <w:rsid w:val="00860F84"/>
    <w:rsid w:val="00870621"/>
    <w:rsid w:val="00871D68"/>
    <w:rsid w:val="0089256B"/>
    <w:rsid w:val="00893F1E"/>
    <w:rsid w:val="008A3645"/>
    <w:rsid w:val="008C0B0C"/>
    <w:rsid w:val="008C687A"/>
    <w:rsid w:val="008C7C10"/>
    <w:rsid w:val="008D23B2"/>
    <w:rsid w:val="008D3900"/>
    <w:rsid w:val="008E14FC"/>
    <w:rsid w:val="009012CA"/>
    <w:rsid w:val="0090305A"/>
    <w:rsid w:val="00903723"/>
    <w:rsid w:val="009100FC"/>
    <w:rsid w:val="009134EE"/>
    <w:rsid w:val="00914B17"/>
    <w:rsid w:val="00920B77"/>
    <w:rsid w:val="00937D4A"/>
    <w:rsid w:val="00944573"/>
    <w:rsid w:val="00951474"/>
    <w:rsid w:val="00960499"/>
    <w:rsid w:val="00960728"/>
    <w:rsid w:val="00961108"/>
    <w:rsid w:val="00966AEE"/>
    <w:rsid w:val="00966FD3"/>
    <w:rsid w:val="00967585"/>
    <w:rsid w:val="009810F6"/>
    <w:rsid w:val="00982652"/>
    <w:rsid w:val="0098384B"/>
    <w:rsid w:val="009A5063"/>
    <w:rsid w:val="009A7605"/>
    <w:rsid w:val="009B2B77"/>
    <w:rsid w:val="009C46C2"/>
    <w:rsid w:val="009C629E"/>
    <w:rsid w:val="009E34C3"/>
    <w:rsid w:val="009F1AAB"/>
    <w:rsid w:val="009F7112"/>
    <w:rsid w:val="00A00CDA"/>
    <w:rsid w:val="00A10117"/>
    <w:rsid w:val="00A173BE"/>
    <w:rsid w:val="00A23E64"/>
    <w:rsid w:val="00A358CA"/>
    <w:rsid w:val="00A41316"/>
    <w:rsid w:val="00A56EDF"/>
    <w:rsid w:val="00A676A4"/>
    <w:rsid w:val="00A71014"/>
    <w:rsid w:val="00A81CF0"/>
    <w:rsid w:val="00AA4CB0"/>
    <w:rsid w:val="00AA577D"/>
    <w:rsid w:val="00AA5CE4"/>
    <w:rsid w:val="00AA7F11"/>
    <w:rsid w:val="00AB3571"/>
    <w:rsid w:val="00AB6BA8"/>
    <w:rsid w:val="00AC4001"/>
    <w:rsid w:val="00AC78DE"/>
    <w:rsid w:val="00AD3877"/>
    <w:rsid w:val="00AF791D"/>
    <w:rsid w:val="00B0221B"/>
    <w:rsid w:val="00B03DE8"/>
    <w:rsid w:val="00B03EE7"/>
    <w:rsid w:val="00B053C4"/>
    <w:rsid w:val="00B11D65"/>
    <w:rsid w:val="00B46EFD"/>
    <w:rsid w:val="00B524C8"/>
    <w:rsid w:val="00B874A1"/>
    <w:rsid w:val="00BA00F7"/>
    <w:rsid w:val="00BA2E7C"/>
    <w:rsid w:val="00BA47A1"/>
    <w:rsid w:val="00BA6F7E"/>
    <w:rsid w:val="00BB2923"/>
    <w:rsid w:val="00BB3106"/>
    <w:rsid w:val="00BB72CF"/>
    <w:rsid w:val="00BC1AAD"/>
    <w:rsid w:val="00BD04BE"/>
    <w:rsid w:val="00BD0EE8"/>
    <w:rsid w:val="00BD25A4"/>
    <w:rsid w:val="00BD3EE5"/>
    <w:rsid w:val="00BF2761"/>
    <w:rsid w:val="00BF2D33"/>
    <w:rsid w:val="00BF7887"/>
    <w:rsid w:val="00C005AE"/>
    <w:rsid w:val="00C063C8"/>
    <w:rsid w:val="00C06CCD"/>
    <w:rsid w:val="00C0762E"/>
    <w:rsid w:val="00C263DC"/>
    <w:rsid w:val="00C46C06"/>
    <w:rsid w:val="00C54543"/>
    <w:rsid w:val="00C54923"/>
    <w:rsid w:val="00C709A4"/>
    <w:rsid w:val="00C71C2C"/>
    <w:rsid w:val="00C738D1"/>
    <w:rsid w:val="00C84CFF"/>
    <w:rsid w:val="00C94D51"/>
    <w:rsid w:val="00CA4E43"/>
    <w:rsid w:val="00CA542F"/>
    <w:rsid w:val="00CB189F"/>
    <w:rsid w:val="00CC5027"/>
    <w:rsid w:val="00CC5E54"/>
    <w:rsid w:val="00CD2A37"/>
    <w:rsid w:val="00CD78C9"/>
    <w:rsid w:val="00CE0892"/>
    <w:rsid w:val="00CF3179"/>
    <w:rsid w:val="00CF4596"/>
    <w:rsid w:val="00D010A2"/>
    <w:rsid w:val="00D0134E"/>
    <w:rsid w:val="00D0444E"/>
    <w:rsid w:val="00D0594E"/>
    <w:rsid w:val="00D22FD4"/>
    <w:rsid w:val="00D429EE"/>
    <w:rsid w:val="00D46740"/>
    <w:rsid w:val="00D6360B"/>
    <w:rsid w:val="00D71D7B"/>
    <w:rsid w:val="00D9235C"/>
    <w:rsid w:val="00DA24FB"/>
    <w:rsid w:val="00DA6C96"/>
    <w:rsid w:val="00DB2EF8"/>
    <w:rsid w:val="00DC6C63"/>
    <w:rsid w:val="00DE6320"/>
    <w:rsid w:val="00DF6CD8"/>
    <w:rsid w:val="00E00830"/>
    <w:rsid w:val="00E10A59"/>
    <w:rsid w:val="00E10B1B"/>
    <w:rsid w:val="00E24AC7"/>
    <w:rsid w:val="00E265D6"/>
    <w:rsid w:val="00E35C1D"/>
    <w:rsid w:val="00E35D7B"/>
    <w:rsid w:val="00E3658D"/>
    <w:rsid w:val="00E573C5"/>
    <w:rsid w:val="00E574CE"/>
    <w:rsid w:val="00E619ED"/>
    <w:rsid w:val="00E66BD3"/>
    <w:rsid w:val="00E671FC"/>
    <w:rsid w:val="00E82311"/>
    <w:rsid w:val="00E9544F"/>
    <w:rsid w:val="00E957E4"/>
    <w:rsid w:val="00EB435B"/>
    <w:rsid w:val="00EB5B31"/>
    <w:rsid w:val="00EC006E"/>
    <w:rsid w:val="00EC127E"/>
    <w:rsid w:val="00EC645C"/>
    <w:rsid w:val="00ED1752"/>
    <w:rsid w:val="00ED304E"/>
    <w:rsid w:val="00ED5FE5"/>
    <w:rsid w:val="00EE2991"/>
    <w:rsid w:val="00EE45AD"/>
    <w:rsid w:val="00EE62B3"/>
    <w:rsid w:val="00EE635E"/>
    <w:rsid w:val="00EF0F7B"/>
    <w:rsid w:val="00F01DCB"/>
    <w:rsid w:val="00F024BA"/>
    <w:rsid w:val="00F032BF"/>
    <w:rsid w:val="00F034EB"/>
    <w:rsid w:val="00F122F5"/>
    <w:rsid w:val="00F26ECE"/>
    <w:rsid w:val="00F27BB0"/>
    <w:rsid w:val="00F34F85"/>
    <w:rsid w:val="00F37659"/>
    <w:rsid w:val="00F430FE"/>
    <w:rsid w:val="00F525D3"/>
    <w:rsid w:val="00F536AD"/>
    <w:rsid w:val="00F566D3"/>
    <w:rsid w:val="00F612CD"/>
    <w:rsid w:val="00F62463"/>
    <w:rsid w:val="00F676B2"/>
    <w:rsid w:val="00F80DBA"/>
    <w:rsid w:val="00FB7AAC"/>
    <w:rsid w:val="00FC5949"/>
    <w:rsid w:val="00FC5EBB"/>
    <w:rsid w:val="00FD6E09"/>
    <w:rsid w:val="00FD75AE"/>
    <w:rsid w:val="00FE1719"/>
    <w:rsid w:val="00FF1122"/>
    <w:rsid w:val="00FF2DC6"/>
    <w:rsid w:val="016D6B7E"/>
    <w:rsid w:val="01DF79C5"/>
    <w:rsid w:val="02056D00"/>
    <w:rsid w:val="022B3C48"/>
    <w:rsid w:val="034E14A1"/>
    <w:rsid w:val="05704DD8"/>
    <w:rsid w:val="05C70041"/>
    <w:rsid w:val="05FF2AF4"/>
    <w:rsid w:val="06DB01FC"/>
    <w:rsid w:val="07AD2E51"/>
    <w:rsid w:val="07B273A5"/>
    <w:rsid w:val="096F28F9"/>
    <w:rsid w:val="09D05E45"/>
    <w:rsid w:val="0A8A2498"/>
    <w:rsid w:val="0A923837"/>
    <w:rsid w:val="0B0C55A3"/>
    <w:rsid w:val="0B106E41"/>
    <w:rsid w:val="0B536D2E"/>
    <w:rsid w:val="0D913B3D"/>
    <w:rsid w:val="0D9F1D1E"/>
    <w:rsid w:val="0DC15531"/>
    <w:rsid w:val="0E034A3B"/>
    <w:rsid w:val="0E8C4A31"/>
    <w:rsid w:val="0EEF4FBF"/>
    <w:rsid w:val="0EF56BA2"/>
    <w:rsid w:val="0F067B03"/>
    <w:rsid w:val="0F535F76"/>
    <w:rsid w:val="0FAE1185"/>
    <w:rsid w:val="10525806"/>
    <w:rsid w:val="10820BAC"/>
    <w:rsid w:val="1088747A"/>
    <w:rsid w:val="111156C1"/>
    <w:rsid w:val="116518B4"/>
    <w:rsid w:val="12A07391"/>
    <w:rsid w:val="1334692D"/>
    <w:rsid w:val="1355733F"/>
    <w:rsid w:val="13D71490"/>
    <w:rsid w:val="14C93686"/>
    <w:rsid w:val="14DB1C04"/>
    <w:rsid w:val="15127C5A"/>
    <w:rsid w:val="153C6A85"/>
    <w:rsid w:val="154B301E"/>
    <w:rsid w:val="161E38E1"/>
    <w:rsid w:val="162D27B7"/>
    <w:rsid w:val="168A14FD"/>
    <w:rsid w:val="16B83D2C"/>
    <w:rsid w:val="16D06562"/>
    <w:rsid w:val="17730867"/>
    <w:rsid w:val="17F77C28"/>
    <w:rsid w:val="183C55C8"/>
    <w:rsid w:val="18944960"/>
    <w:rsid w:val="18C954B5"/>
    <w:rsid w:val="193C13BA"/>
    <w:rsid w:val="19B1515C"/>
    <w:rsid w:val="1B0C3469"/>
    <w:rsid w:val="1B23671D"/>
    <w:rsid w:val="1B414DF5"/>
    <w:rsid w:val="1D7511E7"/>
    <w:rsid w:val="1DD30ECA"/>
    <w:rsid w:val="1DD95CC8"/>
    <w:rsid w:val="1E4646AF"/>
    <w:rsid w:val="1E54305E"/>
    <w:rsid w:val="1E704BB3"/>
    <w:rsid w:val="1EFF4C2E"/>
    <w:rsid w:val="1F383F51"/>
    <w:rsid w:val="1FF22B62"/>
    <w:rsid w:val="209150AE"/>
    <w:rsid w:val="2099122F"/>
    <w:rsid w:val="20C77ED3"/>
    <w:rsid w:val="21FC2C11"/>
    <w:rsid w:val="2237485C"/>
    <w:rsid w:val="22B660C8"/>
    <w:rsid w:val="234D3179"/>
    <w:rsid w:val="23CD1C7B"/>
    <w:rsid w:val="251A0FF4"/>
    <w:rsid w:val="2674607E"/>
    <w:rsid w:val="2675587B"/>
    <w:rsid w:val="26FF1A20"/>
    <w:rsid w:val="272E58AC"/>
    <w:rsid w:val="296625AD"/>
    <w:rsid w:val="29F64224"/>
    <w:rsid w:val="2A512516"/>
    <w:rsid w:val="2ABC3CC3"/>
    <w:rsid w:val="2ABD132B"/>
    <w:rsid w:val="2B283D2F"/>
    <w:rsid w:val="2BBA09D7"/>
    <w:rsid w:val="2C526E62"/>
    <w:rsid w:val="2C66290D"/>
    <w:rsid w:val="2CFA0133"/>
    <w:rsid w:val="2D1660E1"/>
    <w:rsid w:val="2D216834"/>
    <w:rsid w:val="2DD43C36"/>
    <w:rsid w:val="2DDB7535"/>
    <w:rsid w:val="2EA23D4D"/>
    <w:rsid w:val="2ECB532D"/>
    <w:rsid w:val="2F340AA1"/>
    <w:rsid w:val="2F837A4C"/>
    <w:rsid w:val="3011060A"/>
    <w:rsid w:val="30BA35CC"/>
    <w:rsid w:val="31344D88"/>
    <w:rsid w:val="326C33FB"/>
    <w:rsid w:val="32DC7485"/>
    <w:rsid w:val="32ED6C2C"/>
    <w:rsid w:val="33725CEC"/>
    <w:rsid w:val="33740120"/>
    <w:rsid w:val="338B4ADF"/>
    <w:rsid w:val="34732FF6"/>
    <w:rsid w:val="35435DE0"/>
    <w:rsid w:val="35A34C73"/>
    <w:rsid w:val="363E3C89"/>
    <w:rsid w:val="3663625F"/>
    <w:rsid w:val="36DE3B9D"/>
    <w:rsid w:val="37074CED"/>
    <w:rsid w:val="37132A6F"/>
    <w:rsid w:val="372163BF"/>
    <w:rsid w:val="37407B30"/>
    <w:rsid w:val="3778080D"/>
    <w:rsid w:val="38155682"/>
    <w:rsid w:val="3861455A"/>
    <w:rsid w:val="38D6668F"/>
    <w:rsid w:val="39551D3F"/>
    <w:rsid w:val="3A345905"/>
    <w:rsid w:val="3A7F09EA"/>
    <w:rsid w:val="3B093902"/>
    <w:rsid w:val="3B627E9D"/>
    <w:rsid w:val="3BD116A5"/>
    <w:rsid w:val="3BD60810"/>
    <w:rsid w:val="3BEC7C18"/>
    <w:rsid w:val="3C2861B9"/>
    <w:rsid w:val="3C9D7253"/>
    <w:rsid w:val="3E427DF7"/>
    <w:rsid w:val="3E685BE4"/>
    <w:rsid w:val="3EEF2D03"/>
    <w:rsid w:val="41821468"/>
    <w:rsid w:val="41D57EC1"/>
    <w:rsid w:val="41DD424B"/>
    <w:rsid w:val="41F96C38"/>
    <w:rsid w:val="422C4AC9"/>
    <w:rsid w:val="42A45AE6"/>
    <w:rsid w:val="44A43B7B"/>
    <w:rsid w:val="464359D9"/>
    <w:rsid w:val="469230BA"/>
    <w:rsid w:val="46A236BE"/>
    <w:rsid w:val="477D4894"/>
    <w:rsid w:val="47DC13C2"/>
    <w:rsid w:val="48326352"/>
    <w:rsid w:val="4884619D"/>
    <w:rsid w:val="48F86953"/>
    <w:rsid w:val="49507A41"/>
    <w:rsid w:val="49E046AA"/>
    <w:rsid w:val="49FC472F"/>
    <w:rsid w:val="4A3E79AA"/>
    <w:rsid w:val="4AEC002A"/>
    <w:rsid w:val="4B35692E"/>
    <w:rsid w:val="4B681D30"/>
    <w:rsid w:val="4D6D36A4"/>
    <w:rsid w:val="4DA34F8D"/>
    <w:rsid w:val="4E600B13"/>
    <w:rsid w:val="4E795CFF"/>
    <w:rsid w:val="4EEC06BF"/>
    <w:rsid w:val="4F0F30F2"/>
    <w:rsid w:val="4F780935"/>
    <w:rsid w:val="4F783427"/>
    <w:rsid w:val="4F836A0B"/>
    <w:rsid w:val="4FF54339"/>
    <w:rsid w:val="50500099"/>
    <w:rsid w:val="50B811E3"/>
    <w:rsid w:val="51175867"/>
    <w:rsid w:val="511D718F"/>
    <w:rsid w:val="52287B99"/>
    <w:rsid w:val="52557993"/>
    <w:rsid w:val="530C064F"/>
    <w:rsid w:val="53D12677"/>
    <w:rsid w:val="55E4027B"/>
    <w:rsid w:val="56015EB0"/>
    <w:rsid w:val="561313D8"/>
    <w:rsid w:val="56617B1E"/>
    <w:rsid w:val="57AD4DFB"/>
    <w:rsid w:val="57CE055E"/>
    <w:rsid w:val="58C82803"/>
    <w:rsid w:val="59113D03"/>
    <w:rsid w:val="592F3F5D"/>
    <w:rsid w:val="5AB02589"/>
    <w:rsid w:val="5AC010AA"/>
    <w:rsid w:val="5AC832A1"/>
    <w:rsid w:val="5B2E0048"/>
    <w:rsid w:val="5B3C5757"/>
    <w:rsid w:val="5B4A5024"/>
    <w:rsid w:val="5B9B4BE2"/>
    <w:rsid w:val="5C380FB4"/>
    <w:rsid w:val="5C974299"/>
    <w:rsid w:val="5CA36FA7"/>
    <w:rsid w:val="5CEB2FDF"/>
    <w:rsid w:val="5D5168D0"/>
    <w:rsid w:val="5DB524FD"/>
    <w:rsid w:val="5E335A2B"/>
    <w:rsid w:val="5E3A2718"/>
    <w:rsid w:val="5E3F6694"/>
    <w:rsid w:val="6076386F"/>
    <w:rsid w:val="607D37A6"/>
    <w:rsid w:val="609C43D2"/>
    <w:rsid w:val="60A9234A"/>
    <w:rsid w:val="60F8302B"/>
    <w:rsid w:val="61227EAA"/>
    <w:rsid w:val="614468A9"/>
    <w:rsid w:val="62374207"/>
    <w:rsid w:val="62526E48"/>
    <w:rsid w:val="6267036B"/>
    <w:rsid w:val="62710E5F"/>
    <w:rsid w:val="62744735"/>
    <w:rsid w:val="62C236F2"/>
    <w:rsid w:val="630B71FD"/>
    <w:rsid w:val="631E0508"/>
    <w:rsid w:val="63611187"/>
    <w:rsid w:val="63D12B27"/>
    <w:rsid w:val="640E2967"/>
    <w:rsid w:val="65086BDA"/>
    <w:rsid w:val="655E1860"/>
    <w:rsid w:val="65A379F1"/>
    <w:rsid w:val="65A96DEB"/>
    <w:rsid w:val="65D8322D"/>
    <w:rsid w:val="66011A16"/>
    <w:rsid w:val="662A2BF0"/>
    <w:rsid w:val="666C5CC1"/>
    <w:rsid w:val="66E21627"/>
    <w:rsid w:val="67010206"/>
    <w:rsid w:val="674D3143"/>
    <w:rsid w:val="6753700F"/>
    <w:rsid w:val="676C1E7F"/>
    <w:rsid w:val="677D408C"/>
    <w:rsid w:val="68776BE2"/>
    <w:rsid w:val="690E3A6E"/>
    <w:rsid w:val="69AA08A3"/>
    <w:rsid w:val="69B772F2"/>
    <w:rsid w:val="69F566F5"/>
    <w:rsid w:val="69FB6AF5"/>
    <w:rsid w:val="6A995C7D"/>
    <w:rsid w:val="6AAB53B4"/>
    <w:rsid w:val="6AB60163"/>
    <w:rsid w:val="6BC93666"/>
    <w:rsid w:val="6C3379D8"/>
    <w:rsid w:val="6D0F3774"/>
    <w:rsid w:val="6D4C69DA"/>
    <w:rsid w:val="6DD469CF"/>
    <w:rsid w:val="6DDD14CC"/>
    <w:rsid w:val="6E906D9A"/>
    <w:rsid w:val="6EA64423"/>
    <w:rsid w:val="6ED00F45"/>
    <w:rsid w:val="6EFA6397"/>
    <w:rsid w:val="6F240C54"/>
    <w:rsid w:val="6FA10495"/>
    <w:rsid w:val="6FF8C5D2"/>
    <w:rsid w:val="70016B46"/>
    <w:rsid w:val="70A202D4"/>
    <w:rsid w:val="70CC71E6"/>
    <w:rsid w:val="70D949C9"/>
    <w:rsid w:val="70E7115A"/>
    <w:rsid w:val="72253D13"/>
    <w:rsid w:val="723320D7"/>
    <w:rsid w:val="726D2C6E"/>
    <w:rsid w:val="72953EC0"/>
    <w:rsid w:val="72F01BB6"/>
    <w:rsid w:val="731358A4"/>
    <w:rsid w:val="73C80D84"/>
    <w:rsid w:val="74FA4B34"/>
    <w:rsid w:val="75287D2D"/>
    <w:rsid w:val="7537728D"/>
    <w:rsid w:val="757E5B9F"/>
    <w:rsid w:val="766A7ED1"/>
    <w:rsid w:val="76D07758"/>
    <w:rsid w:val="77116383"/>
    <w:rsid w:val="77727E49"/>
    <w:rsid w:val="77E75D1A"/>
    <w:rsid w:val="78531F73"/>
    <w:rsid w:val="786556B0"/>
    <w:rsid w:val="78C449E6"/>
    <w:rsid w:val="79166062"/>
    <w:rsid w:val="792C32FA"/>
    <w:rsid w:val="79FCE5C3"/>
    <w:rsid w:val="7A9C2623"/>
    <w:rsid w:val="7B812728"/>
    <w:rsid w:val="7BBBCC0C"/>
    <w:rsid w:val="7BC57238"/>
    <w:rsid w:val="7C9E7B4B"/>
    <w:rsid w:val="7D376633"/>
    <w:rsid w:val="7E841D32"/>
    <w:rsid w:val="7E8D625D"/>
    <w:rsid w:val="7EB427A8"/>
    <w:rsid w:val="7F0C421B"/>
    <w:rsid w:val="7F345839"/>
    <w:rsid w:val="7F572178"/>
    <w:rsid w:val="7F9164CE"/>
    <w:rsid w:val="7FFCA3C5"/>
    <w:rsid w:val="BEFDCC21"/>
    <w:rsid w:val="CDFB66C0"/>
    <w:rsid w:val="CEFA96F0"/>
    <w:rsid w:val="EF9BAD75"/>
    <w:rsid w:val="EFBED5D6"/>
    <w:rsid w:val="F7AA65D1"/>
    <w:rsid w:val="F97F7525"/>
    <w:rsid w:val="FE4A1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2367</Words>
  <Characters>2412</Characters>
  <Lines>17</Lines>
  <Paragraphs>5</Paragraphs>
  <TotalTime>17</TotalTime>
  <ScaleCrop>false</ScaleCrop>
  <LinksUpToDate>false</LinksUpToDate>
  <CharactersWithSpaces>2447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2017-03-09T17:29:00Z</dcterms:created>
  <dc:creator>Microsoft</dc:creator>
  <cp:lastModifiedBy>姜波</cp:lastModifiedBy>
  <cp:lastPrinted>2024-12-04T01:22:00Z</cp:lastPrinted>
  <dcterms:modified xsi:type="dcterms:W3CDTF">2024-12-11T02:38:49Z</dcterms:modified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3D614C60BD3E41A5ADE42048C197BD98_13</vt:lpwstr>
  </property>
</Properties>
</file>