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0" w:lineRule="exact"/>
        <w:rPr>
          <w:rFonts w:hint="eastAsia" w:ascii="黑体" w:hAnsi="黑体" w:eastAsia="黑体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6</w:t>
      </w:r>
    </w:p>
    <w:p>
      <w:pPr>
        <w:snapToGrid w:val="0"/>
        <w:jc w:val="center"/>
        <w:rPr>
          <w:rFonts w:hint="eastAsia" w:ascii="方正小标宋简体" w:hAnsi="Times New Roman" w:eastAsia="方正小标宋简体"/>
          <w:sz w:val="44"/>
          <w:szCs w:val="44"/>
        </w:rPr>
      </w:pPr>
      <w:r>
        <w:rPr>
          <w:rFonts w:hint="eastAsia" w:ascii="方正小标宋简体" w:hAnsi="Times New Roman" w:eastAsia="方正小标宋简体"/>
          <w:sz w:val="44"/>
          <w:szCs w:val="44"/>
        </w:rPr>
        <w:t>2022年河南省研究生教育工作</w:t>
      </w:r>
      <w:bookmarkStart w:id="0" w:name="_GoBack"/>
      <w:bookmarkEnd w:id="0"/>
      <w:r>
        <w:rPr>
          <w:rFonts w:hint="eastAsia" w:ascii="方正小标宋简体" w:hAnsi="Times New Roman" w:eastAsia="方正小标宋简体"/>
          <w:sz w:val="44"/>
          <w:szCs w:val="44"/>
        </w:rPr>
        <w:t>先进团队</w:t>
      </w:r>
    </w:p>
    <w:p>
      <w:pPr>
        <w:snapToGrid w:val="0"/>
        <w:jc w:val="center"/>
        <w:rPr>
          <w:rFonts w:hint="eastAsia" w:ascii="方正小标宋简体" w:hAnsi="Times New Roman" w:eastAsia="方正小标宋简体"/>
          <w:sz w:val="44"/>
          <w:szCs w:val="44"/>
        </w:rPr>
      </w:pPr>
      <w:r>
        <w:rPr>
          <w:rFonts w:hint="eastAsia" w:ascii="方正小标宋简体" w:hAnsi="Times New Roman" w:eastAsia="方正小标宋简体"/>
          <w:sz w:val="44"/>
          <w:szCs w:val="44"/>
        </w:rPr>
        <w:t>和优秀个人申报汇总表</w:t>
      </w:r>
    </w:p>
    <w:p>
      <w:pPr>
        <w:rPr>
          <w:rFonts w:hint="eastAsia" w:ascii="楷体_GB2312" w:eastAsia="楷体_GB2312"/>
          <w:color w:val="000000"/>
          <w:sz w:val="28"/>
          <w:szCs w:val="28"/>
        </w:rPr>
      </w:pPr>
      <w:r>
        <w:rPr>
          <w:rFonts w:hint="eastAsia" w:ascii="楷体_GB2312" w:hAnsi="宋体" w:eastAsia="楷体_GB2312"/>
          <w:color w:val="000000"/>
          <w:sz w:val="28"/>
          <w:szCs w:val="28"/>
        </w:rPr>
        <w:t>填报单位（公章）：</w:t>
      </w:r>
      <w:r>
        <w:rPr>
          <w:rFonts w:hint="eastAsia" w:ascii="楷体_GB2312" w:eastAsia="楷体_GB2312"/>
          <w:color w:val="000000"/>
          <w:sz w:val="28"/>
          <w:szCs w:val="28"/>
        </w:rPr>
        <w:t xml:space="preserve"> </w:t>
      </w:r>
    </w:p>
    <w:tbl>
      <w:tblPr>
        <w:tblStyle w:val="2"/>
        <w:tblW w:w="88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1237"/>
        <w:gridCol w:w="723"/>
        <w:gridCol w:w="131"/>
        <w:gridCol w:w="397"/>
        <w:gridCol w:w="919"/>
        <w:gridCol w:w="515"/>
        <w:gridCol w:w="675"/>
        <w:gridCol w:w="1130"/>
        <w:gridCol w:w="913"/>
        <w:gridCol w:w="12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9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 xml:space="preserve">1.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河南省研究生教育工作先进单位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单位</w:t>
            </w:r>
          </w:p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785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9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 xml:space="preserve">2.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河南省研究生教育工作优秀团队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57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优秀团队名称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团队负责人姓名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57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57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9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 xml:space="preserve">3.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河南省优秀研究生导师团队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导师团队名称</w:t>
            </w: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团队负责人</w:t>
            </w:r>
          </w:p>
          <w:p>
            <w:pPr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39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团队成员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9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 xml:space="preserve">4.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河南省研究生教育管理工作优秀个人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pacing w:val="-20"/>
                <w:sz w:val="24"/>
                <w:szCs w:val="24"/>
              </w:rPr>
              <w:t>姓</w:t>
            </w:r>
            <w:r>
              <w:rPr>
                <w:rFonts w:hint="eastAsia" w:ascii="仿宋_GB2312"/>
                <w:color w:val="000000"/>
                <w:spacing w:val="-2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color w:val="000000"/>
                <w:spacing w:val="-20"/>
                <w:sz w:val="24"/>
                <w:szCs w:val="24"/>
              </w:rPr>
              <w:t>名</w:t>
            </w:r>
          </w:p>
        </w:tc>
        <w:tc>
          <w:tcPr>
            <w:tcW w:w="37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工作部门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37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37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9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 xml:space="preserve">5.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河南省优秀研究生指导教师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9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专业技术职务</w:t>
            </w:r>
          </w:p>
        </w:tc>
        <w:tc>
          <w:tcPr>
            <w:tcW w:w="1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导师类别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是否行业导师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9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 xml:space="preserve">6.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河南省研究生创新之星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学历</w:t>
            </w:r>
          </w:p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层次</w:t>
            </w:r>
          </w:p>
        </w:tc>
        <w:tc>
          <w:tcPr>
            <w:tcW w:w="1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学位类型</w:t>
            </w:r>
          </w:p>
        </w:tc>
        <w:tc>
          <w:tcPr>
            <w:tcW w:w="11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学习方式</w:t>
            </w:r>
          </w:p>
        </w:tc>
        <w:tc>
          <w:tcPr>
            <w:tcW w:w="20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一级学科或</w:t>
            </w:r>
          </w:p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专业学位类别</w:t>
            </w: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导师姓名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20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20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</w:tbl>
    <w:p>
      <w:pPr>
        <w:spacing w:line="300" w:lineRule="exact"/>
        <w:jc w:val="left"/>
        <w:rPr>
          <w:rFonts w:hint="eastAsia" w:ascii="仿宋_GB2312"/>
          <w:color w:val="000000"/>
          <w:sz w:val="24"/>
          <w:szCs w:val="24"/>
        </w:rPr>
      </w:pPr>
      <w:r>
        <w:rPr>
          <w:rFonts w:hint="eastAsia" w:ascii="仿宋_GB2312"/>
          <w:color w:val="000000"/>
          <w:sz w:val="24"/>
          <w:szCs w:val="24"/>
        </w:rPr>
        <w:t xml:space="preserve"> </w:t>
      </w:r>
    </w:p>
    <w:p>
      <w:pPr>
        <w:spacing w:line="300" w:lineRule="exact"/>
        <w:jc w:val="left"/>
        <w:rPr>
          <w:rFonts w:hint="eastAsia" w:ascii="楷体_GB2312" w:eastAsia="楷体_GB2312"/>
          <w:color w:val="000000"/>
          <w:sz w:val="21"/>
          <w:szCs w:val="21"/>
        </w:rPr>
      </w:pPr>
      <w:r>
        <w:rPr>
          <w:rFonts w:hint="eastAsia" w:ascii="楷体_GB2312" w:hAnsi="宋体" w:eastAsia="楷体_GB2312"/>
          <w:color w:val="000000"/>
          <w:sz w:val="24"/>
          <w:szCs w:val="24"/>
        </w:rPr>
        <w:t>填表人：</w:t>
      </w:r>
      <w:r>
        <w:rPr>
          <w:rFonts w:hint="eastAsia" w:ascii="楷体_GB2312" w:eastAsia="楷体_GB2312"/>
          <w:color w:val="000000"/>
          <w:sz w:val="24"/>
          <w:szCs w:val="24"/>
        </w:rPr>
        <w:t xml:space="preserve">               </w:t>
      </w:r>
      <w:r>
        <w:rPr>
          <w:rFonts w:hint="eastAsia" w:ascii="楷体_GB2312" w:hAnsi="宋体" w:eastAsia="楷体_GB2312"/>
          <w:color w:val="000000"/>
          <w:sz w:val="24"/>
          <w:szCs w:val="24"/>
        </w:rPr>
        <w:t>联系电话：</w:t>
      </w:r>
      <w:r>
        <w:rPr>
          <w:rFonts w:hint="eastAsia" w:ascii="楷体_GB2312" w:eastAsia="楷体_GB2312"/>
          <w:color w:val="000000"/>
          <w:sz w:val="24"/>
          <w:szCs w:val="24"/>
        </w:rPr>
        <w:t xml:space="preserve">              </w:t>
      </w:r>
      <w:r>
        <w:rPr>
          <w:rFonts w:hint="eastAsia" w:ascii="楷体_GB2312" w:hAnsi="宋体" w:eastAsia="楷体_GB2312"/>
          <w:color w:val="000000"/>
          <w:sz w:val="24"/>
          <w:szCs w:val="24"/>
        </w:rPr>
        <w:t>填表日期：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dkNzI0OTQwMDQyYzA1NWViMmYyZDJiNzI0ZTZiODQifQ=="/>
  </w:docVars>
  <w:rsids>
    <w:rsidRoot w:val="005B7B74"/>
    <w:rsid w:val="005B7B74"/>
    <w:rsid w:val="1DEA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0"/>
      <w:szCs w:val="30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250</Words>
  <Characters>259</Characters>
  <Lines>0</Lines>
  <Paragraphs>0</Paragraphs>
  <TotalTime>1</TotalTime>
  <ScaleCrop>false</ScaleCrop>
  <LinksUpToDate>false</LinksUpToDate>
  <CharactersWithSpaces>298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2022-11-22T01:57:00Z</dcterms:created>
  <dc:creator>DELL05</dc:creator>
  <cp:lastModifiedBy>陈松</cp:lastModifiedBy>
  <dcterms:modified xsi:type="dcterms:W3CDTF">2022-11-22T12:51:31Z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F9ADDDEBB74A480B81689FF4DFFA2A95</vt:lpwstr>
  </property>
</Properties>
</file>