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9F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line="560" w:lineRule="exact"/>
        <w:ind w:firstLine="0" w:firstLineChars="0"/>
        <w:jc w:val="left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附件1：</w:t>
      </w:r>
    </w:p>
    <w:p w14:paraId="5285E597">
      <w:pPr>
        <w:adjustRightInd w:val="0"/>
        <w:snapToGrid w:val="0"/>
        <w:spacing w:before="156" w:beforeLines="50" w:line="560" w:lineRule="exact"/>
        <w:ind w:firstLine="883" w:firstLineChars="200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ascii="黑体" w:hAnsi="黑体" w:eastAsia="黑体"/>
          <w:b/>
          <w:sz w:val="44"/>
          <w:szCs w:val="44"/>
        </w:rPr>
        <w:t>心理普查的流程</w:t>
      </w:r>
    </w:p>
    <w:p w14:paraId="609F6EFA"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使用微信扫描下图二维码，进入答题界面，如实逐一填写即可。填写过程中，</w:t>
      </w:r>
      <w:r>
        <w:rPr>
          <w:rFonts w:hint="eastAsia" w:ascii="仿宋" w:hAnsi="仿宋" w:eastAsia="仿宋"/>
          <w:b/>
          <w:color w:val="FF0000"/>
          <w:sz w:val="30"/>
          <w:szCs w:val="30"/>
        </w:rPr>
        <w:t>务必仔细核对自己的学号</w:t>
      </w:r>
      <w:r>
        <w:rPr>
          <w:rFonts w:hint="eastAsia" w:ascii="仿宋" w:hAnsi="仿宋" w:eastAsia="仿宋"/>
          <w:b/>
          <w:color w:val="FF0000"/>
          <w:sz w:val="30"/>
          <w:szCs w:val="30"/>
          <w:lang w:eastAsia="zh-CN"/>
        </w:rPr>
        <w:t>、</w:t>
      </w:r>
      <w:r>
        <w:rPr>
          <w:rFonts w:hint="eastAsia" w:ascii="仿宋" w:hAnsi="仿宋" w:eastAsia="仿宋"/>
          <w:b/>
          <w:color w:val="FF0000"/>
          <w:sz w:val="30"/>
          <w:szCs w:val="30"/>
          <w:lang w:val="en-US" w:eastAsia="zh-CN"/>
        </w:rPr>
        <w:t>姓名、院（部）等个人信息</w:t>
      </w:r>
      <w:r>
        <w:rPr>
          <w:rFonts w:hint="eastAsia" w:ascii="仿宋" w:hAnsi="仿宋" w:eastAsia="仿宋"/>
          <w:b/>
          <w:color w:val="FF0000"/>
          <w:sz w:val="30"/>
          <w:szCs w:val="30"/>
        </w:rPr>
        <w:t>，</w:t>
      </w:r>
      <w:r>
        <w:rPr>
          <w:rFonts w:hint="eastAsia" w:ascii="仿宋" w:hAnsi="仿宋" w:eastAsia="仿宋"/>
          <w:sz w:val="30"/>
          <w:szCs w:val="30"/>
        </w:rPr>
        <w:t>保证准确无误。所有问题回答完毕后提交问卷，弹出页面“您的答卷已经提交，感谢您的参与！”，代表本次普查已完成。如果普查过程中因为意外情况中断答题，可以重新扫描二维码继续进行作答，每人只能提交一次，请务必认真作答。</w:t>
      </w:r>
    </w:p>
    <w:p w14:paraId="30E981BC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5266690"/>
            <wp:effectExtent l="0" t="0" r="6350" b="6350"/>
            <wp:docPr id="1" name="图片 1" descr="2026全体学生普查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全体学生普查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MzViNGY1OGYxYTNhNzQxYjU0MTk4M2M1ZDU4MGIifQ=="/>
  </w:docVars>
  <w:rsids>
    <w:rsidRoot w:val="0018189A"/>
    <w:rsid w:val="0018189A"/>
    <w:rsid w:val="002154F6"/>
    <w:rsid w:val="005D6928"/>
    <w:rsid w:val="00602CB5"/>
    <w:rsid w:val="00860770"/>
    <w:rsid w:val="008B76C0"/>
    <w:rsid w:val="00B817B0"/>
    <w:rsid w:val="00D908A1"/>
    <w:rsid w:val="00DE4B03"/>
    <w:rsid w:val="00FC68BE"/>
    <w:rsid w:val="03DE321C"/>
    <w:rsid w:val="1896409E"/>
    <w:rsid w:val="1B7C539D"/>
    <w:rsid w:val="43194710"/>
    <w:rsid w:val="480C2163"/>
    <w:rsid w:val="5C935161"/>
    <w:rsid w:val="700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173</Characters>
  <Lines>1</Lines>
  <Paragraphs>1</Paragraphs>
  <TotalTime>3</TotalTime>
  <ScaleCrop>false</ScaleCrop>
  <LinksUpToDate>false</LinksUpToDate>
  <CharactersWithSpaces>173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2023-10-13T02:24:00Z</dcterms:created>
  <dc:creator>程文娟</dc:creator>
  <cp:lastModifiedBy>程文娟</cp:lastModifiedBy>
  <dcterms:modified xsi:type="dcterms:W3CDTF">2026-10-12T09:25:51Z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84A794A64D504DFDB88636317B8AD119_12</vt:lpwstr>
  </property>
  <property fmtid="{D5CDD505-2E9C-101B-9397-08002B2CF9AE}" pid="4" name="KSOTemplateDocerSaveRecord">
    <vt:lpwstr>eyJoZGlkIjoiZmE1MzViNGY1OGYxYTNhNzQxYjU0MTk4M2M1ZDU4MGIiLCJ1c2VySWQiOiI1Njc3NjkxOTUifQ==</vt:lpwstr>
  </property>
</Properties>
</file>