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C9" w:rsidRPr="00447841" w:rsidRDefault="00BD02C9" w:rsidP="00BD02C9">
      <w:pPr>
        <w:rPr>
          <w:rFonts w:ascii="黑体" w:eastAsia="黑体" w:hint="eastAsia"/>
          <w:sz w:val="30"/>
          <w:szCs w:val="30"/>
        </w:rPr>
      </w:pPr>
      <w:r w:rsidRPr="00447841">
        <w:rPr>
          <w:rFonts w:ascii="黑体" w:eastAsia="黑体" w:hint="eastAsia"/>
          <w:sz w:val="30"/>
          <w:szCs w:val="30"/>
        </w:rPr>
        <w:t>附件1</w:t>
      </w:r>
    </w:p>
    <w:p w:rsidR="00BD02C9" w:rsidRPr="00447841" w:rsidRDefault="00BD02C9" w:rsidP="00BD02C9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BD02C9" w:rsidRDefault="00BD02C9" w:rsidP="00BD02C9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447841">
        <w:rPr>
          <w:rFonts w:ascii="方正小标宋简体" w:eastAsia="方正小标宋简体" w:hint="eastAsia"/>
          <w:sz w:val="44"/>
          <w:szCs w:val="44"/>
        </w:rPr>
        <w:t>河南省工程实验室建设项目申请报告</w:t>
      </w:r>
    </w:p>
    <w:p w:rsidR="00BD02C9" w:rsidRPr="00447841" w:rsidRDefault="00BD02C9" w:rsidP="00BD02C9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447841">
        <w:rPr>
          <w:rFonts w:ascii="方正小标宋简体" w:eastAsia="方正小标宋简体" w:hint="eastAsia"/>
          <w:sz w:val="44"/>
          <w:szCs w:val="44"/>
        </w:rPr>
        <w:t>编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447841">
        <w:rPr>
          <w:rFonts w:ascii="方正小标宋简体" w:eastAsia="方正小标宋简体" w:hint="eastAsia"/>
          <w:sz w:val="44"/>
          <w:szCs w:val="44"/>
        </w:rPr>
        <w:t>制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447841">
        <w:rPr>
          <w:rFonts w:ascii="方正小标宋简体" w:eastAsia="方正小标宋简体" w:hint="eastAsia"/>
          <w:sz w:val="44"/>
          <w:szCs w:val="44"/>
        </w:rPr>
        <w:t>大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447841">
        <w:rPr>
          <w:rFonts w:ascii="方正小标宋简体" w:eastAsia="方正小标宋简体" w:hint="eastAsia"/>
          <w:sz w:val="44"/>
          <w:szCs w:val="44"/>
        </w:rPr>
        <w:t>纲</w:t>
      </w:r>
    </w:p>
    <w:p w:rsidR="00BD02C9" w:rsidRPr="00447841" w:rsidRDefault="00BD02C9" w:rsidP="00BD02C9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BD02C9" w:rsidRPr="00447841" w:rsidRDefault="00BD02C9" w:rsidP="00BD02C9">
      <w:pPr>
        <w:ind w:firstLineChars="200" w:firstLine="600"/>
        <w:rPr>
          <w:rFonts w:ascii="黑体" w:eastAsia="黑体" w:hint="eastAsia"/>
          <w:sz w:val="30"/>
          <w:szCs w:val="30"/>
        </w:rPr>
      </w:pPr>
      <w:r w:rsidRPr="00447841">
        <w:rPr>
          <w:rFonts w:ascii="黑体" w:eastAsia="黑体" w:hint="eastAsia"/>
          <w:sz w:val="30"/>
          <w:szCs w:val="30"/>
        </w:rPr>
        <w:t>一、项目摘要</w:t>
      </w:r>
    </w:p>
    <w:p w:rsidR="00BD02C9" w:rsidRPr="00447841" w:rsidRDefault="00BD02C9" w:rsidP="00BD02C9">
      <w:pPr>
        <w:ind w:firstLineChars="200" w:firstLine="600"/>
        <w:rPr>
          <w:rFonts w:ascii="黑体" w:eastAsia="黑体" w:hint="eastAsia"/>
          <w:sz w:val="30"/>
          <w:szCs w:val="30"/>
        </w:rPr>
      </w:pPr>
      <w:r w:rsidRPr="00447841">
        <w:rPr>
          <w:rFonts w:ascii="黑体" w:eastAsia="黑体" w:hint="eastAsia"/>
          <w:sz w:val="30"/>
          <w:szCs w:val="30"/>
        </w:rPr>
        <w:t>二、项目建设的依据、背景与意义</w:t>
      </w:r>
    </w:p>
    <w:p w:rsidR="00BD02C9" w:rsidRPr="00447841" w:rsidRDefault="00BD02C9" w:rsidP="00BD02C9">
      <w:pPr>
        <w:ind w:firstLineChars="200" w:firstLine="600"/>
        <w:rPr>
          <w:rFonts w:ascii="黑体" w:eastAsia="黑体" w:hint="eastAsia"/>
          <w:sz w:val="30"/>
          <w:szCs w:val="30"/>
        </w:rPr>
      </w:pPr>
      <w:r w:rsidRPr="00447841">
        <w:rPr>
          <w:rFonts w:ascii="黑体" w:eastAsia="黑体" w:hint="eastAsia"/>
          <w:sz w:val="30"/>
          <w:szCs w:val="30"/>
        </w:rPr>
        <w:t>三、技术发展与应用前景分析</w:t>
      </w:r>
    </w:p>
    <w:p w:rsidR="00BD02C9" w:rsidRPr="00447841" w:rsidRDefault="00BD02C9" w:rsidP="00BD02C9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1．国内外技术状况与发展趋势预测分析</w:t>
      </w:r>
    </w:p>
    <w:p w:rsidR="00BD02C9" w:rsidRPr="00447841" w:rsidRDefault="00BD02C9" w:rsidP="00BD02C9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2．技术发展的比较（包括本单位技术水平优势和劣势、关键技术突破点）</w:t>
      </w:r>
    </w:p>
    <w:p w:rsidR="00BD02C9" w:rsidRPr="00447841" w:rsidRDefault="00BD02C9" w:rsidP="00BD02C9">
      <w:pPr>
        <w:ind w:firstLineChars="200" w:firstLine="600"/>
        <w:rPr>
          <w:rFonts w:ascii="黑体" w:eastAsia="黑体" w:hint="eastAsia"/>
          <w:sz w:val="30"/>
          <w:szCs w:val="30"/>
        </w:rPr>
      </w:pPr>
      <w:r w:rsidRPr="00447841">
        <w:rPr>
          <w:rFonts w:ascii="黑体" w:eastAsia="黑体" w:hint="eastAsia"/>
          <w:sz w:val="30"/>
          <w:szCs w:val="30"/>
        </w:rPr>
        <w:t>四、主要方向、任务与目标</w:t>
      </w:r>
    </w:p>
    <w:p w:rsidR="00BD02C9" w:rsidRPr="00447841" w:rsidRDefault="00BD02C9" w:rsidP="00BD02C9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1．河南省工程实验室</w:t>
      </w:r>
      <w:proofErr w:type="gramStart"/>
      <w:r w:rsidRPr="00447841">
        <w:rPr>
          <w:rFonts w:ascii="仿宋_GB2312" w:eastAsia="仿宋_GB2312" w:hint="eastAsia"/>
          <w:sz w:val="30"/>
          <w:szCs w:val="30"/>
        </w:rPr>
        <w:t>拟突破</w:t>
      </w:r>
      <w:proofErr w:type="gramEnd"/>
      <w:r w:rsidRPr="00447841">
        <w:rPr>
          <w:rFonts w:ascii="仿宋_GB2312" w:eastAsia="仿宋_GB2312" w:hint="eastAsia"/>
          <w:sz w:val="30"/>
          <w:szCs w:val="30"/>
        </w:rPr>
        <w:t>的技术方向</w:t>
      </w:r>
    </w:p>
    <w:p w:rsidR="00BD02C9" w:rsidRPr="00447841" w:rsidRDefault="00BD02C9" w:rsidP="00BD02C9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2．河南省工程实验室的主要功能与任务</w:t>
      </w:r>
    </w:p>
    <w:p w:rsidR="00BD02C9" w:rsidRPr="00447841" w:rsidRDefault="00BD02C9" w:rsidP="00BD02C9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3．河南省工程实验室的近期和中期目标</w:t>
      </w:r>
    </w:p>
    <w:p w:rsidR="00BD02C9" w:rsidRPr="00447841" w:rsidRDefault="00BD02C9" w:rsidP="00BD02C9">
      <w:pPr>
        <w:ind w:firstLineChars="200" w:firstLine="600"/>
        <w:rPr>
          <w:rFonts w:ascii="黑体" w:eastAsia="黑体" w:hint="eastAsia"/>
          <w:sz w:val="30"/>
          <w:szCs w:val="30"/>
        </w:rPr>
      </w:pPr>
      <w:r w:rsidRPr="00447841">
        <w:rPr>
          <w:rFonts w:ascii="黑体" w:eastAsia="黑体" w:hint="eastAsia"/>
          <w:sz w:val="30"/>
          <w:szCs w:val="30"/>
        </w:rPr>
        <w:t>五、组织机构、管理与运行机制</w:t>
      </w:r>
    </w:p>
    <w:p w:rsidR="00BD02C9" w:rsidRPr="00447841" w:rsidRDefault="00BD02C9" w:rsidP="00BD02C9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1．建设项目法人单位概况</w:t>
      </w:r>
    </w:p>
    <w:p w:rsidR="00BD02C9" w:rsidRPr="00447841" w:rsidRDefault="00BD02C9" w:rsidP="00BD02C9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2．河南省工程实验室的机构设置与职责</w:t>
      </w:r>
    </w:p>
    <w:p w:rsidR="00BD02C9" w:rsidRPr="00447841" w:rsidRDefault="00BD02C9" w:rsidP="00BD02C9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3．主要技术带头人、管理人员概况及技术团队情况</w:t>
      </w:r>
    </w:p>
    <w:p w:rsidR="00BD02C9" w:rsidRPr="00447841" w:rsidRDefault="00BD02C9" w:rsidP="00BD02C9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4．运行和管理机制</w:t>
      </w:r>
    </w:p>
    <w:p w:rsidR="00BD02C9" w:rsidRPr="00447841" w:rsidRDefault="00BD02C9" w:rsidP="00BD02C9">
      <w:pPr>
        <w:ind w:firstLineChars="200" w:firstLine="600"/>
        <w:rPr>
          <w:rFonts w:ascii="黑体" w:eastAsia="黑体" w:hint="eastAsia"/>
          <w:sz w:val="30"/>
          <w:szCs w:val="30"/>
        </w:rPr>
      </w:pPr>
      <w:r w:rsidRPr="00447841">
        <w:rPr>
          <w:rFonts w:ascii="黑体" w:eastAsia="黑体" w:hint="eastAsia"/>
          <w:sz w:val="30"/>
          <w:szCs w:val="30"/>
        </w:rPr>
        <w:t>六、建设方案</w:t>
      </w:r>
    </w:p>
    <w:p w:rsidR="00BD02C9" w:rsidRPr="00447841" w:rsidRDefault="00BD02C9" w:rsidP="00BD02C9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1．建设内容（包括技术方案、设备方案和工程方案及其合</w:t>
      </w:r>
      <w:r w:rsidRPr="00447841">
        <w:rPr>
          <w:rFonts w:ascii="仿宋_GB2312" w:eastAsia="仿宋_GB2312" w:hint="eastAsia"/>
          <w:sz w:val="30"/>
          <w:szCs w:val="30"/>
        </w:rPr>
        <w:lastRenderedPageBreak/>
        <w:t>理性）</w:t>
      </w:r>
    </w:p>
    <w:p w:rsidR="00BD02C9" w:rsidRPr="00447841" w:rsidRDefault="00BD02C9" w:rsidP="00BD02C9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2．建设规模</w:t>
      </w:r>
    </w:p>
    <w:p w:rsidR="00BD02C9" w:rsidRPr="00447841" w:rsidRDefault="00BD02C9" w:rsidP="00BD02C9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3．建设周期及实施进度安排</w:t>
      </w:r>
    </w:p>
    <w:p w:rsidR="00BD02C9" w:rsidRPr="00447841" w:rsidRDefault="00BD02C9" w:rsidP="00BD02C9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4．建设地点</w:t>
      </w:r>
    </w:p>
    <w:p w:rsidR="00BD02C9" w:rsidRPr="00447841" w:rsidRDefault="00BD02C9" w:rsidP="00BD02C9">
      <w:pPr>
        <w:ind w:firstLineChars="200" w:firstLine="600"/>
        <w:rPr>
          <w:rFonts w:ascii="黑体" w:eastAsia="黑体" w:hint="eastAsia"/>
          <w:sz w:val="30"/>
          <w:szCs w:val="30"/>
        </w:rPr>
      </w:pPr>
      <w:r w:rsidRPr="00447841">
        <w:rPr>
          <w:rFonts w:ascii="黑体" w:eastAsia="黑体" w:hint="eastAsia"/>
          <w:sz w:val="30"/>
          <w:szCs w:val="30"/>
        </w:rPr>
        <w:t>七、投资估算及实施进度安排</w:t>
      </w:r>
    </w:p>
    <w:p w:rsidR="00BD02C9" w:rsidRPr="00447841" w:rsidRDefault="00BD02C9" w:rsidP="00BD02C9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1．项目总投资估算表</w:t>
      </w:r>
    </w:p>
    <w:p w:rsidR="00BD02C9" w:rsidRPr="00447841" w:rsidRDefault="00BD02C9" w:rsidP="00BD02C9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2．建设投资估算</w:t>
      </w:r>
    </w:p>
    <w:p w:rsidR="00BD02C9" w:rsidRPr="00447841" w:rsidRDefault="00BD02C9" w:rsidP="00BD02C9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3．分年投资计划表</w:t>
      </w:r>
    </w:p>
    <w:p w:rsidR="00BD02C9" w:rsidRPr="00447841" w:rsidRDefault="00BD02C9" w:rsidP="00BD02C9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4．项目资金筹措方案及其落实情况</w:t>
      </w:r>
    </w:p>
    <w:p w:rsidR="00BD02C9" w:rsidRPr="00447841" w:rsidRDefault="00BD02C9" w:rsidP="00BD02C9">
      <w:pPr>
        <w:ind w:firstLineChars="200" w:firstLine="600"/>
        <w:rPr>
          <w:rFonts w:ascii="黑体" w:eastAsia="黑体" w:hint="eastAsia"/>
          <w:sz w:val="30"/>
          <w:szCs w:val="30"/>
        </w:rPr>
      </w:pPr>
      <w:r w:rsidRPr="00447841">
        <w:rPr>
          <w:rFonts w:ascii="黑体" w:eastAsia="黑体" w:hint="eastAsia"/>
          <w:sz w:val="30"/>
          <w:szCs w:val="30"/>
        </w:rPr>
        <w:t>八、节能及环境影响</w:t>
      </w:r>
    </w:p>
    <w:p w:rsidR="00BD02C9" w:rsidRPr="00447841" w:rsidRDefault="00BD02C9" w:rsidP="00BD02C9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1．节能分析</w:t>
      </w:r>
    </w:p>
    <w:p w:rsidR="00BD02C9" w:rsidRPr="00447841" w:rsidRDefault="00BD02C9" w:rsidP="00BD02C9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2．环境影响评价</w:t>
      </w:r>
    </w:p>
    <w:p w:rsidR="00BD02C9" w:rsidRPr="00447841" w:rsidRDefault="00BD02C9" w:rsidP="00BD02C9">
      <w:pPr>
        <w:ind w:firstLineChars="200" w:firstLine="600"/>
        <w:rPr>
          <w:rFonts w:ascii="黑体" w:eastAsia="黑体" w:hint="eastAsia"/>
          <w:sz w:val="30"/>
          <w:szCs w:val="30"/>
        </w:rPr>
      </w:pPr>
      <w:r w:rsidRPr="00447841">
        <w:rPr>
          <w:rFonts w:ascii="黑体" w:eastAsia="黑体" w:hint="eastAsia"/>
          <w:sz w:val="30"/>
          <w:szCs w:val="30"/>
        </w:rPr>
        <w:t>九、项目经济和社会效益分析</w:t>
      </w:r>
    </w:p>
    <w:p w:rsidR="00BD02C9" w:rsidRPr="00447841" w:rsidRDefault="00BD02C9" w:rsidP="00BD02C9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1．初步经济效益分析</w:t>
      </w:r>
    </w:p>
    <w:p w:rsidR="00BD02C9" w:rsidRPr="00447841" w:rsidRDefault="00BD02C9" w:rsidP="00BD02C9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2．社会效益分析</w:t>
      </w:r>
    </w:p>
    <w:p w:rsidR="00BD02C9" w:rsidRPr="00447841" w:rsidRDefault="00BD02C9" w:rsidP="00BD02C9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BD02C9" w:rsidRPr="00447841" w:rsidRDefault="00BD02C9" w:rsidP="00BD02C9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BD02C9" w:rsidRPr="00447841" w:rsidRDefault="00BD02C9" w:rsidP="00BD02C9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BD02C9" w:rsidRPr="00447841" w:rsidRDefault="00BD02C9" w:rsidP="00BD02C9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BD02C9" w:rsidRPr="00447841" w:rsidRDefault="00BD02C9" w:rsidP="00BD02C9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BD02C9" w:rsidRPr="00447841" w:rsidRDefault="00BD02C9" w:rsidP="00BD02C9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6E0582" w:rsidRPr="00BD02C9" w:rsidRDefault="006E0582">
      <w:bookmarkStart w:id="0" w:name="_GoBack"/>
      <w:bookmarkEnd w:id="0"/>
    </w:p>
    <w:sectPr w:rsidR="006E0582" w:rsidRPr="00BD0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797" w:rsidRDefault="005F0797" w:rsidP="00BD02C9">
      <w:r>
        <w:separator/>
      </w:r>
    </w:p>
  </w:endnote>
  <w:endnote w:type="continuationSeparator" w:id="0">
    <w:p w:rsidR="005F0797" w:rsidRDefault="005F0797" w:rsidP="00BD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797" w:rsidRDefault="005F0797" w:rsidP="00BD02C9">
      <w:r>
        <w:separator/>
      </w:r>
    </w:p>
  </w:footnote>
  <w:footnote w:type="continuationSeparator" w:id="0">
    <w:p w:rsidR="005F0797" w:rsidRDefault="005F0797" w:rsidP="00BD0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7E"/>
    <w:rsid w:val="005B687E"/>
    <w:rsid w:val="005F0797"/>
    <w:rsid w:val="006E0582"/>
    <w:rsid w:val="00BD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02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02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02C9"/>
    <w:rPr>
      <w:sz w:val="18"/>
      <w:szCs w:val="18"/>
    </w:rPr>
  </w:style>
  <w:style w:type="paragraph" w:customStyle="1" w:styleId="Char1">
    <w:name w:val="Char"/>
    <w:basedOn w:val="a"/>
    <w:rsid w:val="00BD02C9"/>
    <w:rPr>
      <w:rFonts w:ascii="Times New Roman" w:eastAsia="仿宋_GB2312" w:hAnsi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02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02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02C9"/>
    <w:rPr>
      <w:sz w:val="18"/>
      <w:szCs w:val="18"/>
    </w:rPr>
  </w:style>
  <w:style w:type="paragraph" w:customStyle="1" w:styleId="Char1">
    <w:name w:val="Char"/>
    <w:basedOn w:val="a"/>
    <w:rsid w:val="00BD02C9"/>
    <w:rPr>
      <w:rFonts w:ascii="Times New Roman" w:eastAsia="仿宋_GB2312" w:hAnsi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wwr</dc:creator>
  <cp:keywords/>
  <dc:description/>
  <cp:lastModifiedBy>wwr</cp:lastModifiedBy>
  <cp:revision>2</cp:revision>
  <dcterms:created xsi:type="dcterms:W3CDTF">2017-06-16T09:08:00Z</dcterms:created>
  <dcterms:modified xsi:type="dcterms:W3CDTF">2017-06-16T09:08:00Z</dcterms:modified>
</cp:coreProperties>
</file>