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987" w:rsidRPr="00157987" w:rsidRDefault="00157987" w:rsidP="00157987">
      <w:pPr>
        <w:widowControl/>
        <w:shd w:val="clear" w:color="auto" w:fill="FFFFFF"/>
        <w:spacing w:line="375" w:lineRule="atLeast"/>
        <w:ind w:firstLine="450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 w:rsidRPr="00157987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河南省教师资格申请人员体格检查标准</w:t>
      </w:r>
    </w:p>
    <w:p w:rsidR="00157987" w:rsidRPr="00FF1FD5" w:rsidRDefault="00157987" w:rsidP="00157987">
      <w:pPr>
        <w:widowControl/>
        <w:shd w:val="clear" w:color="auto" w:fill="FFFFFF"/>
        <w:spacing w:line="375" w:lineRule="atLeast"/>
        <w:ind w:firstLine="450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FF1FD5">
        <w:rPr>
          <w:rFonts w:ascii="宋体" w:eastAsia="宋体" w:hAnsi="宋体" w:cs="宋体"/>
          <w:kern w:val="0"/>
          <w:sz w:val="28"/>
          <w:szCs w:val="28"/>
        </w:rPr>
        <w:t>（2017年修订）</w:t>
      </w:r>
    </w:p>
    <w:p w:rsidR="00157987" w:rsidRPr="00FF1FD5" w:rsidRDefault="00157987" w:rsidP="00157987">
      <w:pPr>
        <w:widowControl/>
        <w:shd w:val="clear" w:color="auto" w:fill="FFFFFF"/>
        <w:spacing w:line="375" w:lineRule="atLeast"/>
        <w:ind w:firstLine="45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F1FD5">
        <w:rPr>
          <w:rFonts w:ascii="宋体" w:eastAsia="宋体" w:hAnsi="宋体" w:cs="宋体"/>
          <w:b/>
          <w:bCs/>
          <w:kern w:val="0"/>
          <w:sz w:val="28"/>
          <w:szCs w:val="28"/>
        </w:rPr>
        <w:t>第一条</w:t>
      </w:r>
      <w:r w:rsidRPr="00FF1FD5">
        <w:rPr>
          <w:rFonts w:ascii="宋体" w:eastAsia="宋体" w:hAnsi="宋体" w:cs="宋体"/>
          <w:kern w:val="0"/>
          <w:sz w:val="28"/>
          <w:szCs w:val="28"/>
        </w:rPr>
        <w:t xml:space="preserve"> 各种器质性心脏病伴心功能不全者，不合格；先天性心脏病不需手术治疗者或经手术治愈者，合格。</w:t>
      </w:r>
    </w:p>
    <w:p w:rsidR="00157987" w:rsidRPr="00FF1FD5" w:rsidRDefault="00157987" w:rsidP="00157987">
      <w:pPr>
        <w:widowControl/>
        <w:shd w:val="clear" w:color="auto" w:fill="FFFFFF"/>
        <w:spacing w:line="375" w:lineRule="atLeast"/>
        <w:ind w:firstLine="45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F1FD5">
        <w:rPr>
          <w:rFonts w:ascii="宋体" w:eastAsia="宋体" w:hAnsi="宋体" w:cs="宋体"/>
          <w:kern w:val="0"/>
          <w:sz w:val="28"/>
          <w:szCs w:val="28"/>
        </w:rPr>
        <w:t>遇有下列情况之一的，排除心脏病理性改变，合格：</w:t>
      </w:r>
    </w:p>
    <w:p w:rsidR="00157987" w:rsidRPr="00FF1FD5" w:rsidRDefault="00157987" w:rsidP="00157987">
      <w:pPr>
        <w:widowControl/>
        <w:shd w:val="clear" w:color="auto" w:fill="FFFFFF"/>
        <w:spacing w:line="375" w:lineRule="atLeast"/>
        <w:ind w:firstLine="45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F1FD5">
        <w:rPr>
          <w:rFonts w:ascii="宋体" w:eastAsia="宋体" w:hAnsi="宋体" w:cs="宋体"/>
          <w:kern w:val="0"/>
          <w:sz w:val="28"/>
          <w:szCs w:val="28"/>
        </w:rPr>
        <w:t>(一)心脏听诊有生理性杂音;</w:t>
      </w:r>
    </w:p>
    <w:p w:rsidR="00157987" w:rsidRPr="00FF1FD5" w:rsidRDefault="00157987" w:rsidP="00157987">
      <w:pPr>
        <w:widowControl/>
        <w:shd w:val="clear" w:color="auto" w:fill="FFFFFF"/>
        <w:spacing w:line="375" w:lineRule="atLeast"/>
        <w:ind w:firstLine="45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F1FD5">
        <w:rPr>
          <w:rFonts w:ascii="宋体" w:eastAsia="宋体" w:hAnsi="宋体" w:cs="宋体"/>
          <w:kern w:val="0"/>
          <w:sz w:val="28"/>
          <w:szCs w:val="28"/>
        </w:rPr>
        <w:t>(二)每分钟少于6次的偶发期前收缩(有心肌炎史者</w:t>
      </w:r>
      <w:bookmarkStart w:id="0" w:name="_GoBack"/>
      <w:bookmarkEnd w:id="0"/>
      <w:r w:rsidRPr="00FF1FD5">
        <w:rPr>
          <w:rFonts w:ascii="宋体" w:eastAsia="宋体" w:hAnsi="宋体" w:cs="宋体"/>
          <w:kern w:val="0"/>
          <w:sz w:val="28"/>
          <w:szCs w:val="28"/>
        </w:rPr>
        <w:t>从严掌握);</w:t>
      </w:r>
    </w:p>
    <w:p w:rsidR="00157987" w:rsidRPr="00FF1FD5" w:rsidRDefault="00157987" w:rsidP="00157987">
      <w:pPr>
        <w:widowControl/>
        <w:shd w:val="clear" w:color="auto" w:fill="FFFFFF"/>
        <w:spacing w:line="375" w:lineRule="atLeast"/>
        <w:ind w:firstLine="45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F1FD5">
        <w:rPr>
          <w:rFonts w:ascii="宋体" w:eastAsia="宋体" w:hAnsi="宋体" w:cs="宋体"/>
          <w:kern w:val="0"/>
          <w:sz w:val="28"/>
          <w:szCs w:val="28"/>
        </w:rPr>
        <w:t>(三)心率每分钟5O-60次或100-110次;</w:t>
      </w:r>
    </w:p>
    <w:p w:rsidR="00157987" w:rsidRPr="00FF1FD5" w:rsidRDefault="00157987" w:rsidP="00157987">
      <w:pPr>
        <w:widowControl/>
        <w:shd w:val="clear" w:color="auto" w:fill="FFFFFF"/>
        <w:spacing w:line="375" w:lineRule="atLeast"/>
        <w:ind w:firstLine="45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F1FD5">
        <w:rPr>
          <w:rFonts w:ascii="宋体" w:eastAsia="宋体" w:hAnsi="宋体" w:cs="宋体"/>
          <w:kern w:val="0"/>
          <w:sz w:val="28"/>
          <w:szCs w:val="28"/>
        </w:rPr>
        <w:t>(四)心电图有异常的其他情况。</w:t>
      </w:r>
    </w:p>
    <w:p w:rsidR="00157987" w:rsidRPr="00FF1FD5" w:rsidRDefault="00157987" w:rsidP="00157987">
      <w:pPr>
        <w:widowControl/>
        <w:shd w:val="clear" w:color="auto" w:fill="FFFFFF"/>
        <w:spacing w:line="375" w:lineRule="atLeast"/>
        <w:ind w:firstLine="45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F1FD5">
        <w:rPr>
          <w:rFonts w:ascii="宋体" w:eastAsia="宋体" w:hAnsi="宋体" w:cs="宋体"/>
          <w:b/>
          <w:bCs/>
          <w:kern w:val="0"/>
          <w:sz w:val="28"/>
          <w:szCs w:val="28"/>
        </w:rPr>
        <w:t xml:space="preserve">第二条 </w:t>
      </w:r>
      <w:r w:rsidRPr="00FF1FD5">
        <w:rPr>
          <w:rFonts w:ascii="宋体" w:eastAsia="宋体" w:hAnsi="宋体" w:cs="宋体"/>
          <w:kern w:val="0"/>
          <w:sz w:val="28"/>
          <w:szCs w:val="28"/>
        </w:rPr>
        <w:t>血压在下列范围内，或经药物治疗达到此范围内者，合格：</w:t>
      </w:r>
    </w:p>
    <w:p w:rsidR="00157987" w:rsidRPr="00FF1FD5" w:rsidRDefault="00157987" w:rsidP="00157987">
      <w:pPr>
        <w:widowControl/>
        <w:shd w:val="clear" w:color="auto" w:fill="FFFFFF"/>
        <w:spacing w:line="375" w:lineRule="atLeast"/>
        <w:ind w:firstLine="45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F1FD5">
        <w:rPr>
          <w:rFonts w:ascii="宋体" w:eastAsia="宋体" w:hAnsi="宋体" w:cs="宋体"/>
          <w:kern w:val="0"/>
          <w:sz w:val="28"/>
          <w:szCs w:val="28"/>
        </w:rPr>
        <w:t>收缩压90mmHg—140mmHg（12.00—18.66Kpa）；</w:t>
      </w:r>
    </w:p>
    <w:p w:rsidR="00157987" w:rsidRPr="00FF1FD5" w:rsidRDefault="00157987" w:rsidP="00157987">
      <w:pPr>
        <w:widowControl/>
        <w:shd w:val="clear" w:color="auto" w:fill="FFFFFF"/>
        <w:spacing w:line="375" w:lineRule="atLeast"/>
        <w:ind w:firstLine="45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F1FD5">
        <w:rPr>
          <w:rFonts w:ascii="宋体" w:eastAsia="宋体" w:hAnsi="宋体" w:cs="宋体"/>
          <w:kern w:val="0"/>
          <w:sz w:val="28"/>
          <w:szCs w:val="28"/>
        </w:rPr>
        <w:t>舒张压60mmHg—90mmHg（8.00—12.00Kpa）。</w:t>
      </w:r>
    </w:p>
    <w:p w:rsidR="00157987" w:rsidRPr="00FF1FD5" w:rsidRDefault="00157987" w:rsidP="00157987">
      <w:pPr>
        <w:widowControl/>
        <w:shd w:val="clear" w:color="auto" w:fill="FFFFFF"/>
        <w:spacing w:line="375" w:lineRule="atLeast"/>
        <w:ind w:firstLine="45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F1FD5">
        <w:rPr>
          <w:rFonts w:ascii="宋体" w:eastAsia="宋体" w:hAnsi="宋体" w:cs="宋体"/>
          <w:b/>
          <w:bCs/>
          <w:kern w:val="0"/>
          <w:sz w:val="28"/>
          <w:szCs w:val="28"/>
        </w:rPr>
        <w:t>第三条</w:t>
      </w:r>
      <w:r w:rsidRPr="00FF1FD5">
        <w:rPr>
          <w:rFonts w:ascii="宋体" w:eastAsia="宋体" w:hAnsi="宋体" w:cs="宋体"/>
          <w:kern w:val="0"/>
          <w:sz w:val="28"/>
          <w:szCs w:val="28"/>
        </w:rPr>
        <w:t xml:space="preserve"> 血液病，不合格（单纯性缺铁性贫血除外）。</w:t>
      </w:r>
    </w:p>
    <w:p w:rsidR="00157987" w:rsidRPr="00FF1FD5" w:rsidRDefault="00157987" w:rsidP="00157987">
      <w:pPr>
        <w:widowControl/>
        <w:shd w:val="clear" w:color="auto" w:fill="FFFFFF"/>
        <w:spacing w:line="375" w:lineRule="atLeast"/>
        <w:ind w:firstLine="45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F1FD5">
        <w:rPr>
          <w:rFonts w:ascii="宋体" w:eastAsia="宋体" w:hAnsi="宋体" w:cs="宋体"/>
          <w:b/>
          <w:bCs/>
          <w:kern w:val="0"/>
          <w:sz w:val="28"/>
          <w:szCs w:val="28"/>
        </w:rPr>
        <w:t xml:space="preserve">第四条 </w:t>
      </w:r>
      <w:r w:rsidRPr="00FF1FD5">
        <w:rPr>
          <w:rFonts w:ascii="宋体" w:eastAsia="宋体" w:hAnsi="宋体" w:cs="宋体"/>
          <w:kern w:val="0"/>
          <w:sz w:val="28"/>
          <w:szCs w:val="28"/>
        </w:rPr>
        <w:t>结核病未治愈者，不合格。</w:t>
      </w:r>
    </w:p>
    <w:p w:rsidR="00157987" w:rsidRPr="00FF1FD5" w:rsidRDefault="00157987" w:rsidP="00157987">
      <w:pPr>
        <w:widowControl/>
        <w:shd w:val="clear" w:color="auto" w:fill="FFFFFF"/>
        <w:spacing w:line="375" w:lineRule="atLeast"/>
        <w:ind w:firstLine="45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F1FD5">
        <w:rPr>
          <w:rFonts w:ascii="宋体" w:eastAsia="宋体" w:hAnsi="宋体" w:cs="宋体"/>
          <w:b/>
          <w:bCs/>
          <w:kern w:val="0"/>
          <w:sz w:val="28"/>
          <w:szCs w:val="28"/>
        </w:rPr>
        <w:t xml:space="preserve">第五条 </w:t>
      </w:r>
      <w:r w:rsidRPr="00FF1FD5">
        <w:rPr>
          <w:rFonts w:ascii="宋体" w:eastAsia="宋体" w:hAnsi="宋体" w:cs="宋体"/>
          <w:kern w:val="0"/>
          <w:sz w:val="28"/>
          <w:szCs w:val="28"/>
        </w:rPr>
        <w:t>慢性支气管炎伴阻塞性肺气肿、严重支气管扩张、严重支气管哮喘，不合格。</w:t>
      </w:r>
    </w:p>
    <w:p w:rsidR="00157987" w:rsidRPr="00FF1FD5" w:rsidRDefault="00157987" w:rsidP="00157987">
      <w:pPr>
        <w:widowControl/>
        <w:shd w:val="clear" w:color="auto" w:fill="FFFFFF"/>
        <w:spacing w:line="375" w:lineRule="atLeast"/>
        <w:ind w:firstLine="45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F1FD5">
        <w:rPr>
          <w:rFonts w:ascii="宋体" w:eastAsia="宋体" w:hAnsi="宋体" w:cs="宋体"/>
          <w:b/>
          <w:bCs/>
          <w:kern w:val="0"/>
          <w:sz w:val="28"/>
          <w:szCs w:val="28"/>
        </w:rPr>
        <w:t>第六条</w:t>
      </w:r>
      <w:r w:rsidRPr="00FF1FD5">
        <w:rPr>
          <w:rFonts w:ascii="宋体" w:eastAsia="宋体" w:hAnsi="宋体" w:cs="宋体"/>
          <w:kern w:val="0"/>
          <w:sz w:val="28"/>
          <w:szCs w:val="28"/>
        </w:rPr>
        <w:t xml:space="preserve"> 各种急慢性肝炎及各类病因所致的肝硬化，不合格。</w:t>
      </w:r>
    </w:p>
    <w:p w:rsidR="00157987" w:rsidRPr="00FF1FD5" w:rsidRDefault="00157987" w:rsidP="00157987">
      <w:pPr>
        <w:widowControl/>
        <w:shd w:val="clear" w:color="auto" w:fill="FFFFFF"/>
        <w:spacing w:line="375" w:lineRule="atLeast"/>
        <w:ind w:firstLine="45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F1FD5">
        <w:rPr>
          <w:rFonts w:ascii="宋体" w:eastAsia="宋体" w:hAnsi="宋体" w:cs="宋体"/>
          <w:b/>
          <w:bCs/>
          <w:kern w:val="0"/>
          <w:sz w:val="28"/>
          <w:szCs w:val="28"/>
        </w:rPr>
        <w:t>第七条</w:t>
      </w:r>
      <w:r w:rsidRPr="00FF1FD5">
        <w:rPr>
          <w:rFonts w:ascii="宋体" w:eastAsia="宋体" w:hAnsi="宋体" w:cs="宋体"/>
          <w:kern w:val="0"/>
          <w:sz w:val="28"/>
          <w:szCs w:val="28"/>
        </w:rPr>
        <w:t xml:space="preserve"> 各种肾脏疾病伴有肾功能不全者，不合格。</w:t>
      </w:r>
    </w:p>
    <w:p w:rsidR="00157987" w:rsidRPr="00FF1FD5" w:rsidRDefault="00157987" w:rsidP="00157987">
      <w:pPr>
        <w:widowControl/>
        <w:shd w:val="clear" w:color="auto" w:fill="FFFFFF"/>
        <w:spacing w:line="375" w:lineRule="atLeast"/>
        <w:ind w:firstLine="45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F1FD5">
        <w:rPr>
          <w:rFonts w:ascii="宋体" w:eastAsia="宋体" w:hAnsi="宋体" w:cs="宋体"/>
          <w:b/>
          <w:bCs/>
          <w:kern w:val="0"/>
          <w:sz w:val="28"/>
          <w:szCs w:val="28"/>
        </w:rPr>
        <w:t>第八条</w:t>
      </w:r>
      <w:r w:rsidRPr="00FF1FD5">
        <w:rPr>
          <w:rFonts w:ascii="宋体" w:eastAsia="宋体" w:hAnsi="宋体" w:cs="宋体"/>
          <w:kern w:val="0"/>
          <w:sz w:val="28"/>
          <w:szCs w:val="28"/>
        </w:rPr>
        <w:t xml:space="preserve"> 糖尿病伴心、脑、肾、眼及末梢循环等其他器官功能严重受损者、尿崩症、肢端肥大症、甲亢伴严重凸眼且治疗不佳者，不合格。</w:t>
      </w:r>
    </w:p>
    <w:p w:rsidR="00157987" w:rsidRPr="00FF1FD5" w:rsidRDefault="00157987" w:rsidP="00157987">
      <w:pPr>
        <w:widowControl/>
        <w:shd w:val="clear" w:color="auto" w:fill="FFFFFF"/>
        <w:spacing w:line="375" w:lineRule="atLeast"/>
        <w:ind w:firstLine="45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F1FD5"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 xml:space="preserve">第九条 </w:t>
      </w:r>
      <w:r w:rsidRPr="00FF1FD5">
        <w:rPr>
          <w:rFonts w:ascii="宋体" w:eastAsia="宋体" w:hAnsi="宋体" w:cs="宋体"/>
          <w:kern w:val="0"/>
          <w:sz w:val="28"/>
          <w:szCs w:val="28"/>
        </w:rPr>
        <w:t>有癫痫病史、精神病史、各型严重人格障碍、难治性强迫症、癔症等神经症、精神活性物质滥用和依赖者，不合格。</w:t>
      </w:r>
    </w:p>
    <w:p w:rsidR="00157987" w:rsidRPr="00FF1FD5" w:rsidRDefault="00157987" w:rsidP="00157987">
      <w:pPr>
        <w:widowControl/>
        <w:shd w:val="clear" w:color="auto" w:fill="FFFFFF"/>
        <w:spacing w:line="375" w:lineRule="atLeast"/>
        <w:ind w:firstLine="45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F1FD5">
        <w:rPr>
          <w:rFonts w:ascii="宋体" w:eastAsia="宋体" w:hAnsi="宋体" w:cs="宋体"/>
          <w:b/>
          <w:bCs/>
          <w:kern w:val="0"/>
          <w:sz w:val="28"/>
          <w:szCs w:val="28"/>
        </w:rPr>
        <w:t>第十条</w:t>
      </w:r>
      <w:r w:rsidRPr="00FF1FD5">
        <w:rPr>
          <w:rFonts w:ascii="宋体" w:eastAsia="宋体" w:hAnsi="宋体" w:cs="宋体"/>
          <w:kern w:val="0"/>
          <w:sz w:val="28"/>
          <w:szCs w:val="28"/>
        </w:rPr>
        <w:t xml:space="preserve"> 红斑狼疮、皮肌炎和多发性肌炎、硬皮病、结节性多动脉炎、类风湿性关节炎等各种弥漫性结缔组织疾病，大动脉炎，不合格。</w:t>
      </w:r>
    </w:p>
    <w:p w:rsidR="00157987" w:rsidRPr="00FF1FD5" w:rsidRDefault="00157987" w:rsidP="00157987">
      <w:pPr>
        <w:widowControl/>
        <w:shd w:val="clear" w:color="auto" w:fill="FFFFFF"/>
        <w:spacing w:line="375" w:lineRule="atLeast"/>
        <w:ind w:firstLine="45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F1FD5">
        <w:rPr>
          <w:rFonts w:ascii="宋体" w:eastAsia="宋体" w:hAnsi="宋体" w:cs="宋体"/>
          <w:b/>
          <w:bCs/>
          <w:kern w:val="0"/>
          <w:sz w:val="28"/>
          <w:szCs w:val="28"/>
        </w:rPr>
        <w:t xml:space="preserve">第十一条 </w:t>
      </w:r>
      <w:r w:rsidRPr="00FF1FD5">
        <w:rPr>
          <w:rFonts w:ascii="宋体" w:eastAsia="宋体" w:hAnsi="宋体" w:cs="宋体"/>
          <w:kern w:val="0"/>
          <w:sz w:val="28"/>
          <w:szCs w:val="28"/>
        </w:rPr>
        <w:t>各种恶性肿瘤，不合格。</w:t>
      </w:r>
    </w:p>
    <w:p w:rsidR="00157987" w:rsidRPr="00FF1FD5" w:rsidRDefault="00157987" w:rsidP="00157987">
      <w:pPr>
        <w:widowControl/>
        <w:shd w:val="clear" w:color="auto" w:fill="FFFFFF"/>
        <w:spacing w:line="375" w:lineRule="atLeast"/>
        <w:ind w:firstLine="45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F1FD5">
        <w:rPr>
          <w:rFonts w:ascii="宋体" w:eastAsia="宋体" w:hAnsi="宋体" w:cs="宋体"/>
          <w:b/>
          <w:bCs/>
          <w:kern w:val="0"/>
          <w:sz w:val="28"/>
          <w:szCs w:val="28"/>
        </w:rPr>
        <w:t>第十二条</w:t>
      </w:r>
      <w:r w:rsidRPr="00FF1FD5">
        <w:rPr>
          <w:rFonts w:ascii="宋体" w:eastAsia="宋体" w:hAnsi="宋体" w:cs="宋体"/>
          <w:kern w:val="0"/>
          <w:sz w:val="28"/>
          <w:szCs w:val="28"/>
        </w:rPr>
        <w:t xml:space="preserve"> 两眼矫正视力之和低于5.0，不合格。</w:t>
      </w:r>
    </w:p>
    <w:p w:rsidR="00157987" w:rsidRPr="00FF1FD5" w:rsidRDefault="00157987" w:rsidP="00157987">
      <w:pPr>
        <w:widowControl/>
        <w:shd w:val="clear" w:color="auto" w:fill="FFFFFF"/>
        <w:spacing w:line="375" w:lineRule="atLeast"/>
        <w:ind w:firstLine="45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F1FD5">
        <w:rPr>
          <w:rFonts w:ascii="宋体" w:eastAsia="宋体" w:hAnsi="宋体" w:cs="宋体"/>
          <w:b/>
          <w:bCs/>
          <w:kern w:val="0"/>
          <w:sz w:val="28"/>
          <w:szCs w:val="28"/>
        </w:rPr>
        <w:t>第十三条</w:t>
      </w:r>
      <w:r w:rsidRPr="00FF1FD5">
        <w:rPr>
          <w:rFonts w:ascii="宋体" w:eastAsia="宋体" w:hAnsi="宋体" w:cs="宋体"/>
          <w:kern w:val="0"/>
          <w:sz w:val="28"/>
          <w:szCs w:val="28"/>
        </w:rPr>
        <w:t xml:space="preserve"> 色觉检查异常者，不宜从事美术、化学、生物等以颜色作为技术指标和实验数据的教学岗位。</w:t>
      </w:r>
    </w:p>
    <w:p w:rsidR="00157987" w:rsidRPr="00FF1FD5" w:rsidRDefault="00157987" w:rsidP="00157987">
      <w:pPr>
        <w:widowControl/>
        <w:shd w:val="clear" w:color="auto" w:fill="FFFFFF"/>
        <w:spacing w:line="375" w:lineRule="atLeast"/>
        <w:ind w:firstLine="45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F1FD5">
        <w:rPr>
          <w:rFonts w:ascii="宋体" w:eastAsia="宋体" w:hAnsi="宋体" w:cs="宋体"/>
          <w:b/>
          <w:bCs/>
          <w:kern w:val="0"/>
          <w:sz w:val="28"/>
          <w:szCs w:val="28"/>
        </w:rPr>
        <w:t>第十四条</w:t>
      </w:r>
      <w:r w:rsidRPr="00FF1FD5">
        <w:rPr>
          <w:rFonts w:ascii="宋体" w:eastAsia="宋体" w:hAnsi="宋体" w:cs="宋体"/>
          <w:kern w:val="0"/>
          <w:sz w:val="28"/>
          <w:szCs w:val="28"/>
        </w:rPr>
        <w:t xml:space="preserve"> 两耳听力均低于2米者，不合格。</w:t>
      </w:r>
    </w:p>
    <w:p w:rsidR="00157987" w:rsidRPr="00FF1FD5" w:rsidRDefault="00157987" w:rsidP="00157987">
      <w:pPr>
        <w:widowControl/>
        <w:shd w:val="clear" w:color="auto" w:fill="FFFFFF"/>
        <w:spacing w:line="375" w:lineRule="atLeast"/>
        <w:ind w:firstLine="45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F1FD5">
        <w:rPr>
          <w:rFonts w:ascii="宋体" w:eastAsia="宋体" w:hAnsi="宋体" w:cs="宋体"/>
          <w:b/>
          <w:bCs/>
          <w:kern w:val="0"/>
          <w:sz w:val="28"/>
          <w:szCs w:val="28"/>
        </w:rPr>
        <w:t>第十五条</w:t>
      </w:r>
      <w:r w:rsidRPr="00FF1FD5">
        <w:rPr>
          <w:rFonts w:ascii="宋体" w:eastAsia="宋体" w:hAnsi="宋体" w:cs="宋体"/>
          <w:kern w:val="0"/>
          <w:sz w:val="28"/>
          <w:szCs w:val="28"/>
        </w:rPr>
        <w:t xml:space="preserve"> 严重口吃，吐字不清，持续声音嘶哑、失声及口腔有生理缺陷并妨碍发音，不合格。</w:t>
      </w:r>
    </w:p>
    <w:p w:rsidR="00157987" w:rsidRPr="00FF1FD5" w:rsidRDefault="00157987" w:rsidP="00157987">
      <w:pPr>
        <w:widowControl/>
        <w:shd w:val="clear" w:color="auto" w:fill="FFFFFF"/>
        <w:spacing w:line="375" w:lineRule="atLeast"/>
        <w:ind w:firstLine="45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F1FD5">
        <w:rPr>
          <w:rFonts w:ascii="宋体" w:eastAsia="宋体" w:hAnsi="宋体" w:cs="宋体"/>
          <w:b/>
          <w:bCs/>
          <w:kern w:val="0"/>
          <w:sz w:val="28"/>
          <w:szCs w:val="28"/>
        </w:rPr>
        <w:t>第十六条</w:t>
      </w:r>
      <w:r w:rsidRPr="00FF1FD5">
        <w:rPr>
          <w:rFonts w:ascii="宋体" w:eastAsia="宋体" w:hAnsi="宋体" w:cs="宋体"/>
          <w:kern w:val="0"/>
          <w:sz w:val="28"/>
          <w:szCs w:val="28"/>
        </w:rPr>
        <w:t xml:space="preserve"> 严重下肢血管疾病影响站立或行走，不合格（经手术治愈者除外）。</w:t>
      </w:r>
    </w:p>
    <w:p w:rsidR="00157987" w:rsidRPr="00FF1FD5" w:rsidRDefault="00157987" w:rsidP="00157987">
      <w:pPr>
        <w:widowControl/>
        <w:shd w:val="clear" w:color="auto" w:fill="FFFFFF"/>
        <w:spacing w:line="375" w:lineRule="atLeast"/>
        <w:ind w:firstLine="45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F1FD5">
        <w:rPr>
          <w:rFonts w:ascii="宋体" w:eastAsia="宋体" w:hAnsi="宋体" w:cs="宋体"/>
          <w:b/>
          <w:bCs/>
          <w:kern w:val="0"/>
          <w:sz w:val="28"/>
          <w:szCs w:val="28"/>
        </w:rPr>
        <w:t>第十七条</w:t>
      </w:r>
      <w:r w:rsidRPr="00FF1FD5">
        <w:rPr>
          <w:rFonts w:ascii="宋体" w:eastAsia="宋体" w:hAnsi="宋体" w:cs="宋体"/>
          <w:kern w:val="0"/>
          <w:sz w:val="28"/>
          <w:szCs w:val="28"/>
        </w:rPr>
        <w:t xml:space="preserve"> 严重跛行步态，着装后脊柱严重侧弯、驼背，脊柱、四肢有显著残疾及先天或后天因素造成的肢体残缺、畸形致功能障碍，不合格。脊柱侧弯大于4厘米，双下肢不等长大于5厘米、显著胸廓畸形、主要脏器（心、肺、肝、脾、肾、胃肠等）做过较大手术，不宜从事体育类教学工作。</w:t>
      </w:r>
    </w:p>
    <w:p w:rsidR="00157987" w:rsidRPr="00FF1FD5" w:rsidRDefault="00157987" w:rsidP="00157987">
      <w:pPr>
        <w:widowControl/>
        <w:shd w:val="clear" w:color="auto" w:fill="FFFFFF"/>
        <w:spacing w:line="375" w:lineRule="atLeast"/>
        <w:ind w:firstLine="45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F1FD5">
        <w:rPr>
          <w:rFonts w:ascii="宋体" w:eastAsia="宋体" w:hAnsi="宋体" w:cs="宋体"/>
          <w:b/>
          <w:bCs/>
          <w:kern w:val="0"/>
          <w:sz w:val="28"/>
          <w:szCs w:val="28"/>
        </w:rPr>
        <w:t>第十八条</w:t>
      </w:r>
      <w:r w:rsidRPr="00FF1FD5">
        <w:rPr>
          <w:rFonts w:ascii="宋体" w:eastAsia="宋体" w:hAnsi="宋体" w:cs="宋体"/>
          <w:kern w:val="0"/>
          <w:sz w:val="28"/>
          <w:szCs w:val="28"/>
        </w:rPr>
        <w:t xml:space="preserve"> 面部有较大面积（3×3厘米）疤痕、血管瘤、白癜风、色素痣或严重影响面容（如斜颈、面瘫、唇腭裂及其手术后遗症及一眼失明、五官先天或后天性残缺、畸形等），不合格。</w:t>
      </w:r>
    </w:p>
    <w:p w:rsidR="00157987" w:rsidRPr="00FF1FD5" w:rsidRDefault="00157987" w:rsidP="00157987">
      <w:pPr>
        <w:widowControl/>
        <w:shd w:val="clear" w:color="auto" w:fill="FFFFFF"/>
        <w:spacing w:line="375" w:lineRule="atLeast"/>
        <w:ind w:firstLine="45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F1FD5"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第十九条</w:t>
      </w:r>
      <w:r w:rsidRPr="00FF1FD5">
        <w:rPr>
          <w:rFonts w:ascii="宋体" w:eastAsia="宋体" w:hAnsi="宋体" w:cs="宋体"/>
          <w:kern w:val="0"/>
          <w:sz w:val="28"/>
          <w:szCs w:val="28"/>
        </w:rPr>
        <w:t xml:space="preserve"> 对申请认定幼儿园教师资格人员，增加淋球菌、梅毒螺旋体、滴虫、外阴阴道假丝酵母菌（念球菌）（后两项指妇科）检查项目，阳性为不合格；呼吸系统疑似症状者需做胸片检查。</w:t>
      </w:r>
    </w:p>
    <w:p w:rsidR="00157987" w:rsidRPr="00FF1FD5" w:rsidRDefault="00157987" w:rsidP="00157987">
      <w:pPr>
        <w:widowControl/>
        <w:shd w:val="clear" w:color="auto" w:fill="FFFFFF"/>
        <w:spacing w:line="375" w:lineRule="atLeast"/>
        <w:ind w:firstLine="45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F1FD5">
        <w:rPr>
          <w:rFonts w:ascii="宋体" w:eastAsia="宋体" w:hAnsi="宋体" w:cs="宋体"/>
          <w:b/>
          <w:bCs/>
          <w:kern w:val="0"/>
          <w:sz w:val="28"/>
          <w:szCs w:val="28"/>
        </w:rPr>
        <w:t>第二十条</w:t>
      </w:r>
      <w:r w:rsidRPr="00FF1FD5">
        <w:rPr>
          <w:rFonts w:ascii="宋体" w:eastAsia="宋体" w:hAnsi="宋体" w:cs="宋体"/>
          <w:kern w:val="0"/>
          <w:sz w:val="28"/>
          <w:szCs w:val="28"/>
        </w:rPr>
        <w:t xml:space="preserve"> 未纳入体格检查标准、有影响健康和教学工作的其他疾病或生理缺陷者为不合格。</w:t>
      </w:r>
    </w:p>
    <w:p w:rsidR="00157987" w:rsidRPr="00FF1FD5" w:rsidRDefault="00157987" w:rsidP="00157987">
      <w:pPr>
        <w:widowControl/>
        <w:shd w:val="clear" w:color="auto" w:fill="FFFFFF"/>
        <w:spacing w:line="375" w:lineRule="atLeast"/>
        <w:ind w:firstLine="45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F1FD5">
        <w:rPr>
          <w:rFonts w:ascii="宋体" w:eastAsia="宋体" w:hAnsi="宋体" w:cs="宋体"/>
          <w:b/>
          <w:bCs/>
          <w:kern w:val="0"/>
          <w:sz w:val="28"/>
          <w:szCs w:val="28"/>
        </w:rPr>
        <w:t>第二十一条</w:t>
      </w:r>
      <w:r w:rsidRPr="00FF1FD5">
        <w:rPr>
          <w:rFonts w:ascii="宋体" w:eastAsia="宋体" w:hAnsi="宋体" w:cs="宋体"/>
          <w:kern w:val="0"/>
          <w:sz w:val="28"/>
          <w:szCs w:val="28"/>
        </w:rPr>
        <w:t xml:space="preserve"> 体检结论分合格、不合格两种，体检结论的有效期为一年。</w:t>
      </w:r>
    </w:p>
    <w:p w:rsidR="00157987" w:rsidRPr="00FF1FD5" w:rsidRDefault="00157987" w:rsidP="00157987">
      <w:pPr>
        <w:widowControl/>
        <w:shd w:val="clear" w:color="auto" w:fill="FFFFFF"/>
        <w:spacing w:line="375" w:lineRule="atLeast"/>
        <w:ind w:firstLine="45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F1FD5">
        <w:rPr>
          <w:rFonts w:ascii="宋体" w:eastAsia="宋体" w:hAnsi="宋体" w:cs="宋体"/>
          <w:b/>
          <w:bCs/>
          <w:kern w:val="0"/>
          <w:sz w:val="28"/>
          <w:szCs w:val="28"/>
        </w:rPr>
        <w:t>第二十二条</w:t>
      </w:r>
      <w:r w:rsidRPr="00FF1FD5">
        <w:rPr>
          <w:rFonts w:ascii="宋体" w:eastAsia="宋体" w:hAnsi="宋体" w:cs="宋体"/>
          <w:kern w:val="0"/>
          <w:sz w:val="28"/>
          <w:szCs w:val="28"/>
        </w:rPr>
        <w:t xml:space="preserve"> 本体检标准从2017年4月1日起试行，以往的相关体检标准自本标准实施之日起废止。</w:t>
      </w:r>
    </w:p>
    <w:p w:rsidR="00157987" w:rsidRPr="00FF1FD5" w:rsidRDefault="00157987" w:rsidP="00157987"/>
    <w:p w:rsidR="00397AFD" w:rsidRPr="00157987" w:rsidRDefault="00397AFD"/>
    <w:sectPr w:rsidR="00397AFD" w:rsidRPr="00157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87"/>
    <w:rsid w:val="00157987"/>
    <w:rsid w:val="0039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A8940-CC13-4BF6-AE14-76BA94C9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9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1032</Characters>
  <Application>Microsoft Office Word</Application>
  <DocSecurity>0</DocSecurity>
  <Lines>8</Lines>
  <Paragraphs>2</Paragraphs>
  <ScaleCrop>false</ScaleCrop>
  <Company>微软中国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2019-04-22T01:08:00Z</dcterms:created>
  <dcterms:modified xsi:type="dcterms:W3CDTF">2019-04-22T01:08:00Z</dcterms:modified>
</cp:coreProperties>
</file>