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80" w:rsidRPr="000F6ADD" w:rsidRDefault="00144780" w:rsidP="00144780">
      <w:pPr>
        <w:widowControl/>
        <w:jc w:val="center"/>
        <w:rPr>
          <w:rFonts w:ascii="方正小标宋简体" w:eastAsia="方正小标宋简体" w:hAnsi="仿宋"/>
          <w:sz w:val="36"/>
          <w:szCs w:val="32"/>
        </w:rPr>
      </w:pPr>
      <w:r w:rsidRPr="000F6ADD">
        <w:rPr>
          <w:rFonts w:ascii="方正小标宋简体" w:eastAsia="方正小标宋简体" w:hAnsi="仿宋" w:hint="eastAsia"/>
          <w:sz w:val="36"/>
          <w:szCs w:val="32"/>
        </w:rPr>
        <w:t>关于成立河南师范大学治理教育乱收费工作</w:t>
      </w:r>
    </w:p>
    <w:p w:rsidR="00144780" w:rsidRPr="000F6ADD" w:rsidRDefault="00144780" w:rsidP="00144780">
      <w:pPr>
        <w:jc w:val="center"/>
        <w:rPr>
          <w:rFonts w:ascii="方正小标宋简体" w:eastAsia="方正小标宋简体" w:hAnsi="仿宋"/>
          <w:sz w:val="36"/>
          <w:szCs w:val="32"/>
        </w:rPr>
      </w:pPr>
      <w:bookmarkStart w:id="0" w:name="_GoBack"/>
      <w:r w:rsidRPr="000F6ADD">
        <w:rPr>
          <w:rFonts w:ascii="方正小标宋简体" w:eastAsia="方正小标宋简体" w:hAnsi="仿宋" w:hint="eastAsia"/>
          <w:sz w:val="36"/>
          <w:szCs w:val="32"/>
        </w:rPr>
        <w:t>领导小组的通知</w:t>
      </w:r>
    </w:p>
    <w:bookmarkEnd w:id="0"/>
    <w:p w:rsidR="00144780" w:rsidRPr="000F6ADD" w:rsidRDefault="00144780" w:rsidP="00144780">
      <w:pPr>
        <w:jc w:val="left"/>
        <w:rPr>
          <w:rFonts w:ascii="仿宋" w:eastAsia="仿宋" w:hAnsi="仿宋"/>
          <w:sz w:val="32"/>
          <w:szCs w:val="30"/>
        </w:rPr>
      </w:pPr>
      <w:r w:rsidRPr="000F6ADD">
        <w:rPr>
          <w:rFonts w:ascii="仿宋" w:eastAsia="仿宋" w:hAnsi="仿宋" w:hint="eastAsia"/>
          <w:sz w:val="32"/>
          <w:szCs w:val="30"/>
        </w:rPr>
        <w:t>校内各单位：</w:t>
      </w:r>
    </w:p>
    <w:p w:rsidR="00144780" w:rsidRPr="000F6ADD" w:rsidRDefault="00144780" w:rsidP="00144780">
      <w:pPr>
        <w:ind w:firstLineChars="200" w:firstLine="640"/>
        <w:jc w:val="left"/>
        <w:rPr>
          <w:rFonts w:ascii="仿宋" w:eastAsia="仿宋" w:hAnsi="仿宋"/>
          <w:sz w:val="32"/>
          <w:szCs w:val="30"/>
        </w:rPr>
      </w:pPr>
      <w:r w:rsidRPr="000F6ADD">
        <w:rPr>
          <w:rFonts w:ascii="仿宋" w:eastAsia="仿宋" w:hAnsi="仿宋" w:hint="eastAsia"/>
          <w:sz w:val="32"/>
          <w:szCs w:val="30"/>
        </w:rPr>
        <w:t>为进一步加强和规范教育收费管理，按照《</w:t>
      </w:r>
      <w:r w:rsidRPr="00B3673F">
        <w:rPr>
          <w:rFonts w:ascii="仿宋" w:eastAsia="仿宋" w:hAnsi="仿宋" w:hint="eastAsia"/>
          <w:sz w:val="32"/>
          <w:szCs w:val="30"/>
        </w:rPr>
        <w:t>河南省教育厅办公室关于开展治理教育乱收费专项行动的通知</w:t>
      </w:r>
      <w:r w:rsidRPr="000F6ADD">
        <w:rPr>
          <w:rFonts w:ascii="仿宋" w:eastAsia="仿宋" w:hAnsi="仿宋" w:hint="eastAsia"/>
          <w:sz w:val="32"/>
          <w:szCs w:val="30"/>
        </w:rPr>
        <w:t>》（</w:t>
      </w:r>
      <w:proofErr w:type="gramStart"/>
      <w:r w:rsidRPr="00B3673F">
        <w:rPr>
          <w:rFonts w:ascii="仿宋" w:eastAsia="仿宋" w:hAnsi="仿宋" w:hint="eastAsia"/>
          <w:sz w:val="32"/>
          <w:szCs w:val="30"/>
        </w:rPr>
        <w:t>教办财〔</w:t>
      </w:r>
      <w:r w:rsidRPr="00B3673F">
        <w:rPr>
          <w:rFonts w:ascii="仿宋" w:eastAsia="仿宋" w:hAnsi="仿宋"/>
          <w:sz w:val="32"/>
          <w:szCs w:val="30"/>
        </w:rPr>
        <w:t>2021〕</w:t>
      </w:r>
      <w:proofErr w:type="gramEnd"/>
      <w:r w:rsidRPr="00B3673F">
        <w:rPr>
          <w:rFonts w:ascii="仿宋" w:eastAsia="仿宋" w:hAnsi="仿宋"/>
          <w:sz w:val="32"/>
          <w:szCs w:val="30"/>
        </w:rPr>
        <w:t>181 号</w:t>
      </w:r>
      <w:r w:rsidRPr="000F6ADD">
        <w:rPr>
          <w:rFonts w:ascii="仿宋" w:eastAsia="仿宋" w:hAnsi="仿宋"/>
          <w:sz w:val="32"/>
          <w:szCs w:val="30"/>
        </w:rPr>
        <w:t>）有关</w:t>
      </w:r>
      <w:r w:rsidRPr="000F6ADD">
        <w:rPr>
          <w:rFonts w:ascii="仿宋" w:eastAsia="仿宋" w:hAnsi="仿宋" w:hint="eastAsia"/>
          <w:sz w:val="32"/>
          <w:szCs w:val="30"/>
        </w:rPr>
        <w:t>精神，根据工作需要，经学校领导同意，决定成立河南师范大学治理教育乱收费工作领导小组。现将有关事项通知如下：</w:t>
      </w:r>
    </w:p>
    <w:p w:rsidR="00144780" w:rsidRPr="000F6ADD" w:rsidRDefault="00144780" w:rsidP="00144780">
      <w:pPr>
        <w:ind w:firstLineChars="200" w:firstLine="640"/>
        <w:jc w:val="left"/>
        <w:rPr>
          <w:rFonts w:ascii="仿宋" w:eastAsia="仿宋" w:hAnsi="仿宋"/>
          <w:sz w:val="32"/>
          <w:szCs w:val="30"/>
        </w:rPr>
      </w:pPr>
      <w:r w:rsidRPr="000F6ADD">
        <w:rPr>
          <w:rFonts w:ascii="仿宋" w:eastAsia="仿宋" w:hAnsi="仿宋" w:hint="eastAsia"/>
          <w:sz w:val="32"/>
          <w:szCs w:val="30"/>
        </w:rPr>
        <w:t>组</w:t>
      </w:r>
      <w:r w:rsidRPr="000F6ADD">
        <w:rPr>
          <w:rFonts w:ascii="仿宋" w:eastAsia="仿宋" w:hAnsi="仿宋"/>
          <w:sz w:val="32"/>
          <w:szCs w:val="30"/>
        </w:rPr>
        <w:t xml:space="preserve"> </w:t>
      </w:r>
      <w:r>
        <w:rPr>
          <w:rFonts w:ascii="仿宋" w:eastAsia="仿宋" w:hAnsi="仿宋"/>
          <w:sz w:val="32"/>
          <w:szCs w:val="30"/>
        </w:rPr>
        <w:t xml:space="preserve"> </w:t>
      </w:r>
      <w:r w:rsidRPr="000F6ADD">
        <w:rPr>
          <w:rFonts w:ascii="仿宋" w:eastAsia="仿宋" w:hAnsi="仿宋"/>
          <w:sz w:val="32"/>
          <w:szCs w:val="30"/>
        </w:rPr>
        <w:t>长：</w:t>
      </w:r>
      <w:r w:rsidRPr="000F6ADD">
        <w:rPr>
          <w:rFonts w:ascii="仿宋" w:eastAsia="仿宋" w:hAnsi="仿宋" w:hint="eastAsia"/>
          <w:sz w:val="32"/>
          <w:szCs w:val="30"/>
        </w:rPr>
        <w:t xml:space="preserve">马治军 </w:t>
      </w:r>
      <w:r w:rsidRPr="000F6ADD">
        <w:rPr>
          <w:rFonts w:ascii="仿宋" w:eastAsia="仿宋" w:hAnsi="仿宋"/>
          <w:sz w:val="32"/>
          <w:szCs w:val="30"/>
        </w:rPr>
        <w:t xml:space="preserve"> </w:t>
      </w:r>
      <w:r w:rsidRPr="000F6ADD">
        <w:rPr>
          <w:rFonts w:ascii="仿宋" w:eastAsia="仿宋" w:hAnsi="仿宋" w:hint="eastAsia"/>
          <w:sz w:val="32"/>
          <w:szCs w:val="30"/>
        </w:rPr>
        <w:t>副校长</w:t>
      </w:r>
    </w:p>
    <w:p w:rsidR="00144780" w:rsidRPr="000F6ADD" w:rsidRDefault="00144780" w:rsidP="00144780">
      <w:pPr>
        <w:ind w:firstLineChars="200" w:firstLine="640"/>
        <w:jc w:val="left"/>
        <w:rPr>
          <w:rFonts w:ascii="仿宋" w:eastAsia="仿宋" w:hAnsi="仿宋" w:hint="eastAsia"/>
          <w:sz w:val="32"/>
          <w:szCs w:val="30"/>
        </w:rPr>
      </w:pPr>
      <w:r w:rsidRPr="000F6ADD">
        <w:rPr>
          <w:rFonts w:ascii="仿宋" w:eastAsia="仿宋" w:hAnsi="仿宋" w:hint="eastAsia"/>
          <w:sz w:val="32"/>
          <w:szCs w:val="30"/>
        </w:rPr>
        <w:t>副组长：张晓玲</w:t>
      </w:r>
      <w:r>
        <w:rPr>
          <w:rFonts w:ascii="仿宋" w:eastAsia="仿宋" w:hAnsi="仿宋" w:hint="eastAsia"/>
          <w:sz w:val="32"/>
          <w:szCs w:val="30"/>
        </w:rPr>
        <w:t xml:space="preserve"> </w:t>
      </w:r>
      <w:r w:rsidRPr="000F6ADD">
        <w:rPr>
          <w:rFonts w:ascii="仿宋" w:eastAsia="仿宋" w:hAnsi="仿宋"/>
          <w:sz w:val="32"/>
          <w:szCs w:val="30"/>
        </w:rPr>
        <w:t xml:space="preserve"> </w:t>
      </w:r>
      <w:r w:rsidRPr="000F6ADD">
        <w:rPr>
          <w:rFonts w:ascii="仿宋" w:eastAsia="仿宋" w:hAnsi="仿宋" w:hint="eastAsia"/>
          <w:sz w:val="32"/>
          <w:szCs w:val="30"/>
        </w:rPr>
        <w:t>校财经</w:t>
      </w:r>
      <w:r>
        <w:rPr>
          <w:rFonts w:ascii="仿宋" w:eastAsia="仿宋" w:hAnsi="仿宋" w:hint="eastAsia"/>
          <w:sz w:val="32"/>
          <w:szCs w:val="30"/>
        </w:rPr>
        <w:t>工作</w:t>
      </w:r>
      <w:r w:rsidRPr="000F6ADD">
        <w:rPr>
          <w:rFonts w:ascii="仿宋" w:eastAsia="仿宋" w:hAnsi="仿宋" w:hint="eastAsia"/>
          <w:sz w:val="32"/>
          <w:szCs w:val="30"/>
        </w:rPr>
        <w:t>领导</w:t>
      </w:r>
      <w:r>
        <w:rPr>
          <w:rFonts w:ascii="仿宋" w:eastAsia="仿宋" w:hAnsi="仿宋" w:hint="eastAsia"/>
          <w:sz w:val="32"/>
          <w:szCs w:val="30"/>
        </w:rPr>
        <w:t>小组</w:t>
      </w:r>
      <w:r w:rsidRPr="000F6ADD">
        <w:rPr>
          <w:rFonts w:ascii="仿宋" w:eastAsia="仿宋" w:hAnsi="仿宋" w:hint="eastAsia"/>
          <w:sz w:val="32"/>
          <w:szCs w:val="30"/>
        </w:rPr>
        <w:t>办公室主任</w:t>
      </w:r>
    </w:p>
    <w:p w:rsidR="00144780" w:rsidRPr="000F6ADD" w:rsidRDefault="00144780" w:rsidP="00144780">
      <w:pPr>
        <w:ind w:firstLineChars="200" w:firstLine="640"/>
        <w:jc w:val="left"/>
        <w:rPr>
          <w:rFonts w:ascii="仿宋" w:eastAsia="仿宋" w:hAnsi="仿宋"/>
          <w:sz w:val="32"/>
          <w:szCs w:val="30"/>
        </w:rPr>
      </w:pPr>
      <w:r w:rsidRPr="000F6ADD">
        <w:rPr>
          <w:rFonts w:ascii="仿宋" w:eastAsia="仿宋" w:hAnsi="仿宋" w:hint="eastAsia"/>
          <w:sz w:val="32"/>
          <w:szCs w:val="30"/>
        </w:rPr>
        <w:t>成</w:t>
      </w:r>
      <w:r w:rsidRPr="000F6ADD">
        <w:rPr>
          <w:rFonts w:ascii="仿宋" w:eastAsia="仿宋" w:hAnsi="仿宋"/>
          <w:sz w:val="32"/>
          <w:szCs w:val="30"/>
        </w:rPr>
        <w:t xml:space="preserve">  员：</w:t>
      </w:r>
      <w:proofErr w:type="gramStart"/>
      <w:r w:rsidRPr="000F6ADD">
        <w:rPr>
          <w:rFonts w:ascii="仿宋" w:eastAsia="仿宋" w:hAnsi="仿宋" w:hint="eastAsia"/>
          <w:sz w:val="32"/>
          <w:szCs w:val="30"/>
        </w:rPr>
        <w:t>任富同</w:t>
      </w:r>
      <w:proofErr w:type="gramEnd"/>
      <w:r w:rsidRPr="000F6ADD">
        <w:rPr>
          <w:rFonts w:ascii="仿宋" w:eastAsia="仿宋" w:hAnsi="仿宋" w:hint="eastAsia"/>
          <w:sz w:val="32"/>
          <w:szCs w:val="30"/>
        </w:rPr>
        <w:t xml:space="preserve"> </w:t>
      </w:r>
      <w:r w:rsidRPr="000F6ADD">
        <w:rPr>
          <w:rFonts w:ascii="仿宋" w:eastAsia="仿宋" w:hAnsi="仿宋"/>
          <w:sz w:val="32"/>
          <w:szCs w:val="30"/>
        </w:rPr>
        <w:t xml:space="preserve"> </w:t>
      </w:r>
      <w:r w:rsidRPr="000F6ADD">
        <w:rPr>
          <w:rFonts w:ascii="仿宋" w:eastAsia="仿宋" w:hAnsi="仿宋" w:hint="eastAsia"/>
          <w:sz w:val="32"/>
          <w:szCs w:val="30"/>
        </w:rPr>
        <w:t>校长办公室副</w:t>
      </w:r>
      <w:r w:rsidRPr="000F6ADD">
        <w:rPr>
          <w:rFonts w:ascii="仿宋" w:eastAsia="仿宋" w:hAnsi="仿宋"/>
          <w:sz w:val="32"/>
          <w:szCs w:val="30"/>
        </w:rPr>
        <w:t>主任</w:t>
      </w:r>
    </w:p>
    <w:p w:rsidR="00144780" w:rsidRPr="000F6ADD" w:rsidRDefault="00144780" w:rsidP="00144780">
      <w:pPr>
        <w:ind w:firstLineChars="500" w:firstLine="1600"/>
        <w:jc w:val="left"/>
        <w:rPr>
          <w:rFonts w:ascii="仿宋" w:eastAsia="仿宋" w:hAnsi="仿宋"/>
          <w:sz w:val="32"/>
          <w:szCs w:val="30"/>
        </w:rPr>
      </w:pPr>
      <w:r w:rsidRPr="000F6ADD">
        <w:rPr>
          <w:rFonts w:ascii="仿宋" w:eastAsia="仿宋" w:hAnsi="仿宋"/>
          <w:sz w:val="32"/>
          <w:szCs w:val="30"/>
        </w:rPr>
        <w:t xml:space="preserve">  </w:t>
      </w:r>
      <w:r w:rsidRPr="000F6ADD">
        <w:rPr>
          <w:rFonts w:ascii="仿宋" w:eastAsia="仿宋" w:hAnsi="仿宋" w:hint="eastAsia"/>
          <w:sz w:val="32"/>
          <w:szCs w:val="30"/>
        </w:rPr>
        <w:t xml:space="preserve">杨 </w:t>
      </w:r>
      <w:r w:rsidRPr="000F6ADD">
        <w:rPr>
          <w:rFonts w:ascii="仿宋" w:eastAsia="仿宋" w:hAnsi="仿宋"/>
          <w:sz w:val="32"/>
          <w:szCs w:val="30"/>
        </w:rPr>
        <w:t xml:space="preserve"> </w:t>
      </w:r>
      <w:proofErr w:type="gramStart"/>
      <w:r w:rsidRPr="000F6ADD">
        <w:rPr>
          <w:rFonts w:ascii="仿宋" w:eastAsia="仿宋" w:hAnsi="仿宋" w:hint="eastAsia"/>
          <w:sz w:val="32"/>
          <w:szCs w:val="30"/>
        </w:rPr>
        <w:t>磊</w:t>
      </w:r>
      <w:proofErr w:type="gramEnd"/>
      <w:r w:rsidRPr="000F6ADD">
        <w:rPr>
          <w:rFonts w:ascii="仿宋" w:eastAsia="仿宋" w:hAnsi="仿宋" w:hint="eastAsia"/>
          <w:sz w:val="32"/>
          <w:szCs w:val="30"/>
        </w:rPr>
        <w:t xml:space="preserve"> </w:t>
      </w:r>
      <w:r w:rsidRPr="000F6ADD">
        <w:rPr>
          <w:rFonts w:ascii="仿宋" w:eastAsia="仿宋" w:hAnsi="仿宋"/>
          <w:sz w:val="32"/>
          <w:szCs w:val="30"/>
        </w:rPr>
        <w:t xml:space="preserve"> </w:t>
      </w:r>
      <w:r w:rsidRPr="000F6ADD">
        <w:rPr>
          <w:rFonts w:ascii="仿宋" w:eastAsia="仿宋" w:hAnsi="仿宋" w:hint="eastAsia"/>
          <w:sz w:val="32"/>
          <w:szCs w:val="30"/>
        </w:rPr>
        <w:t>发展规划处</w:t>
      </w:r>
      <w:r w:rsidRPr="000F6ADD">
        <w:rPr>
          <w:rFonts w:ascii="仿宋" w:eastAsia="仿宋" w:hAnsi="仿宋"/>
          <w:sz w:val="32"/>
          <w:szCs w:val="30"/>
        </w:rPr>
        <w:t>副处长</w:t>
      </w:r>
    </w:p>
    <w:p w:rsidR="00144780" w:rsidRDefault="00144780" w:rsidP="00144780">
      <w:pPr>
        <w:ind w:firstLineChars="300" w:firstLine="960"/>
        <w:jc w:val="left"/>
        <w:rPr>
          <w:rFonts w:ascii="仿宋" w:eastAsia="仿宋" w:hAnsi="仿宋"/>
          <w:sz w:val="32"/>
          <w:szCs w:val="30"/>
        </w:rPr>
      </w:pPr>
      <w:r w:rsidRPr="000F6ADD">
        <w:rPr>
          <w:rFonts w:ascii="仿宋" w:eastAsia="仿宋" w:hAnsi="仿宋"/>
          <w:sz w:val="32"/>
          <w:szCs w:val="30"/>
        </w:rPr>
        <w:t xml:space="preserve">      </w:t>
      </w:r>
      <w:proofErr w:type="gramStart"/>
      <w:r w:rsidRPr="000F6ADD">
        <w:rPr>
          <w:rFonts w:ascii="仿宋" w:eastAsia="仿宋" w:hAnsi="仿宋" w:hint="eastAsia"/>
          <w:sz w:val="32"/>
          <w:szCs w:val="30"/>
        </w:rPr>
        <w:t>张兴乾</w:t>
      </w:r>
      <w:proofErr w:type="gramEnd"/>
      <w:r w:rsidRPr="000F6ADD">
        <w:rPr>
          <w:rFonts w:ascii="仿宋" w:eastAsia="仿宋" w:hAnsi="仿宋" w:hint="eastAsia"/>
          <w:sz w:val="32"/>
          <w:szCs w:val="30"/>
        </w:rPr>
        <w:t xml:space="preserve"> </w:t>
      </w:r>
      <w:r w:rsidRPr="000F6ADD">
        <w:rPr>
          <w:rFonts w:ascii="仿宋" w:eastAsia="仿宋" w:hAnsi="仿宋"/>
          <w:sz w:val="32"/>
          <w:szCs w:val="30"/>
        </w:rPr>
        <w:t xml:space="preserve"> 财务处副处长</w:t>
      </w:r>
    </w:p>
    <w:p w:rsidR="00144780" w:rsidRDefault="00144780" w:rsidP="00144780">
      <w:pPr>
        <w:ind w:firstLineChars="575" w:firstLine="1840"/>
        <w:jc w:val="left"/>
        <w:rPr>
          <w:rFonts w:ascii="仿宋" w:eastAsia="仿宋" w:hAnsi="仿宋"/>
          <w:sz w:val="32"/>
          <w:szCs w:val="30"/>
        </w:rPr>
      </w:pPr>
      <w:r w:rsidRPr="000F6ADD">
        <w:rPr>
          <w:rFonts w:ascii="仿宋" w:eastAsia="仿宋" w:hAnsi="仿宋" w:hint="eastAsia"/>
          <w:sz w:val="32"/>
          <w:szCs w:val="30"/>
        </w:rPr>
        <w:t xml:space="preserve">姜玉钦  </w:t>
      </w:r>
      <w:r w:rsidRPr="000F6ADD">
        <w:rPr>
          <w:rFonts w:ascii="仿宋" w:eastAsia="仿宋" w:hAnsi="仿宋"/>
          <w:sz w:val="32"/>
          <w:szCs w:val="30"/>
        </w:rPr>
        <w:t>教</w:t>
      </w:r>
      <w:r w:rsidRPr="000F6ADD">
        <w:rPr>
          <w:rFonts w:ascii="仿宋" w:eastAsia="仿宋" w:hAnsi="仿宋" w:hint="eastAsia"/>
          <w:sz w:val="32"/>
          <w:szCs w:val="30"/>
        </w:rPr>
        <w:t>务</w:t>
      </w:r>
      <w:r w:rsidRPr="000F6ADD">
        <w:rPr>
          <w:rFonts w:ascii="仿宋" w:eastAsia="仿宋" w:hAnsi="仿宋"/>
          <w:sz w:val="32"/>
          <w:szCs w:val="30"/>
        </w:rPr>
        <w:t>处副处长</w:t>
      </w:r>
    </w:p>
    <w:p w:rsidR="00144780" w:rsidRDefault="00144780" w:rsidP="00144780">
      <w:pPr>
        <w:ind w:firstLineChars="575" w:firstLine="1840"/>
        <w:jc w:val="left"/>
        <w:rPr>
          <w:rFonts w:ascii="仿宋" w:eastAsia="仿宋" w:hAnsi="仿宋"/>
          <w:sz w:val="32"/>
          <w:szCs w:val="30"/>
        </w:rPr>
      </w:pPr>
      <w:r w:rsidRPr="000F6ADD">
        <w:rPr>
          <w:rFonts w:ascii="仿宋" w:eastAsia="仿宋" w:hAnsi="仿宋" w:hint="eastAsia"/>
          <w:sz w:val="32"/>
          <w:szCs w:val="30"/>
        </w:rPr>
        <w:t xml:space="preserve">刘 </w:t>
      </w:r>
      <w:r w:rsidRPr="000F6ADD">
        <w:rPr>
          <w:rFonts w:ascii="仿宋" w:eastAsia="仿宋" w:hAnsi="仿宋"/>
          <w:sz w:val="32"/>
          <w:szCs w:val="30"/>
        </w:rPr>
        <w:t xml:space="preserve"> </w:t>
      </w:r>
      <w:proofErr w:type="gramStart"/>
      <w:r w:rsidRPr="000F6ADD">
        <w:rPr>
          <w:rFonts w:ascii="仿宋" w:eastAsia="仿宋" w:hAnsi="仿宋" w:hint="eastAsia"/>
          <w:sz w:val="32"/>
          <w:szCs w:val="30"/>
        </w:rPr>
        <w:t>晖</w:t>
      </w:r>
      <w:proofErr w:type="gramEnd"/>
      <w:r w:rsidRPr="000F6ADD">
        <w:rPr>
          <w:rFonts w:ascii="仿宋" w:eastAsia="仿宋" w:hAnsi="仿宋" w:hint="eastAsia"/>
          <w:sz w:val="32"/>
          <w:szCs w:val="30"/>
        </w:rPr>
        <w:t xml:space="preserve"> </w:t>
      </w:r>
      <w:r w:rsidRPr="000F6ADD">
        <w:rPr>
          <w:rFonts w:ascii="仿宋" w:eastAsia="仿宋" w:hAnsi="仿宋"/>
          <w:sz w:val="32"/>
          <w:szCs w:val="30"/>
        </w:rPr>
        <w:t xml:space="preserve"> </w:t>
      </w:r>
      <w:r w:rsidRPr="000F6ADD">
        <w:rPr>
          <w:rFonts w:ascii="仿宋" w:eastAsia="仿宋" w:hAnsi="仿宋" w:hint="eastAsia"/>
          <w:sz w:val="32"/>
          <w:szCs w:val="30"/>
        </w:rPr>
        <w:t>研究生院副院长</w:t>
      </w:r>
    </w:p>
    <w:p w:rsidR="00144780" w:rsidRDefault="00144780" w:rsidP="00144780">
      <w:pPr>
        <w:ind w:firstLineChars="575" w:firstLine="1840"/>
        <w:jc w:val="left"/>
        <w:rPr>
          <w:rFonts w:ascii="仿宋" w:eastAsia="仿宋" w:hAnsi="仿宋"/>
          <w:sz w:val="32"/>
          <w:szCs w:val="30"/>
        </w:rPr>
      </w:pPr>
      <w:r w:rsidRPr="000F6ADD">
        <w:rPr>
          <w:rFonts w:ascii="仿宋" w:eastAsia="仿宋" w:hAnsi="仿宋" w:hint="eastAsia"/>
          <w:sz w:val="32"/>
          <w:szCs w:val="30"/>
        </w:rPr>
        <w:t xml:space="preserve">翟炎杰 </w:t>
      </w:r>
      <w:r w:rsidRPr="000F6ADD">
        <w:rPr>
          <w:rFonts w:ascii="仿宋" w:eastAsia="仿宋" w:hAnsi="仿宋"/>
          <w:sz w:val="32"/>
          <w:szCs w:val="30"/>
        </w:rPr>
        <w:t xml:space="preserve"> </w:t>
      </w:r>
      <w:r w:rsidRPr="000F6ADD">
        <w:rPr>
          <w:rFonts w:ascii="仿宋" w:eastAsia="仿宋" w:hAnsi="仿宋" w:hint="eastAsia"/>
          <w:sz w:val="32"/>
          <w:szCs w:val="30"/>
        </w:rPr>
        <w:t>继续教育学院副院长</w:t>
      </w:r>
    </w:p>
    <w:p w:rsidR="00144780" w:rsidRDefault="00144780" w:rsidP="00144780">
      <w:pPr>
        <w:ind w:firstLineChars="575" w:firstLine="1840"/>
        <w:jc w:val="left"/>
        <w:rPr>
          <w:rFonts w:ascii="仿宋" w:eastAsia="仿宋" w:hAnsi="仿宋"/>
          <w:sz w:val="32"/>
          <w:szCs w:val="30"/>
        </w:rPr>
      </w:pPr>
      <w:r w:rsidRPr="000F6ADD">
        <w:rPr>
          <w:rFonts w:ascii="仿宋" w:eastAsia="仿宋" w:hAnsi="仿宋" w:hint="eastAsia"/>
          <w:sz w:val="32"/>
          <w:szCs w:val="30"/>
        </w:rPr>
        <w:t xml:space="preserve">李欣欣 </w:t>
      </w:r>
      <w:r w:rsidRPr="000F6ADD">
        <w:rPr>
          <w:rFonts w:ascii="仿宋" w:eastAsia="仿宋" w:hAnsi="仿宋"/>
          <w:sz w:val="32"/>
          <w:szCs w:val="30"/>
        </w:rPr>
        <w:t xml:space="preserve"> </w:t>
      </w:r>
      <w:r w:rsidRPr="000F6ADD">
        <w:rPr>
          <w:rFonts w:ascii="仿宋" w:eastAsia="仿宋" w:hAnsi="仿宋" w:hint="eastAsia"/>
          <w:sz w:val="32"/>
          <w:szCs w:val="30"/>
        </w:rPr>
        <w:t>后勤管理处副处长</w:t>
      </w:r>
    </w:p>
    <w:p w:rsidR="00144780" w:rsidRDefault="00144780" w:rsidP="00144780">
      <w:pPr>
        <w:ind w:firstLineChars="575" w:firstLine="1840"/>
        <w:jc w:val="left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hint="eastAsia"/>
          <w:sz w:val="32"/>
          <w:szCs w:val="30"/>
        </w:rPr>
        <w:t>李</w:t>
      </w:r>
      <w:r w:rsidRPr="000F6ADD">
        <w:rPr>
          <w:rFonts w:ascii="仿宋" w:eastAsia="仿宋" w:hAnsi="仿宋" w:hint="eastAsia"/>
          <w:sz w:val="32"/>
          <w:szCs w:val="30"/>
        </w:rPr>
        <w:t xml:space="preserve">万里 </w:t>
      </w:r>
      <w:r w:rsidRPr="000F6ADD">
        <w:rPr>
          <w:rFonts w:ascii="仿宋" w:eastAsia="仿宋" w:hAnsi="仿宋"/>
          <w:sz w:val="32"/>
          <w:szCs w:val="30"/>
        </w:rPr>
        <w:t xml:space="preserve"> </w:t>
      </w:r>
      <w:r w:rsidRPr="000F6ADD">
        <w:rPr>
          <w:rFonts w:ascii="仿宋" w:eastAsia="仿宋" w:hAnsi="仿宋" w:hint="eastAsia"/>
          <w:sz w:val="32"/>
          <w:szCs w:val="30"/>
        </w:rPr>
        <w:t>附属小学校长</w:t>
      </w:r>
    </w:p>
    <w:p w:rsidR="00144780" w:rsidRPr="000F6ADD" w:rsidRDefault="00144780" w:rsidP="00144780">
      <w:pPr>
        <w:ind w:firstLineChars="575" w:firstLine="1840"/>
        <w:jc w:val="left"/>
        <w:rPr>
          <w:rFonts w:ascii="仿宋" w:eastAsia="仿宋" w:hAnsi="仿宋" w:hint="eastAsia"/>
          <w:sz w:val="32"/>
          <w:szCs w:val="30"/>
        </w:rPr>
      </w:pPr>
      <w:r w:rsidRPr="000F6ADD">
        <w:rPr>
          <w:rFonts w:ascii="仿宋" w:eastAsia="仿宋" w:hAnsi="仿宋" w:hint="eastAsia"/>
          <w:sz w:val="32"/>
          <w:szCs w:val="30"/>
        </w:rPr>
        <w:t xml:space="preserve">张 </w:t>
      </w:r>
      <w:r w:rsidRPr="000F6ADD">
        <w:rPr>
          <w:rFonts w:ascii="仿宋" w:eastAsia="仿宋" w:hAnsi="仿宋"/>
          <w:sz w:val="32"/>
          <w:szCs w:val="30"/>
        </w:rPr>
        <w:t xml:space="preserve"> </w:t>
      </w:r>
      <w:proofErr w:type="gramStart"/>
      <w:r w:rsidRPr="000F6ADD">
        <w:rPr>
          <w:rFonts w:ascii="仿宋" w:eastAsia="仿宋" w:hAnsi="仿宋" w:hint="eastAsia"/>
          <w:sz w:val="32"/>
          <w:szCs w:val="30"/>
        </w:rPr>
        <w:t>莉</w:t>
      </w:r>
      <w:proofErr w:type="gramEnd"/>
      <w:r w:rsidRPr="000F6ADD">
        <w:rPr>
          <w:rFonts w:ascii="仿宋" w:eastAsia="仿宋" w:hAnsi="仿宋" w:hint="eastAsia"/>
          <w:sz w:val="32"/>
          <w:szCs w:val="30"/>
        </w:rPr>
        <w:t xml:space="preserve"> </w:t>
      </w:r>
      <w:r w:rsidRPr="000F6ADD">
        <w:rPr>
          <w:rFonts w:ascii="仿宋" w:eastAsia="仿宋" w:hAnsi="仿宋"/>
          <w:sz w:val="32"/>
          <w:szCs w:val="30"/>
        </w:rPr>
        <w:t xml:space="preserve"> </w:t>
      </w:r>
      <w:r w:rsidRPr="000F6ADD">
        <w:rPr>
          <w:rFonts w:ascii="仿宋" w:eastAsia="仿宋" w:hAnsi="仿宋" w:hint="eastAsia"/>
          <w:sz w:val="32"/>
          <w:szCs w:val="30"/>
        </w:rPr>
        <w:t>附属幼儿园</w:t>
      </w:r>
      <w:r>
        <w:rPr>
          <w:rFonts w:ascii="仿宋" w:eastAsia="仿宋" w:hAnsi="仿宋" w:hint="eastAsia"/>
          <w:sz w:val="32"/>
          <w:szCs w:val="30"/>
        </w:rPr>
        <w:t>园长</w:t>
      </w:r>
    </w:p>
    <w:p w:rsidR="00144780" w:rsidRPr="000F6ADD" w:rsidRDefault="00144780" w:rsidP="00144780">
      <w:pPr>
        <w:ind w:firstLineChars="200" w:firstLine="640"/>
        <w:jc w:val="left"/>
        <w:rPr>
          <w:rFonts w:ascii="仿宋" w:eastAsia="仿宋" w:hAnsi="仿宋"/>
          <w:sz w:val="32"/>
          <w:szCs w:val="30"/>
        </w:rPr>
      </w:pPr>
      <w:r w:rsidRPr="000F6ADD">
        <w:rPr>
          <w:rFonts w:ascii="仿宋" w:eastAsia="仿宋" w:hAnsi="仿宋" w:hint="eastAsia"/>
          <w:sz w:val="32"/>
          <w:szCs w:val="30"/>
        </w:rPr>
        <w:t>领导小组办公室设在财务处，办公室主任由财务处主要负责同志担任。领导小组成员因工作变动等需要调整的</w:t>
      </w:r>
      <w:r w:rsidRPr="000F6ADD">
        <w:rPr>
          <w:rFonts w:ascii="仿宋" w:eastAsia="仿宋" w:hAnsi="仿宋"/>
          <w:sz w:val="32"/>
          <w:szCs w:val="30"/>
        </w:rPr>
        <w:t>,由</w:t>
      </w:r>
      <w:r w:rsidRPr="000F6ADD">
        <w:rPr>
          <w:rFonts w:ascii="仿宋" w:eastAsia="仿宋" w:hAnsi="仿宋"/>
          <w:sz w:val="32"/>
          <w:szCs w:val="30"/>
        </w:rPr>
        <w:lastRenderedPageBreak/>
        <w:t>所在处室向</w:t>
      </w:r>
      <w:r w:rsidRPr="000F6ADD">
        <w:rPr>
          <w:rFonts w:ascii="仿宋" w:eastAsia="仿宋" w:hAnsi="仿宋" w:hint="eastAsia"/>
          <w:sz w:val="32"/>
          <w:szCs w:val="30"/>
        </w:rPr>
        <w:t>领导小组办公室提出</w:t>
      </w:r>
      <w:r w:rsidRPr="000F6ADD">
        <w:rPr>
          <w:rFonts w:ascii="仿宋" w:eastAsia="仿宋" w:hAnsi="仿宋"/>
          <w:sz w:val="32"/>
          <w:szCs w:val="30"/>
        </w:rPr>
        <w:t>,按程序报领导小组组长批准。</w:t>
      </w:r>
    </w:p>
    <w:p w:rsidR="00144780" w:rsidRDefault="00144780" w:rsidP="00144780">
      <w:pPr>
        <w:ind w:right="640" w:firstLineChars="200" w:firstLine="640"/>
        <w:jc w:val="right"/>
        <w:rPr>
          <w:rFonts w:ascii="仿宋" w:eastAsia="仿宋" w:hAnsi="仿宋"/>
          <w:sz w:val="32"/>
          <w:szCs w:val="30"/>
        </w:rPr>
      </w:pPr>
      <w:r w:rsidRPr="000F6ADD">
        <w:rPr>
          <w:rFonts w:ascii="仿宋" w:eastAsia="仿宋" w:hAnsi="仿宋" w:hint="eastAsia"/>
          <w:sz w:val="32"/>
          <w:szCs w:val="30"/>
        </w:rPr>
        <w:t>河南师范大学治理教育</w:t>
      </w:r>
    </w:p>
    <w:p w:rsidR="00144780" w:rsidRDefault="00144780" w:rsidP="00144780">
      <w:pPr>
        <w:ind w:right="640" w:firstLineChars="200" w:firstLine="640"/>
        <w:jc w:val="right"/>
        <w:rPr>
          <w:rFonts w:ascii="仿宋" w:eastAsia="仿宋" w:hAnsi="仿宋"/>
          <w:sz w:val="32"/>
          <w:szCs w:val="30"/>
        </w:rPr>
      </w:pPr>
      <w:r w:rsidRPr="000F6ADD">
        <w:rPr>
          <w:rFonts w:ascii="仿宋" w:eastAsia="仿宋" w:hAnsi="仿宋" w:hint="eastAsia"/>
          <w:sz w:val="32"/>
          <w:szCs w:val="30"/>
        </w:rPr>
        <w:t>乱收费工作领导小组</w:t>
      </w:r>
    </w:p>
    <w:p w:rsidR="00D44F4A" w:rsidRPr="00144780" w:rsidRDefault="00144780" w:rsidP="00144780">
      <w:pPr>
        <w:ind w:right="640" w:firstLineChars="200" w:firstLine="640"/>
        <w:jc w:val="right"/>
        <w:rPr>
          <w:rFonts w:ascii="仿宋" w:eastAsia="仿宋" w:hAnsi="仿宋"/>
          <w:sz w:val="32"/>
          <w:szCs w:val="30"/>
        </w:rPr>
      </w:pPr>
      <w:r w:rsidRPr="000F6ADD">
        <w:rPr>
          <w:rFonts w:ascii="仿宋" w:eastAsia="仿宋" w:hAnsi="仿宋"/>
          <w:sz w:val="32"/>
          <w:szCs w:val="30"/>
        </w:rPr>
        <w:t>2021 年 7 月14日</w:t>
      </w:r>
    </w:p>
    <w:sectPr w:rsidR="00D44F4A" w:rsidRPr="001447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80"/>
    <w:rsid w:val="00144780"/>
    <w:rsid w:val="00D4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80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80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YKT_Centre03</dc:creator>
  <cp:lastModifiedBy>YKT_Centre03</cp:lastModifiedBy>
  <cp:revision>1</cp:revision>
  <dcterms:created xsi:type="dcterms:W3CDTF">2021-09-06T00:37:00Z</dcterms:created>
  <dcterms:modified xsi:type="dcterms:W3CDTF">2021-09-06T00:38:00Z</dcterms:modified>
</cp:coreProperties>
</file>