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FB" w:rsidRPr="004E3CFB" w:rsidRDefault="004E3CFB" w:rsidP="004E3CFB">
      <w:pPr>
        <w:spacing w:beforeLines="200" w:before="624" w:line="360" w:lineRule="auto"/>
        <w:jc w:val="left"/>
        <w:rPr>
          <w:rFonts w:ascii="黑体" w:eastAsia="黑体" w:hAnsi="黑体" w:hint="eastAsia"/>
          <w:sz w:val="32"/>
          <w:szCs w:val="32"/>
        </w:rPr>
      </w:pPr>
      <w:r w:rsidRPr="004E3CFB">
        <w:rPr>
          <w:rFonts w:ascii="黑体" w:eastAsia="黑体" w:hAnsi="黑体" w:hint="eastAsia"/>
          <w:sz w:val="32"/>
          <w:szCs w:val="32"/>
        </w:rPr>
        <w:t>附件：</w:t>
      </w:r>
    </w:p>
    <w:p w:rsidR="00132798" w:rsidRDefault="00132798" w:rsidP="004E3CFB">
      <w:pPr>
        <w:spacing w:afterLines="200" w:after="624"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220827">
        <w:rPr>
          <w:rFonts w:ascii="方正小标宋简体" w:eastAsia="方正小标宋简体" w:hint="eastAsia"/>
          <w:sz w:val="36"/>
          <w:szCs w:val="36"/>
        </w:rPr>
        <w:t>关于加强端午节期间廉洁自律工作的通知</w:t>
      </w:r>
    </w:p>
    <w:p w:rsidR="00132798" w:rsidRPr="00220827" w:rsidRDefault="00132798" w:rsidP="00132798">
      <w:pPr>
        <w:spacing w:line="360" w:lineRule="auto"/>
        <w:rPr>
          <w:rFonts w:ascii="方正小标宋简体" w:eastAsia="方正小标宋简体"/>
          <w:sz w:val="30"/>
          <w:szCs w:val="30"/>
        </w:rPr>
      </w:pPr>
      <w:r w:rsidRPr="00220827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各基层党委、党总支、直属党支部，校内各单位：</w:t>
      </w:r>
    </w:p>
    <w:p w:rsidR="00132798" w:rsidRPr="00220827" w:rsidRDefault="00132798" w:rsidP="00132798">
      <w:pPr>
        <w:widowControl/>
        <w:shd w:val="clear" w:color="auto" w:fill="FFFFFF"/>
        <w:spacing w:line="360" w:lineRule="auto"/>
        <w:ind w:firstLineChars="200" w:firstLine="600"/>
        <w:rPr>
          <w:rFonts w:ascii="宋体" w:hAnsi="宋体" w:cs="宋体"/>
          <w:color w:val="333333"/>
          <w:kern w:val="0"/>
          <w:sz w:val="30"/>
          <w:szCs w:val="30"/>
        </w:rPr>
      </w:pPr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2018年</w:t>
      </w:r>
      <w:proofErr w:type="gramStart"/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端午将</w:t>
      </w:r>
      <w:proofErr w:type="gramEnd"/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至，按照中央纪委“紧盯重要节点，精准查纠‘四风’”的</w:t>
      </w:r>
      <w:bookmarkStart w:id="0" w:name="_GoBack"/>
      <w:bookmarkEnd w:id="0"/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要求，为</w:t>
      </w:r>
      <w:proofErr w:type="gramStart"/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倡</w:t>
      </w:r>
      <w:proofErr w:type="gramEnd"/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树文明节俭过节新风，严防不正之风反弹回潮，确保节日期间风清气正，结合学校实际，现就端午期间加强廉洁自律工作通知如下：</w:t>
      </w:r>
    </w:p>
    <w:p w:rsidR="00132798" w:rsidRPr="00220827" w:rsidRDefault="00132798" w:rsidP="00132798">
      <w:pPr>
        <w:widowControl/>
        <w:shd w:val="clear" w:color="auto" w:fill="FFFFFF"/>
        <w:spacing w:line="360" w:lineRule="auto"/>
        <w:ind w:firstLineChars="200" w:firstLine="600"/>
        <w:rPr>
          <w:rFonts w:ascii="宋体" w:hAnsi="宋体" w:cs="宋体"/>
          <w:color w:val="333333"/>
          <w:kern w:val="0"/>
          <w:sz w:val="30"/>
          <w:szCs w:val="30"/>
        </w:rPr>
      </w:pPr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一、严禁违规用公款相互赠送节礼或搞吃请活动。不得违规用公款购买、赠送或收受粽子等节礼，不得利用假期时间违规公款吃喝或</w:t>
      </w:r>
      <w:proofErr w:type="gramStart"/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搞相互</w:t>
      </w:r>
      <w:proofErr w:type="gramEnd"/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宴请。</w:t>
      </w:r>
    </w:p>
    <w:p w:rsidR="00132798" w:rsidRPr="00220827" w:rsidRDefault="00132798" w:rsidP="00132798">
      <w:pPr>
        <w:widowControl/>
        <w:shd w:val="clear" w:color="auto" w:fill="FFFFFF"/>
        <w:spacing w:line="360" w:lineRule="auto"/>
        <w:ind w:firstLineChars="200" w:firstLine="600"/>
        <w:rPr>
          <w:rFonts w:ascii="宋体" w:hAnsi="宋体" w:cs="宋体"/>
          <w:color w:val="333333"/>
          <w:kern w:val="0"/>
          <w:sz w:val="30"/>
          <w:szCs w:val="30"/>
        </w:rPr>
      </w:pPr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二、严禁搞非公务接待或安排游玩。党员干部回乡探亲、外出游玩不得违规接受学生及家长安排的宴请、住宿等，严禁搞特权、耍威风，在旅游景区走VIP通道、接受安排、免票等。各单位</w:t>
      </w:r>
      <w:proofErr w:type="gramStart"/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不</w:t>
      </w:r>
      <w:proofErr w:type="gramEnd"/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得用公款为回乡探亲、参观旅游的领导干部安排接待活动。</w:t>
      </w:r>
    </w:p>
    <w:p w:rsidR="00132798" w:rsidRPr="00220827" w:rsidRDefault="00132798" w:rsidP="00132798">
      <w:pPr>
        <w:widowControl/>
        <w:shd w:val="clear" w:color="auto" w:fill="FFFFFF"/>
        <w:spacing w:line="360" w:lineRule="auto"/>
        <w:ind w:firstLineChars="200" w:firstLine="600"/>
        <w:rPr>
          <w:rFonts w:ascii="宋体" w:hAnsi="宋体" w:cs="宋体"/>
          <w:color w:val="333333"/>
          <w:kern w:val="0"/>
          <w:sz w:val="30"/>
          <w:szCs w:val="30"/>
        </w:rPr>
      </w:pPr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三、严禁大操大办婚丧喜庆事宜。党员干部尤其是领导干部操办婚丧喜庆事宜应当向组织报备，要带头反对奢侈浪费，坚决抵制讲排场、比阔气等不良风气，树立文明、节俭的新风尚。不得化整为零、多次操办，更不得借机敛财。</w:t>
      </w:r>
    </w:p>
    <w:p w:rsidR="00132798" w:rsidRPr="00220827" w:rsidRDefault="00132798" w:rsidP="00132798">
      <w:pPr>
        <w:widowControl/>
        <w:shd w:val="clear" w:color="auto" w:fill="FFFFFF"/>
        <w:spacing w:line="360" w:lineRule="auto"/>
        <w:ind w:firstLineChars="200" w:firstLine="600"/>
        <w:rPr>
          <w:rFonts w:ascii="宋体" w:hAnsi="宋体" w:cs="宋体"/>
          <w:color w:val="333333"/>
          <w:kern w:val="0"/>
          <w:sz w:val="30"/>
          <w:szCs w:val="30"/>
        </w:rPr>
      </w:pPr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四、严禁违规使用公车。严格执行《河南师范大学公务用车使用管理办法（暂行）》，进一步加强公务用车的监督管理，从严落实公车节假日封存制度。</w:t>
      </w:r>
    </w:p>
    <w:p w:rsidR="00132798" w:rsidRPr="00220827" w:rsidRDefault="00132798" w:rsidP="00132798">
      <w:pPr>
        <w:widowControl/>
        <w:shd w:val="clear" w:color="auto" w:fill="FFFFFF"/>
        <w:spacing w:line="360" w:lineRule="auto"/>
        <w:ind w:firstLineChars="200" w:firstLine="600"/>
        <w:rPr>
          <w:rFonts w:ascii="宋体" w:hAnsi="宋体" w:cs="宋体"/>
          <w:color w:val="333333"/>
          <w:kern w:val="0"/>
          <w:sz w:val="30"/>
          <w:szCs w:val="30"/>
        </w:rPr>
      </w:pPr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各级党组织要坚持以习近平新时代中国特色社会主义思想为指导，牢固树立“四个意识”，切实提高政治站位，把落实中央八项规定精神作为严肃政治任务，进一步增强政治责任感，认真履行主体责任，层层传导压力，推动责任落实，按照劲头不松、力度不减，持之以恒、久久为功的要求，不松劲、</w:t>
      </w:r>
      <w:proofErr w:type="gramStart"/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不</w:t>
      </w:r>
      <w:proofErr w:type="gramEnd"/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停步、再出发，坚决纠正“四风”问题，以永远在路上的执着，一刻不停歇地</w:t>
      </w:r>
      <w:proofErr w:type="gramStart"/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将作风</w:t>
      </w:r>
      <w:proofErr w:type="gramEnd"/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建设引向深入，为高水平大学建设营造风清气正的优良环境。</w:t>
      </w:r>
    </w:p>
    <w:p w:rsidR="00132798" w:rsidRPr="00220827" w:rsidRDefault="00132798" w:rsidP="00132798">
      <w:pPr>
        <w:widowControl/>
        <w:shd w:val="clear" w:color="auto" w:fill="FFFFFF"/>
        <w:spacing w:line="360" w:lineRule="auto"/>
        <w:ind w:firstLineChars="200" w:firstLine="600"/>
        <w:rPr>
          <w:rFonts w:ascii="宋体" w:hAnsi="宋体" w:cs="宋体"/>
          <w:color w:val="333333"/>
          <w:kern w:val="0"/>
          <w:sz w:val="30"/>
          <w:szCs w:val="30"/>
        </w:rPr>
      </w:pPr>
      <w:proofErr w:type="gramStart"/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校纪委</w:t>
      </w:r>
      <w:proofErr w:type="gramEnd"/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将进一步畅通监督举报渠道，加强监督检查，强化监督执纪问责，对顶风违纪行为露头就打，发现一起查处一起，保持纠正“四风”高压态势，切实巩固改进作风的成效。</w:t>
      </w:r>
    </w:p>
    <w:p w:rsidR="00132798" w:rsidRPr="00220827" w:rsidRDefault="00132798" w:rsidP="00132798">
      <w:pPr>
        <w:widowControl/>
        <w:shd w:val="clear" w:color="auto" w:fill="FFFFFF"/>
        <w:spacing w:line="360" w:lineRule="auto"/>
        <w:ind w:firstLineChars="200" w:firstLine="600"/>
        <w:rPr>
          <w:rFonts w:ascii="宋体" w:hAnsi="宋体" w:cs="宋体"/>
          <w:color w:val="333333"/>
          <w:kern w:val="0"/>
          <w:sz w:val="30"/>
          <w:szCs w:val="30"/>
        </w:rPr>
      </w:pPr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24小时举报监督电话：15090408848</w:t>
      </w:r>
    </w:p>
    <w:p w:rsidR="00132798" w:rsidRPr="00220827" w:rsidRDefault="00132798" w:rsidP="00132798">
      <w:pPr>
        <w:widowControl/>
        <w:shd w:val="clear" w:color="auto" w:fill="FFFFFF"/>
        <w:spacing w:line="360" w:lineRule="auto"/>
        <w:ind w:firstLineChars="200" w:firstLine="600"/>
        <w:rPr>
          <w:rFonts w:ascii="宋体" w:hAnsi="宋体" w:cs="宋体"/>
          <w:color w:val="333333"/>
          <w:kern w:val="0"/>
          <w:sz w:val="30"/>
          <w:szCs w:val="30"/>
        </w:rPr>
      </w:pPr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举报监督邮箱：hsdjw@htu.edu.cn</w:t>
      </w:r>
    </w:p>
    <w:p w:rsidR="00132798" w:rsidRPr="00220827" w:rsidRDefault="00132798" w:rsidP="00132798">
      <w:pPr>
        <w:widowControl/>
        <w:shd w:val="clear" w:color="auto" w:fill="FFFFFF"/>
        <w:spacing w:line="360" w:lineRule="auto"/>
        <w:ind w:firstLineChars="200" w:firstLine="600"/>
        <w:rPr>
          <w:rFonts w:ascii="宋体" w:hAnsi="宋体" w:cs="宋体"/>
          <w:color w:val="333333"/>
          <w:kern w:val="0"/>
          <w:sz w:val="30"/>
          <w:szCs w:val="30"/>
        </w:rPr>
      </w:pPr>
      <w:r w:rsidRPr="00220827">
        <w:rPr>
          <w:rFonts w:ascii="宋体" w:hAnsi="宋体" w:cs="宋体"/>
          <w:color w:val="333333"/>
          <w:kern w:val="0"/>
          <w:sz w:val="30"/>
          <w:szCs w:val="30"/>
        </w:rPr>
        <w:t>  </w:t>
      </w:r>
    </w:p>
    <w:p w:rsidR="00132798" w:rsidRPr="00220827" w:rsidRDefault="00132798" w:rsidP="00132798">
      <w:pPr>
        <w:widowControl/>
        <w:shd w:val="clear" w:color="auto" w:fill="FFFFFF"/>
        <w:spacing w:line="360" w:lineRule="auto"/>
        <w:ind w:firstLineChars="200" w:firstLine="600"/>
        <w:rPr>
          <w:rFonts w:ascii="宋体" w:hAnsi="宋体" w:cs="宋体"/>
          <w:color w:val="333333"/>
          <w:kern w:val="0"/>
          <w:sz w:val="30"/>
          <w:szCs w:val="30"/>
        </w:rPr>
      </w:pPr>
      <w:r w:rsidRPr="00220827">
        <w:rPr>
          <w:rFonts w:ascii="宋体" w:hAnsi="宋体" w:cs="宋体"/>
          <w:color w:val="333333"/>
          <w:kern w:val="0"/>
          <w:sz w:val="30"/>
          <w:szCs w:val="30"/>
        </w:rPr>
        <w:t>  </w:t>
      </w:r>
    </w:p>
    <w:p w:rsidR="00132798" w:rsidRPr="00220827" w:rsidRDefault="00132798" w:rsidP="00132798">
      <w:pPr>
        <w:widowControl/>
        <w:shd w:val="clear" w:color="auto" w:fill="FFFFFF"/>
        <w:spacing w:line="360" w:lineRule="auto"/>
        <w:ind w:firstLineChars="200" w:firstLine="600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color w:val="333333"/>
          <w:kern w:val="0"/>
          <w:sz w:val="30"/>
          <w:szCs w:val="30"/>
        </w:rPr>
        <w:t xml:space="preserve">               </w:t>
      </w:r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中共河南师范大学委员会</w:t>
      </w:r>
    </w:p>
    <w:p w:rsidR="00132798" w:rsidRPr="00220827" w:rsidRDefault="00132798" w:rsidP="00132798">
      <w:pPr>
        <w:widowControl/>
        <w:shd w:val="clear" w:color="auto" w:fill="FFFFFF"/>
        <w:spacing w:line="360" w:lineRule="auto"/>
        <w:ind w:firstLineChars="200" w:firstLine="600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color w:val="333333"/>
          <w:kern w:val="0"/>
          <w:sz w:val="30"/>
          <w:szCs w:val="30"/>
        </w:rPr>
        <w:t xml:space="preserve">            </w:t>
      </w:r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中共河南师范大学纪律检查委员会</w:t>
      </w:r>
    </w:p>
    <w:p w:rsidR="00EA7F5F" w:rsidRDefault="00132798" w:rsidP="00132798">
      <w:r w:rsidRPr="00220827">
        <w:rPr>
          <w:rFonts w:ascii="宋体" w:hAnsi="宋体" w:cs="宋体" w:hint="eastAsia"/>
          <w:color w:val="333333"/>
          <w:kern w:val="0"/>
          <w:sz w:val="30"/>
          <w:szCs w:val="30"/>
        </w:rPr>
        <w:t>                  </w:t>
      </w:r>
      <w:r w:rsidR="00A246FE">
        <w:rPr>
          <w:rFonts w:ascii="宋体" w:hAnsi="宋体" w:cs="宋体" w:hint="eastAsia"/>
          <w:color w:val="333333"/>
          <w:kern w:val="0"/>
          <w:sz w:val="30"/>
          <w:szCs w:val="30"/>
        </w:rPr>
        <w:t xml:space="preserve">    </w:t>
      </w:r>
      <w:r w:rsidRPr="0022082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2018年6月11日</w:t>
      </w:r>
    </w:p>
    <w:sectPr w:rsidR="00EA7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86" w:rsidRDefault="005A5286" w:rsidP="00A246FE">
      <w:r>
        <w:separator/>
      </w:r>
    </w:p>
  </w:endnote>
  <w:endnote w:type="continuationSeparator" w:id="0">
    <w:p w:rsidR="005A5286" w:rsidRDefault="005A5286" w:rsidP="00A2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86" w:rsidRDefault="005A5286" w:rsidP="00A246FE">
      <w:r>
        <w:separator/>
      </w:r>
    </w:p>
  </w:footnote>
  <w:footnote w:type="continuationSeparator" w:id="0">
    <w:p w:rsidR="005A5286" w:rsidRDefault="005A5286" w:rsidP="00A2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98"/>
    <w:rsid w:val="00132798"/>
    <w:rsid w:val="00194F3C"/>
    <w:rsid w:val="004E3CFB"/>
    <w:rsid w:val="005A5286"/>
    <w:rsid w:val="00A246FE"/>
    <w:rsid w:val="00EA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6F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6F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6F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6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774</Characters>
  <Application>Microsoft Office Word</Application>
  <DocSecurity>0</DocSecurity>
  <Lines>6</Lines>
  <Paragraphs>1</Paragraphs>
  <ScaleCrop>false</ScaleCrop>
  <Company>Sky123.Org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2018-06-11T02:26:00Z</cp:lastPrinted>
  <dcterms:created xsi:type="dcterms:W3CDTF">2018-06-11T01:51:00Z</dcterms:created>
  <dcterms:modified xsi:type="dcterms:W3CDTF">2018-06-11T02:26:00Z</dcterms:modified>
</cp:coreProperties>
</file>