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D4B" w:rsidRPr="004653F9" w:rsidRDefault="00C73D4B" w:rsidP="008E03BF">
      <w:pPr>
        <w:jc w:val="center"/>
        <w:rPr>
          <w:rFonts w:ascii="方正小标宋简体" w:eastAsia="方正小标宋简体" w:hAnsi="方正小标宋简体"/>
          <w:sz w:val="32"/>
          <w:szCs w:val="30"/>
        </w:rPr>
      </w:pPr>
      <w:bookmarkStart w:id="0" w:name="_GoBack"/>
      <w:bookmarkEnd w:id="0"/>
      <w:r w:rsidRPr="004653F9">
        <w:rPr>
          <w:rFonts w:ascii="方正小标宋简体" w:eastAsia="方正小标宋简体" w:hAnsi="方正小标宋简体" w:hint="eastAsia"/>
          <w:sz w:val="32"/>
          <w:szCs w:val="30"/>
        </w:rPr>
        <w:t>关于做好2023年高等学校教师资格认定工作的通知</w:t>
      </w:r>
    </w:p>
    <w:p w:rsidR="008E03BF" w:rsidRDefault="008E03BF" w:rsidP="00C73D4B"/>
    <w:p w:rsidR="00C73D4B" w:rsidRPr="00B97AD3" w:rsidRDefault="005B079F" w:rsidP="00B97AD3">
      <w:pPr>
        <w:snapToGrid w:val="0"/>
        <w:spacing w:line="276" w:lineRule="auto"/>
        <w:rPr>
          <w:rFonts w:ascii="仿宋_GB2312" w:eastAsia="仿宋_GB2312" w:hAnsi="宋体"/>
          <w:sz w:val="28"/>
          <w:szCs w:val="28"/>
        </w:rPr>
      </w:pPr>
      <w:r w:rsidRPr="00B97AD3">
        <w:rPr>
          <w:rFonts w:ascii="仿宋_GB2312" w:eastAsia="仿宋_GB2312" w:hAnsi="宋体" w:hint="eastAsia"/>
          <w:sz w:val="28"/>
          <w:szCs w:val="28"/>
        </w:rPr>
        <w:t>校内</w:t>
      </w:r>
      <w:r w:rsidR="00C73D4B" w:rsidRPr="00B97AD3">
        <w:rPr>
          <w:rFonts w:ascii="仿宋_GB2312" w:eastAsia="仿宋_GB2312" w:hAnsi="宋体" w:hint="eastAsia"/>
          <w:sz w:val="28"/>
          <w:szCs w:val="28"/>
        </w:rPr>
        <w:t>各单位：</w:t>
      </w:r>
    </w:p>
    <w:p w:rsidR="00C73D4B" w:rsidRPr="00B97AD3" w:rsidRDefault="00C73D4B" w:rsidP="00B97AD3">
      <w:pPr>
        <w:snapToGrid w:val="0"/>
        <w:spacing w:line="276" w:lineRule="auto"/>
        <w:ind w:firstLineChars="200" w:firstLine="560"/>
        <w:jc w:val="left"/>
        <w:rPr>
          <w:rFonts w:ascii="仿宋_GB2312" w:eastAsia="仿宋_GB2312" w:hAnsi="宋体"/>
          <w:sz w:val="28"/>
          <w:szCs w:val="28"/>
        </w:rPr>
      </w:pPr>
      <w:r w:rsidRPr="00B97AD3">
        <w:rPr>
          <w:rFonts w:ascii="仿宋_GB2312" w:eastAsia="仿宋_GB2312" w:hAnsi="宋体" w:hint="eastAsia"/>
          <w:sz w:val="28"/>
          <w:szCs w:val="28"/>
        </w:rPr>
        <w:t>根据《</w:t>
      </w:r>
      <w:r w:rsidR="005B079F" w:rsidRPr="00B97AD3">
        <w:rPr>
          <w:rFonts w:ascii="仿宋_GB2312" w:eastAsia="仿宋_GB2312" w:hAnsi="宋体" w:hint="eastAsia"/>
          <w:sz w:val="28"/>
          <w:szCs w:val="28"/>
        </w:rPr>
        <w:t>河南省教育厅办公室关于做好2023年高等学校教师资格认定工作的公告</w:t>
      </w:r>
      <w:r w:rsidRPr="00B97AD3">
        <w:rPr>
          <w:rFonts w:ascii="仿宋_GB2312" w:eastAsia="仿宋_GB2312" w:hAnsi="宋体" w:hint="eastAsia"/>
          <w:sz w:val="28"/>
          <w:szCs w:val="28"/>
        </w:rPr>
        <w:t>》要求，结合我校实际，现就做好我校2023年高等学校教师资格认定工作有关事宜通知如下。</w:t>
      </w:r>
    </w:p>
    <w:p w:rsidR="00C73D4B" w:rsidRPr="00B97AD3" w:rsidRDefault="00C73D4B" w:rsidP="00B97AD3">
      <w:pPr>
        <w:snapToGrid w:val="0"/>
        <w:spacing w:line="276" w:lineRule="auto"/>
        <w:ind w:firstLineChars="200" w:firstLine="562"/>
        <w:rPr>
          <w:rFonts w:ascii="仿宋_GB2312" w:eastAsia="仿宋_GB2312" w:hAnsi="宋体"/>
          <w:b/>
          <w:sz w:val="28"/>
          <w:szCs w:val="28"/>
        </w:rPr>
      </w:pPr>
      <w:r w:rsidRPr="00B97AD3">
        <w:rPr>
          <w:rFonts w:ascii="仿宋_GB2312" w:eastAsia="仿宋_GB2312" w:hAnsi="宋体" w:hint="eastAsia"/>
          <w:b/>
          <w:sz w:val="28"/>
          <w:szCs w:val="28"/>
        </w:rPr>
        <w:t>一、认定范围及条件</w:t>
      </w:r>
    </w:p>
    <w:p w:rsidR="0049061A" w:rsidRPr="00B97AD3" w:rsidRDefault="0049061A"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（一）认定范围</w:t>
      </w:r>
    </w:p>
    <w:p w:rsidR="00C73D4B" w:rsidRPr="00B97AD3" w:rsidRDefault="00C73D4B"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我校在职或已签订聘任协议的专任教学人员、专职辅导员。</w:t>
      </w:r>
    </w:p>
    <w:p w:rsidR="0049061A" w:rsidRPr="00B97AD3" w:rsidRDefault="0049061A"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（二）认定条件</w:t>
      </w:r>
    </w:p>
    <w:p w:rsidR="00C73D4B" w:rsidRPr="00B97AD3" w:rsidRDefault="00C73D4B"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1.拥护中国共产党的领导，贯彻党的教育方针，遵守《中华人民共和国宪法》和法律法规，热爱教育事业，履行《中华人民共和国教师法》规定的义务，恪守教师职业道德，严守社会公德。</w:t>
      </w:r>
    </w:p>
    <w:p w:rsidR="00C73D4B" w:rsidRPr="00B97AD3" w:rsidRDefault="00C73D4B"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2.具备中国公民身份。在我省高等学校担任或拟担任教学工作的港澳台居民，可凭港澳台居民居住证、港澳居民来往内地通行证、五年有效期台湾居民来往大陆通行证提出申请。</w:t>
      </w:r>
    </w:p>
    <w:p w:rsidR="00C73D4B" w:rsidRPr="00B97AD3" w:rsidRDefault="00C73D4B"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3.具有大学本科及以上学历。</w:t>
      </w:r>
    </w:p>
    <w:p w:rsidR="00C73D4B" w:rsidRPr="00B97AD3" w:rsidRDefault="00C73D4B"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4.普通话水平达到国家语言文字工作委员会颁布的《普通话水平测试等级标准》二级乙等及以上标准。</w:t>
      </w:r>
    </w:p>
    <w:p w:rsidR="00C73D4B" w:rsidRPr="00B97AD3" w:rsidRDefault="00C73D4B"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5.符合《河南省教师资格申请人员体格检查标准》（可从河南省教师资格网http://jyt.henan.gov.cn/jszg/查询）。</w:t>
      </w:r>
    </w:p>
    <w:p w:rsidR="00C73D4B" w:rsidRPr="00B97AD3" w:rsidRDefault="00C73D4B"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6.参加2023年河南省高等学校教师资格考试面试成绩合格。</w:t>
      </w:r>
    </w:p>
    <w:p w:rsidR="00C73D4B" w:rsidRPr="00B97AD3" w:rsidRDefault="00C73D4B"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高等学校拟聘任教授、副教授或具有博士学位的人员申请认定高等学校教师资格，对普通话测试和高等学校教师资格考试不作要求。2015年（含）之前入学的全日制普通高校师范生和全日制教育硕士，以及参加高等学校新入职教师国培示范项目并取得《高等学校新入职教师国培示范项目培训合格证书》的新入职教师，对高等学校教师资格考试不作要求。以上人员（统称“免试人员”）申请任教学科必须与所学专业一致。</w:t>
      </w:r>
    </w:p>
    <w:p w:rsidR="00C73D4B" w:rsidRPr="00B97AD3" w:rsidRDefault="00C73D4B" w:rsidP="00B97AD3">
      <w:pPr>
        <w:snapToGrid w:val="0"/>
        <w:spacing w:line="276" w:lineRule="auto"/>
        <w:ind w:firstLineChars="200" w:firstLine="562"/>
        <w:rPr>
          <w:rFonts w:ascii="仿宋_GB2312" w:eastAsia="仿宋_GB2312" w:hAnsi="宋体"/>
          <w:b/>
          <w:sz w:val="28"/>
          <w:szCs w:val="28"/>
        </w:rPr>
      </w:pPr>
      <w:r w:rsidRPr="00B97AD3">
        <w:rPr>
          <w:rFonts w:ascii="仿宋_GB2312" w:eastAsia="仿宋_GB2312" w:hAnsi="宋体" w:hint="eastAsia"/>
          <w:b/>
          <w:sz w:val="28"/>
          <w:szCs w:val="28"/>
        </w:rPr>
        <w:t>二、认定流程和时间</w:t>
      </w:r>
    </w:p>
    <w:p w:rsidR="00C73D4B" w:rsidRPr="00B97AD3" w:rsidRDefault="00C73D4B"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1.网报。网报时间为6月</w:t>
      </w:r>
      <w:r w:rsidR="0049061A" w:rsidRPr="00B97AD3">
        <w:rPr>
          <w:rFonts w:ascii="仿宋_GB2312" w:eastAsia="仿宋_GB2312" w:hAnsi="宋体" w:hint="eastAsia"/>
          <w:sz w:val="28"/>
          <w:szCs w:val="28"/>
        </w:rPr>
        <w:t>7</w:t>
      </w:r>
      <w:r w:rsidRPr="00B97AD3">
        <w:rPr>
          <w:rFonts w:ascii="仿宋_GB2312" w:eastAsia="仿宋_GB2312" w:hAnsi="宋体" w:hint="eastAsia"/>
          <w:sz w:val="28"/>
          <w:szCs w:val="28"/>
        </w:rPr>
        <w:t>日-6月19日，符合条件的申请人登录中国教师资格网（www.jszg.edu.cn）申报，网站开放时间为每天的7：00-24：00。个人</w:t>
      </w:r>
      <w:proofErr w:type="gramStart"/>
      <w:r w:rsidRPr="00B97AD3">
        <w:rPr>
          <w:rFonts w:ascii="仿宋_GB2312" w:eastAsia="仿宋_GB2312" w:hAnsi="宋体" w:hint="eastAsia"/>
          <w:sz w:val="28"/>
          <w:szCs w:val="28"/>
        </w:rPr>
        <w:t>网报操作</w:t>
      </w:r>
      <w:proofErr w:type="gramEnd"/>
      <w:r w:rsidRPr="00B97AD3">
        <w:rPr>
          <w:rFonts w:ascii="仿宋_GB2312" w:eastAsia="仿宋_GB2312" w:hAnsi="宋体" w:hint="eastAsia"/>
          <w:sz w:val="28"/>
          <w:szCs w:val="28"/>
        </w:rPr>
        <w:t>流程详见《河南省2023年高校教师</w:t>
      </w:r>
      <w:r w:rsidRPr="00B97AD3">
        <w:rPr>
          <w:rFonts w:ascii="仿宋_GB2312" w:eastAsia="仿宋_GB2312" w:hAnsi="宋体" w:hint="eastAsia"/>
          <w:sz w:val="28"/>
          <w:szCs w:val="28"/>
        </w:rPr>
        <w:lastRenderedPageBreak/>
        <w:t>资格认定网上报名须知》（见附件1）。教师资格认定</w:t>
      </w:r>
      <w:proofErr w:type="gramStart"/>
      <w:r w:rsidRPr="00B97AD3">
        <w:rPr>
          <w:rFonts w:ascii="仿宋_GB2312" w:eastAsia="仿宋_GB2312" w:hAnsi="宋体" w:hint="eastAsia"/>
          <w:sz w:val="28"/>
          <w:szCs w:val="28"/>
        </w:rPr>
        <w:t>全程网办</w:t>
      </w:r>
      <w:proofErr w:type="gramEnd"/>
      <w:r w:rsidRPr="00B97AD3">
        <w:rPr>
          <w:rFonts w:ascii="仿宋_GB2312" w:eastAsia="仿宋_GB2312" w:hAnsi="宋体" w:hint="eastAsia"/>
          <w:sz w:val="28"/>
          <w:szCs w:val="28"/>
        </w:rPr>
        <w:t>，申请人报名成功生成报名号后，请按照注意事项提示，上</w:t>
      </w:r>
      <w:proofErr w:type="gramStart"/>
      <w:r w:rsidRPr="00B97AD3">
        <w:rPr>
          <w:rFonts w:ascii="仿宋_GB2312" w:eastAsia="仿宋_GB2312" w:hAnsi="宋体" w:hint="eastAsia"/>
          <w:sz w:val="28"/>
          <w:szCs w:val="28"/>
        </w:rPr>
        <w:t>传相关</w:t>
      </w:r>
      <w:proofErr w:type="gramEnd"/>
      <w:r w:rsidRPr="00B97AD3">
        <w:rPr>
          <w:rFonts w:ascii="仿宋_GB2312" w:eastAsia="仿宋_GB2312" w:hAnsi="宋体" w:hint="eastAsia"/>
          <w:sz w:val="28"/>
          <w:szCs w:val="28"/>
        </w:rPr>
        <w:t>材料。</w:t>
      </w:r>
    </w:p>
    <w:p w:rsidR="005B079F" w:rsidRPr="00B97AD3" w:rsidRDefault="00C73D4B"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2.体检。体检时间</w:t>
      </w:r>
      <w:r w:rsidR="0049061A" w:rsidRPr="00B97AD3">
        <w:rPr>
          <w:rFonts w:ascii="仿宋_GB2312" w:eastAsia="仿宋_GB2312" w:hAnsi="宋体" w:hint="eastAsia"/>
          <w:sz w:val="28"/>
          <w:szCs w:val="28"/>
        </w:rPr>
        <w:t>为6月7日-</w:t>
      </w:r>
      <w:r w:rsidRPr="00B97AD3">
        <w:rPr>
          <w:rFonts w:ascii="仿宋_GB2312" w:eastAsia="仿宋_GB2312" w:hAnsi="宋体" w:hint="eastAsia"/>
          <w:sz w:val="28"/>
          <w:szCs w:val="28"/>
        </w:rPr>
        <w:t>6月19日，</w:t>
      </w:r>
      <w:r w:rsidR="005B079F" w:rsidRPr="00B97AD3">
        <w:rPr>
          <w:rFonts w:ascii="仿宋_GB2312" w:eastAsia="仿宋_GB2312" w:hAnsi="宋体" w:hint="eastAsia"/>
          <w:sz w:val="28"/>
          <w:szCs w:val="28"/>
        </w:rPr>
        <w:t>具体体检要求请咨询体检机构（体检机构名单见附件2，申请人可就近在指定医院体检）。参加体检的人员要按照体检机构的相关要求，持本人身份证原件、《河南省教师资格申请人员体检表》（附件</w:t>
      </w:r>
      <w:r w:rsidR="0049061A" w:rsidRPr="00B97AD3">
        <w:rPr>
          <w:rFonts w:ascii="仿宋_GB2312" w:eastAsia="仿宋_GB2312" w:hAnsi="宋体" w:hint="eastAsia"/>
          <w:sz w:val="28"/>
          <w:szCs w:val="28"/>
        </w:rPr>
        <w:t>3</w:t>
      </w:r>
      <w:r w:rsidR="005B079F" w:rsidRPr="00B97AD3">
        <w:rPr>
          <w:rFonts w:ascii="仿宋_GB2312" w:eastAsia="仿宋_GB2312" w:hAnsi="宋体" w:hint="eastAsia"/>
          <w:sz w:val="28"/>
          <w:szCs w:val="28"/>
        </w:rPr>
        <w:t>，正反打印，体检表上照片</w:t>
      </w:r>
      <w:r w:rsidR="004D1A21" w:rsidRPr="00B97AD3">
        <w:rPr>
          <w:rFonts w:ascii="仿宋_GB2312" w:eastAsia="仿宋_GB2312" w:hAnsi="宋体" w:hint="eastAsia"/>
          <w:sz w:val="28"/>
          <w:szCs w:val="28"/>
        </w:rPr>
        <w:t>应与中国教师资格网上传照片一致</w:t>
      </w:r>
      <w:r w:rsidR="005B079F" w:rsidRPr="00B97AD3">
        <w:rPr>
          <w:rFonts w:ascii="仿宋_GB2312" w:eastAsia="仿宋_GB2312" w:hAnsi="宋体" w:hint="eastAsia"/>
          <w:sz w:val="28"/>
          <w:szCs w:val="28"/>
        </w:rPr>
        <w:t>）参加体检。</w:t>
      </w:r>
    </w:p>
    <w:p w:rsidR="00C73D4B" w:rsidRPr="00B97AD3" w:rsidRDefault="00C73D4B" w:rsidP="00B97AD3">
      <w:pPr>
        <w:snapToGrid w:val="0"/>
        <w:spacing w:line="276" w:lineRule="auto"/>
        <w:ind w:firstLineChars="200" w:firstLine="562"/>
        <w:rPr>
          <w:rFonts w:ascii="仿宋_GB2312" w:eastAsia="仿宋_GB2312" w:hAnsi="宋体"/>
          <w:b/>
          <w:sz w:val="28"/>
          <w:szCs w:val="28"/>
        </w:rPr>
      </w:pPr>
      <w:r w:rsidRPr="00B97AD3">
        <w:rPr>
          <w:rFonts w:ascii="仿宋_GB2312" w:eastAsia="仿宋_GB2312" w:hAnsi="宋体" w:hint="eastAsia"/>
          <w:b/>
          <w:sz w:val="28"/>
          <w:szCs w:val="28"/>
        </w:rPr>
        <w:t>三、申报材料及要求</w:t>
      </w:r>
    </w:p>
    <w:p w:rsidR="00EC4872" w:rsidRPr="00B97AD3" w:rsidRDefault="00EC4872"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w:t>
      </w:r>
      <w:r w:rsidR="00710726" w:rsidRPr="00B97AD3">
        <w:rPr>
          <w:rFonts w:ascii="仿宋_GB2312" w:eastAsia="仿宋_GB2312" w:hAnsi="宋体" w:hint="eastAsia"/>
          <w:sz w:val="28"/>
          <w:szCs w:val="28"/>
        </w:rPr>
        <w:t>一</w:t>
      </w:r>
      <w:r w:rsidRPr="00B97AD3">
        <w:rPr>
          <w:rFonts w:ascii="仿宋_GB2312" w:eastAsia="仿宋_GB2312" w:hAnsi="宋体" w:hint="eastAsia"/>
          <w:sz w:val="28"/>
          <w:szCs w:val="28"/>
        </w:rPr>
        <w:t>）申请人员个人申报材料</w:t>
      </w:r>
    </w:p>
    <w:p w:rsidR="00996702" w:rsidRPr="00B97AD3" w:rsidRDefault="00996702"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1.学历证明。学历</w:t>
      </w:r>
      <w:r w:rsidR="0049061A" w:rsidRPr="00B97AD3">
        <w:rPr>
          <w:rFonts w:ascii="仿宋_GB2312" w:eastAsia="仿宋_GB2312" w:hAnsi="宋体" w:hint="eastAsia"/>
          <w:sz w:val="28"/>
          <w:szCs w:val="28"/>
        </w:rPr>
        <w:t>（学位）</w:t>
      </w:r>
      <w:r w:rsidRPr="00B97AD3">
        <w:rPr>
          <w:rFonts w:ascii="仿宋_GB2312" w:eastAsia="仿宋_GB2312" w:hAnsi="宋体" w:hint="eastAsia"/>
          <w:sz w:val="28"/>
          <w:szCs w:val="28"/>
        </w:rPr>
        <w:t>证书原</w:t>
      </w:r>
      <w:r w:rsidR="00DA3BCE" w:rsidRPr="00B97AD3">
        <w:rPr>
          <w:rFonts w:ascii="仿宋_GB2312" w:eastAsia="仿宋_GB2312" w:hAnsi="宋体" w:hint="eastAsia"/>
          <w:sz w:val="28"/>
          <w:szCs w:val="28"/>
        </w:rPr>
        <w:t>件扫描件</w:t>
      </w:r>
      <w:r w:rsidRPr="00B97AD3">
        <w:rPr>
          <w:rFonts w:ascii="仿宋_GB2312" w:eastAsia="仿宋_GB2312" w:hAnsi="宋体" w:hint="eastAsia"/>
          <w:sz w:val="28"/>
          <w:szCs w:val="28"/>
        </w:rPr>
        <w:t>、学历（学位）认证报告；在港澳台地区取得的学历和在国外取得的学历还应同时提供教育部留学服务中心出具的相应的学历或学位认证书原件</w:t>
      </w:r>
      <w:r w:rsidR="00DA3BCE" w:rsidRPr="00B97AD3">
        <w:rPr>
          <w:rFonts w:ascii="仿宋_GB2312" w:eastAsia="仿宋_GB2312" w:hAnsi="宋体" w:hint="eastAsia"/>
          <w:sz w:val="28"/>
          <w:szCs w:val="28"/>
        </w:rPr>
        <w:t>扫描件</w:t>
      </w:r>
      <w:r w:rsidRPr="00B97AD3">
        <w:rPr>
          <w:rFonts w:ascii="仿宋_GB2312" w:eastAsia="仿宋_GB2312" w:hAnsi="宋体" w:hint="eastAsia"/>
          <w:sz w:val="28"/>
          <w:szCs w:val="28"/>
        </w:rPr>
        <w:t>。</w:t>
      </w:r>
    </w:p>
    <w:p w:rsidR="00996702" w:rsidRPr="00B97AD3" w:rsidRDefault="00996702"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2.普通话水平测试等级证书</w:t>
      </w:r>
      <w:r w:rsidR="00DA3BCE" w:rsidRPr="00B97AD3">
        <w:rPr>
          <w:rFonts w:ascii="仿宋_GB2312" w:eastAsia="仿宋_GB2312" w:hAnsi="宋体" w:hint="eastAsia"/>
          <w:sz w:val="28"/>
          <w:szCs w:val="28"/>
        </w:rPr>
        <w:t>原件扫描件</w:t>
      </w:r>
      <w:r w:rsidRPr="00B97AD3">
        <w:rPr>
          <w:rFonts w:ascii="仿宋_GB2312" w:eastAsia="仿宋_GB2312" w:hAnsi="宋体" w:hint="eastAsia"/>
          <w:sz w:val="28"/>
          <w:szCs w:val="28"/>
        </w:rPr>
        <w:t>。具有高校教师系列副教授以上职称或具有博士学位人员除外。</w:t>
      </w:r>
    </w:p>
    <w:p w:rsidR="00996702" w:rsidRPr="00B97AD3" w:rsidRDefault="00996702"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3.教师聘用合同或劳动合同原件</w:t>
      </w:r>
      <w:r w:rsidR="00DA3BCE" w:rsidRPr="00B97AD3">
        <w:rPr>
          <w:rFonts w:ascii="仿宋_GB2312" w:eastAsia="仿宋_GB2312" w:hAnsi="宋体" w:hint="eastAsia"/>
          <w:sz w:val="28"/>
          <w:szCs w:val="28"/>
        </w:rPr>
        <w:t>扫描件</w:t>
      </w:r>
      <w:r w:rsidRPr="00B97AD3">
        <w:rPr>
          <w:rFonts w:ascii="仿宋_GB2312" w:eastAsia="仿宋_GB2312" w:hAnsi="宋体" w:hint="eastAsia"/>
          <w:sz w:val="28"/>
          <w:szCs w:val="28"/>
        </w:rPr>
        <w:t>。提供合同首页、个人信息页、岗位信息页和合同签署页。</w:t>
      </w:r>
    </w:p>
    <w:p w:rsidR="00996702" w:rsidRPr="00B97AD3" w:rsidRDefault="00996702"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4.</w:t>
      </w:r>
      <w:r w:rsidR="0049061A" w:rsidRPr="00B97AD3">
        <w:rPr>
          <w:rFonts w:ascii="仿宋_GB2312" w:eastAsia="仿宋_GB2312" w:hAnsi="宋体" w:hint="eastAsia"/>
          <w:sz w:val="28"/>
          <w:szCs w:val="28"/>
        </w:rPr>
        <w:t>人事关系隶属证明。</w:t>
      </w:r>
      <w:r w:rsidRPr="00B97AD3">
        <w:rPr>
          <w:rFonts w:ascii="仿宋_GB2312" w:eastAsia="仿宋_GB2312" w:hAnsi="宋体" w:hint="eastAsia"/>
          <w:sz w:val="28"/>
          <w:szCs w:val="28"/>
        </w:rPr>
        <w:t>见附件</w:t>
      </w:r>
      <w:r w:rsidR="0049061A" w:rsidRPr="00B97AD3">
        <w:rPr>
          <w:rFonts w:ascii="仿宋_GB2312" w:eastAsia="仿宋_GB2312" w:hAnsi="宋体" w:hint="eastAsia"/>
          <w:sz w:val="28"/>
          <w:szCs w:val="28"/>
        </w:rPr>
        <w:t>4</w:t>
      </w:r>
      <w:r w:rsidRPr="00B97AD3">
        <w:rPr>
          <w:rFonts w:ascii="仿宋_GB2312" w:eastAsia="仿宋_GB2312" w:hAnsi="宋体" w:hint="eastAsia"/>
          <w:sz w:val="28"/>
          <w:szCs w:val="28"/>
        </w:rPr>
        <w:t>。</w:t>
      </w:r>
    </w:p>
    <w:p w:rsidR="00996702" w:rsidRPr="00B97AD3" w:rsidRDefault="00996702"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5.体检合格结论。《河南省教师资格申请人员体检表》原件</w:t>
      </w:r>
      <w:r w:rsidR="00DA3BCE" w:rsidRPr="00B97AD3">
        <w:rPr>
          <w:rFonts w:ascii="仿宋_GB2312" w:eastAsia="仿宋_GB2312" w:hAnsi="宋体" w:hint="eastAsia"/>
          <w:sz w:val="28"/>
          <w:szCs w:val="28"/>
        </w:rPr>
        <w:t>扫描件</w:t>
      </w:r>
      <w:r w:rsidRPr="00B97AD3">
        <w:rPr>
          <w:rFonts w:ascii="仿宋_GB2312" w:eastAsia="仿宋_GB2312" w:hAnsi="宋体" w:hint="eastAsia"/>
          <w:sz w:val="28"/>
          <w:szCs w:val="28"/>
        </w:rPr>
        <w:t>。</w:t>
      </w:r>
    </w:p>
    <w:p w:rsidR="00996702" w:rsidRPr="00B97AD3" w:rsidRDefault="00996702"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6.2015年及以前入学的师范生证明</w:t>
      </w:r>
      <w:r w:rsidR="00DA3BCE" w:rsidRPr="00B97AD3">
        <w:rPr>
          <w:rFonts w:ascii="仿宋_GB2312" w:eastAsia="仿宋_GB2312" w:hAnsi="宋体" w:hint="eastAsia"/>
          <w:sz w:val="28"/>
          <w:szCs w:val="28"/>
        </w:rPr>
        <w:t>原件扫描件</w:t>
      </w:r>
      <w:r w:rsidRPr="00B97AD3">
        <w:rPr>
          <w:rFonts w:ascii="仿宋_GB2312" w:eastAsia="仿宋_GB2312" w:hAnsi="宋体" w:hint="eastAsia"/>
          <w:sz w:val="28"/>
          <w:szCs w:val="28"/>
        </w:rPr>
        <w:t>。2015年及以前入学的全日制普通院校师范类毕业生，如毕业证书中对于所学专业无明确标注“师范”字样，需提供毕业学校上级教育主管部门下达的当年入学时的专业招生计划文件复印件，标明本专业为全日制师范类专业（加盖毕业学校相关部门公章）。</w:t>
      </w:r>
    </w:p>
    <w:p w:rsidR="00996702" w:rsidRPr="00B97AD3" w:rsidRDefault="00996702"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7.参加高等学校新入职教师国培示范项目合格人员需提供高等学校新入职教师国培示范项目培训合格证书原件</w:t>
      </w:r>
      <w:r w:rsidR="00DA3BCE" w:rsidRPr="00B97AD3">
        <w:rPr>
          <w:rFonts w:ascii="仿宋_GB2312" w:eastAsia="仿宋_GB2312" w:hAnsi="宋体" w:hint="eastAsia"/>
          <w:sz w:val="28"/>
          <w:szCs w:val="28"/>
        </w:rPr>
        <w:t>扫描件</w:t>
      </w:r>
      <w:r w:rsidRPr="00B97AD3">
        <w:rPr>
          <w:rFonts w:ascii="仿宋_GB2312" w:eastAsia="仿宋_GB2312" w:hAnsi="宋体" w:hint="eastAsia"/>
          <w:sz w:val="28"/>
          <w:szCs w:val="28"/>
        </w:rPr>
        <w:t>。</w:t>
      </w:r>
    </w:p>
    <w:p w:rsidR="00996702" w:rsidRPr="00B97AD3" w:rsidRDefault="00996702"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8. 高校教师系列副教授以上职称证原件</w:t>
      </w:r>
      <w:r w:rsidR="00DA3BCE" w:rsidRPr="00B97AD3">
        <w:rPr>
          <w:rFonts w:ascii="仿宋_GB2312" w:eastAsia="仿宋_GB2312" w:hAnsi="宋体" w:hint="eastAsia"/>
          <w:sz w:val="28"/>
          <w:szCs w:val="28"/>
        </w:rPr>
        <w:t>扫描件</w:t>
      </w:r>
      <w:r w:rsidRPr="00B97AD3">
        <w:rPr>
          <w:rFonts w:ascii="仿宋_GB2312" w:eastAsia="仿宋_GB2312" w:hAnsi="宋体" w:hint="eastAsia"/>
          <w:sz w:val="28"/>
          <w:szCs w:val="28"/>
        </w:rPr>
        <w:t>。高校教师系列副教授以上职称人员对普通话测试和高等学校教师资格考试不作要求</w:t>
      </w:r>
    </w:p>
    <w:p w:rsidR="00996702" w:rsidRPr="00B97AD3" w:rsidRDefault="00996702"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9.博士学位对普通话测试和高等学校教师资格考试不作要求，在线认证不通过的需提供学位认证报告</w:t>
      </w:r>
      <w:r w:rsidR="00DA3BCE" w:rsidRPr="00B97AD3">
        <w:rPr>
          <w:rFonts w:ascii="仿宋_GB2312" w:eastAsia="仿宋_GB2312" w:hAnsi="宋体" w:hint="eastAsia"/>
          <w:sz w:val="28"/>
          <w:szCs w:val="28"/>
        </w:rPr>
        <w:t>原件扫描件</w:t>
      </w:r>
      <w:r w:rsidRPr="00B97AD3">
        <w:rPr>
          <w:rFonts w:ascii="仿宋_GB2312" w:eastAsia="仿宋_GB2312" w:hAnsi="宋体" w:hint="eastAsia"/>
          <w:sz w:val="28"/>
          <w:szCs w:val="28"/>
        </w:rPr>
        <w:t>。</w:t>
      </w:r>
    </w:p>
    <w:p w:rsidR="005B079F" w:rsidRPr="00B97AD3" w:rsidRDefault="00930EE3" w:rsidP="00B97AD3">
      <w:pPr>
        <w:snapToGrid w:val="0"/>
        <w:spacing w:line="276" w:lineRule="auto"/>
        <w:ind w:firstLineChars="200" w:firstLine="562"/>
        <w:rPr>
          <w:rFonts w:ascii="仿宋_GB2312" w:eastAsia="仿宋_GB2312" w:hAnsi="宋体"/>
          <w:b/>
          <w:sz w:val="28"/>
          <w:szCs w:val="28"/>
        </w:rPr>
      </w:pPr>
      <w:r w:rsidRPr="00B97AD3">
        <w:rPr>
          <w:rFonts w:ascii="仿宋_GB2312" w:eastAsia="仿宋_GB2312" w:hAnsi="宋体" w:hint="eastAsia"/>
          <w:b/>
          <w:sz w:val="28"/>
          <w:szCs w:val="28"/>
        </w:rPr>
        <w:t>中国教师资格网</w:t>
      </w:r>
      <w:proofErr w:type="gramStart"/>
      <w:r w:rsidRPr="00B97AD3">
        <w:rPr>
          <w:rFonts w:ascii="仿宋_GB2312" w:eastAsia="仿宋_GB2312" w:hAnsi="宋体" w:hint="eastAsia"/>
          <w:b/>
          <w:sz w:val="28"/>
          <w:szCs w:val="28"/>
        </w:rPr>
        <w:t>网</w:t>
      </w:r>
      <w:proofErr w:type="gramEnd"/>
      <w:r w:rsidRPr="00B97AD3">
        <w:rPr>
          <w:rFonts w:ascii="仿宋_GB2312" w:eastAsia="仿宋_GB2312" w:hAnsi="宋体" w:hint="eastAsia"/>
          <w:b/>
          <w:sz w:val="28"/>
          <w:szCs w:val="28"/>
        </w:rPr>
        <w:t>报时</w:t>
      </w:r>
      <w:r w:rsidR="00996702" w:rsidRPr="00B97AD3">
        <w:rPr>
          <w:rFonts w:ascii="仿宋_GB2312" w:eastAsia="仿宋_GB2312" w:hAnsi="宋体" w:hint="eastAsia"/>
          <w:b/>
          <w:sz w:val="28"/>
          <w:szCs w:val="28"/>
        </w:rPr>
        <w:t xml:space="preserve">面试成绩合格人员需把第 3.4.5项按照说明合并为一个 PDF 上传。免试人员需把第 3-9项合并为一个PDF </w:t>
      </w:r>
      <w:r w:rsidR="00996702" w:rsidRPr="00B97AD3">
        <w:rPr>
          <w:rFonts w:ascii="仿宋_GB2312" w:eastAsia="仿宋_GB2312" w:hAnsi="宋体" w:hint="eastAsia"/>
          <w:b/>
          <w:sz w:val="28"/>
          <w:szCs w:val="28"/>
        </w:rPr>
        <w:lastRenderedPageBreak/>
        <w:t xml:space="preserve">上传。(第 6-9 项为不同类别免试人员选项，提交一项即可) </w:t>
      </w:r>
      <w:r w:rsidR="00DA3BCE" w:rsidRPr="00B97AD3">
        <w:rPr>
          <w:rFonts w:ascii="仿宋_GB2312" w:eastAsia="仿宋_GB2312" w:hAnsi="宋体" w:hint="eastAsia"/>
          <w:b/>
          <w:sz w:val="28"/>
          <w:szCs w:val="28"/>
        </w:rPr>
        <w:t>PDF</w:t>
      </w:r>
      <w:r w:rsidR="00996702" w:rsidRPr="00B97AD3">
        <w:rPr>
          <w:rFonts w:ascii="仿宋_GB2312" w:eastAsia="仿宋_GB2312" w:hAnsi="宋体" w:hint="eastAsia"/>
          <w:b/>
          <w:sz w:val="28"/>
          <w:szCs w:val="28"/>
        </w:rPr>
        <w:t xml:space="preserve"> 上传要求：清晰可见，大小</w:t>
      </w:r>
      <w:r w:rsidR="00970832" w:rsidRPr="00B97AD3">
        <w:rPr>
          <w:rFonts w:ascii="仿宋_GB2312" w:eastAsia="仿宋_GB2312" w:hAnsi="宋体" w:hint="eastAsia"/>
          <w:b/>
          <w:sz w:val="28"/>
          <w:szCs w:val="28"/>
        </w:rPr>
        <w:t>不</w:t>
      </w:r>
      <w:r w:rsidR="00996702" w:rsidRPr="00B97AD3">
        <w:rPr>
          <w:rFonts w:ascii="仿宋_GB2312" w:eastAsia="仿宋_GB2312" w:hAnsi="宋体" w:hint="eastAsia"/>
          <w:b/>
          <w:sz w:val="28"/>
          <w:szCs w:val="28"/>
        </w:rPr>
        <w:t>超过 5M。</w:t>
      </w:r>
    </w:p>
    <w:p w:rsidR="00C63E90" w:rsidRPr="00B97AD3" w:rsidRDefault="00710726"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（二）</w:t>
      </w:r>
      <w:r w:rsidR="00C63E90" w:rsidRPr="00B97AD3">
        <w:rPr>
          <w:rFonts w:ascii="仿宋_GB2312" w:eastAsia="仿宋_GB2312" w:hAnsi="宋体" w:hint="eastAsia"/>
          <w:sz w:val="28"/>
          <w:szCs w:val="28"/>
        </w:rPr>
        <w:t>材料提交要求</w:t>
      </w:r>
    </w:p>
    <w:p w:rsidR="00C63E90" w:rsidRPr="00B97AD3" w:rsidRDefault="00C63E90"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1.《河南师范大学2023年申请高等学校教师资格人员信息一览表》</w:t>
      </w:r>
      <w:r w:rsidR="004A31A8" w:rsidRPr="004A31A8">
        <w:rPr>
          <w:rFonts w:ascii="仿宋_GB2312" w:eastAsia="仿宋_GB2312" w:hAnsi="宋体" w:hint="eastAsia"/>
          <w:sz w:val="28"/>
          <w:szCs w:val="28"/>
        </w:rPr>
        <w:t>（附件5</w:t>
      </w:r>
      <w:r w:rsidR="004A31A8">
        <w:rPr>
          <w:rFonts w:ascii="仿宋_GB2312" w:eastAsia="仿宋_GB2312" w:hAnsi="宋体" w:hint="eastAsia"/>
          <w:sz w:val="28"/>
          <w:szCs w:val="28"/>
        </w:rPr>
        <w:t>）纸质版一份，同时提交电子稿</w:t>
      </w:r>
      <w:r w:rsidRPr="00B97AD3">
        <w:rPr>
          <w:rFonts w:ascii="仿宋_GB2312" w:eastAsia="仿宋_GB2312" w:hAnsi="宋体" w:hint="eastAsia"/>
          <w:sz w:val="28"/>
          <w:szCs w:val="28"/>
        </w:rPr>
        <w:t>。其中“申请任教学科”与中国教师资格网上</w:t>
      </w:r>
      <w:r w:rsidR="00086F47" w:rsidRPr="00B97AD3">
        <w:rPr>
          <w:rFonts w:ascii="仿宋_GB2312" w:eastAsia="仿宋_GB2312" w:hAnsi="宋体" w:hint="eastAsia"/>
          <w:sz w:val="28"/>
          <w:szCs w:val="28"/>
        </w:rPr>
        <w:t>申报</w:t>
      </w:r>
      <w:r w:rsidRPr="00B97AD3">
        <w:rPr>
          <w:rFonts w:ascii="仿宋_GB2312" w:eastAsia="仿宋_GB2312" w:hAnsi="宋体" w:hint="eastAsia"/>
          <w:sz w:val="28"/>
          <w:szCs w:val="28"/>
        </w:rPr>
        <w:t>填报一致。可参考《学科对照表（高等学校教师资格任教学科）》（附件</w:t>
      </w:r>
      <w:r w:rsidR="0049061A" w:rsidRPr="00B97AD3">
        <w:rPr>
          <w:rFonts w:ascii="仿宋_GB2312" w:eastAsia="仿宋_GB2312" w:hAnsi="宋体" w:hint="eastAsia"/>
          <w:sz w:val="28"/>
          <w:szCs w:val="28"/>
        </w:rPr>
        <w:t>6</w:t>
      </w:r>
      <w:r w:rsidRPr="00B97AD3">
        <w:rPr>
          <w:rFonts w:ascii="仿宋_GB2312" w:eastAsia="仿宋_GB2312" w:hAnsi="宋体" w:hint="eastAsia"/>
          <w:sz w:val="28"/>
          <w:szCs w:val="28"/>
        </w:rPr>
        <w:t>），一般填写二级学科，二级学科不能明确显示任教课程的，须填写至三级学科。二级学科为4位代码，三级学科为6位代码。在备注栏中注明“面试合格”或“免试”字样。</w:t>
      </w:r>
    </w:p>
    <w:p w:rsidR="00C63E90" w:rsidRPr="00B97AD3" w:rsidRDefault="00C63E90"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2．个人申报材料1-9</w:t>
      </w:r>
      <w:r w:rsidR="008E03BF" w:rsidRPr="00B97AD3">
        <w:rPr>
          <w:rFonts w:ascii="仿宋_GB2312" w:eastAsia="仿宋_GB2312" w:hAnsi="宋体" w:hint="eastAsia"/>
          <w:sz w:val="28"/>
          <w:szCs w:val="28"/>
        </w:rPr>
        <w:t>扫描件</w:t>
      </w:r>
      <w:r w:rsidRPr="00B97AD3">
        <w:rPr>
          <w:rFonts w:ascii="仿宋_GB2312" w:eastAsia="仿宋_GB2312" w:hAnsi="宋体" w:hint="eastAsia"/>
          <w:sz w:val="28"/>
          <w:szCs w:val="28"/>
        </w:rPr>
        <w:t>按序号放至一个文件夹中，文件夹命名“姓名+面试合格</w:t>
      </w:r>
      <w:r w:rsidR="00970832" w:rsidRPr="00B97AD3">
        <w:rPr>
          <w:rFonts w:ascii="仿宋_GB2312" w:eastAsia="仿宋_GB2312" w:hAnsi="宋体" w:hint="eastAsia"/>
          <w:sz w:val="28"/>
          <w:szCs w:val="28"/>
        </w:rPr>
        <w:t>或</w:t>
      </w:r>
      <w:r w:rsidRPr="00B97AD3">
        <w:rPr>
          <w:rFonts w:ascii="仿宋_GB2312" w:eastAsia="仿宋_GB2312" w:hAnsi="宋体" w:hint="eastAsia"/>
          <w:sz w:val="28"/>
          <w:szCs w:val="28"/>
        </w:rPr>
        <w:t>免试人员</w:t>
      </w:r>
      <w:r w:rsidR="00970832" w:rsidRPr="00B97AD3">
        <w:rPr>
          <w:rFonts w:ascii="仿宋_GB2312" w:eastAsia="仿宋_GB2312" w:hAnsi="宋体" w:hint="eastAsia"/>
          <w:sz w:val="28"/>
          <w:szCs w:val="28"/>
        </w:rPr>
        <w:t>类型</w:t>
      </w:r>
      <w:r w:rsidRPr="00B97AD3">
        <w:rPr>
          <w:rFonts w:ascii="仿宋_GB2312" w:eastAsia="仿宋_GB2312" w:hAnsi="宋体" w:hint="eastAsia"/>
          <w:sz w:val="28"/>
          <w:szCs w:val="28"/>
        </w:rPr>
        <w:t>”，其中第4项人事关系隶属证明扫描件</w:t>
      </w:r>
      <w:r w:rsidR="007C1111" w:rsidRPr="00B97AD3">
        <w:rPr>
          <w:rFonts w:ascii="仿宋_GB2312" w:eastAsia="仿宋_GB2312" w:hAnsi="宋体" w:hint="eastAsia"/>
          <w:sz w:val="28"/>
          <w:szCs w:val="28"/>
        </w:rPr>
        <w:t>可</w:t>
      </w:r>
      <w:r w:rsidRPr="00B97AD3">
        <w:rPr>
          <w:rFonts w:ascii="仿宋_GB2312" w:eastAsia="仿宋_GB2312" w:hAnsi="宋体" w:hint="eastAsia"/>
          <w:sz w:val="28"/>
          <w:szCs w:val="28"/>
        </w:rPr>
        <w:t>不提供。</w:t>
      </w:r>
    </w:p>
    <w:p w:rsidR="00C63E90" w:rsidRPr="00B97AD3" w:rsidRDefault="00C63E90"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3.人事关系隶属证明</w:t>
      </w:r>
      <w:r w:rsidR="00CE2801" w:rsidRPr="00B97AD3">
        <w:rPr>
          <w:rFonts w:ascii="仿宋_GB2312" w:eastAsia="仿宋_GB2312" w:hAnsi="宋体" w:hint="eastAsia"/>
          <w:sz w:val="28"/>
          <w:szCs w:val="28"/>
        </w:rPr>
        <w:t>填写完整且</w:t>
      </w:r>
      <w:r w:rsidRPr="00B97AD3">
        <w:rPr>
          <w:rFonts w:ascii="仿宋_GB2312" w:eastAsia="仿宋_GB2312" w:hAnsi="宋体" w:hint="eastAsia"/>
          <w:sz w:val="28"/>
          <w:szCs w:val="28"/>
        </w:rPr>
        <w:t>学院签字盖章后统一到人力资源部签字盖章，同时领取关于实验技术岗教师认定专任教学人员的证明（</w:t>
      </w:r>
      <w:r w:rsidR="00CE2801" w:rsidRPr="00B97AD3">
        <w:rPr>
          <w:rFonts w:ascii="仿宋_GB2312" w:eastAsia="仿宋_GB2312" w:hAnsi="宋体" w:hint="eastAsia"/>
          <w:sz w:val="28"/>
          <w:szCs w:val="28"/>
        </w:rPr>
        <w:t>实验技术岗教师专用，</w:t>
      </w:r>
      <w:proofErr w:type="gramStart"/>
      <w:r w:rsidRPr="00B97AD3">
        <w:rPr>
          <w:rFonts w:ascii="仿宋_GB2312" w:eastAsia="仿宋_GB2312" w:hAnsi="宋体" w:hint="eastAsia"/>
          <w:sz w:val="28"/>
          <w:szCs w:val="28"/>
        </w:rPr>
        <w:t>网传时</w:t>
      </w:r>
      <w:proofErr w:type="gramEnd"/>
      <w:r w:rsidRPr="00B97AD3">
        <w:rPr>
          <w:rFonts w:ascii="仿宋_GB2312" w:eastAsia="仿宋_GB2312" w:hAnsi="宋体" w:hint="eastAsia"/>
          <w:sz w:val="28"/>
          <w:szCs w:val="28"/>
        </w:rPr>
        <w:t>放至合同后）。</w:t>
      </w:r>
    </w:p>
    <w:p w:rsidR="00C63E90" w:rsidRPr="00B97AD3" w:rsidRDefault="00C63E90"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4.</w:t>
      </w:r>
      <w:r w:rsidR="00970832" w:rsidRPr="00B97AD3">
        <w:rPr>
          <w:rFonts w:ascii="仿宋_GB2312" w:eastAsia="仿宋_GB2312" w:hAnsi="宋体" w:hint="eastAsia"/>
          <w:sz w:val="28"/>
          <w:szCs w:val="28"/>
        </w:rPr>
        <w:t>教师资格证书照片1张。近期免冠正面 1 寸彩色白底证件照，必须与中国教师资格网上传照片一致。照片背面注明学院、姓名、</w:t>
      </w:r>
      <w:r w:rsidR="007C1111" w:rsidRPr="00B97AD3">
        <w:rPr>
          <w:rFonts w:ascii="仿宋_GB2312" w:eastAsia="仿宋_GB2312" w:hAnsi="宋体" w:hint="eastAsia"/>
          <w:sz w:val="28"/>
          <w:szCs w:val="28"/>
        </w:rPr>
        <w:t>河师大</w:t>
      </w:r>
      <w:r w:rsidR="00970832" w:rsidRPr="00B97AD3">
        <w:rPr>
          <w:rFonts w:ascii="仿宋_GB2312" w:eastAsia="仿宋_GB2312" w:hAnsi="宋体" w:hint="eastAsia"/>
          <w:sz w:val="28"/>
          <w:szCs w:val="28"/>
        </w:rPr>
        <w:t>，</w:t>
      </w:r>
      <w:r w:rsidRPr="00B97AD3">
        <w:rPr>
          <w:rFonts w:ascii="仿宋_GB2312" w:eastAsia="仿宋_GB2312" w:hAnsi="宋体" w:hint="eastAsia"/>
          <w:sz w:val="28"/>
          <w:szCs w:val="28"/>
        </w:rPr>
        <w:t>用小信封装好，信封上注明学院、姓名。</w:t>
      </w:r>
    </w:p>
    <w:p w:rsidR="00C63E90" w:rsidRPr="00B97AD3" w:rsidRDefault="00C63E90" w:rsidP="00B97AD3">
      <w:pPr>
        <w:snapToGrid w:val="0"/>
        <w:spacing w:line="276" w:lineRule="auto"/>
        <w:ind w:firstLineChars="200" w:firstLine="562"/>
        <w:rPr>
          <w:rFonts w:ascii="仿宋_GB2312" w:eastAsia="仿宋_GB2312" w:hAnsi="宋体"/>
          <w:b/>
          <w:sz w:val="28"/>
          <w:szCs w:val="28"/>
        </w:rPr>
      </w:pPr>
      <w:r w:rsidRPr="00B97AD3">
        <w:rPr>
          <w:rFonts w:ascii="仿宋_GB2312" w:eastAsia="仿宋_GB2312" w:hAnsi="宋体" w:hint="eastAsia"/>
          <w:b/>
          <w:sz w:val="28"/>
          <w:szCs w:val="28"/>
        </w:rPr>
        <w:t>上述材料请</w:t>
      </w:r>
      <w:r w:rsidR="002F2108" w:rsidRPr="00B97AD3">
        <w:rPr>
          <w:rFonts w:ascii="仿宋_GB2312" w:eastAsia="仿宋_GB2312" w:hAnsi="宋体" w:hint="eastAsia"/>
          <w:b/>
          <w:sz w:val="28"/>
          <w:szCs w:val="28"/>
        </w:rPr>
        <w:t>以学院为单位</w:t>
      </w:r>
      <w:r w:rsidRPr="00B97AD3">
        <w:rPr>
          <w:rFonts w:ascii="仿宋_GB2312" w:eastAsia="仿宋_GB2312" w:hAnsi="宋体" w:hint="eastAsia"/>
          <w:b/>
          <w:sz w:val="28"/>
          <w:szCs w:val="28"/>
        </w:rPr>
        <w:t>于6月14日前报至人力资源部。</w:t>
      </w:r>
    </w:p>
    <w:p w:rsidR="00C63E90" w:rsidRPr="00B97AD3" w:rsidRDefault="00970832" w:rsidP="00B97AD3">
      <w:pPr>
        <w:snapToGrid w:val="0"/>
        <w:spacing w:line="276" w:lineRule="auto"/>
        <w:ind w:firstLineChars="200" w:firstLine="560"/>
        <w:rPr>
          <w:rFonts w:ascii="仿宋_GB2312" w:eastAsia="仿宋_GB2312" w:hAnsi="宋体"/>
          <w:b/>
          <w:sz w:val="28"/>
          <w:szCs w:val="28"/>
        </w:rPr>
      </w:pPr>
      <w:r w:rsidRPr="00B97AD3">
        <w:rPr>
          <w:rFonts w:ascii="仿宋_GB2312" w:eastAsia="仿宋_GB2312" w:hAnsi="宋体" w:hint="eastAsia"/>
          <w:sz w:val="28"/>
          <w:szCs w:val="28"/>
        </w:rPr>
        <w:t>5.教师资格认定申请表。申请人网上报名成功后下载并打印1份《教师资格认定申请表》，本人确认无误后在</w:t>
      </w:r>
      <w:r w:rsidRPr="00B97AD3">
        <w:rPr>
          <w:rFonts w:ascii="仿宋_GB2312" w:eastAsia="仿宋_GB2312" w:hAnsi="宋体" w:hint="eastAsia"/>
          <w:b/>
          <w:sz w:val="28"/>
          <w:szCs w:val="28"/>
        </w:rPr>
        <w:t>右上角</w:t>
      </w:r>
      <w:r w:rsidRPr="00B97AD3">
        <w:rPr>
          <w:rFonts w:ascii="仿宋_GB2312" w:eastAsia="仿宋_GB2312" w:hAnsi="宋体" w:hint="eastAsia"/>
          <w:sz w:val="28"/>
          <w:szCs w:val="28"/>
        </w:rPr>
        <w:t>空白处签名。《教师资格认定申请表》电子稿（以“学院+姓名”命名）和签名后的纸质申请表</w:t>
      </w:r>
      <w:r w:rsidR="00086F47" w:rsidRPr="00B97AD3">
        <w:rPr>
          <w:rFonts w:ascii="仿宋_GB2312" w:eastAsia="仿宋_GB2312" w:hAnsi="宋体" w:hint="eastAsia"/>
          <w:sz w:val="28"/>
          <w:szCs w:val="28"/>
        </w:rPr>
        <w:t>请于</w:t>
      </w:r>
      <w:r w:rsidR="00C63E90" w:rsidRPr="00B97AD3">
        <w:rPr>
          <w:rFonts w:ascii="仿宋_GB2312" w:eastAsia="仿宋_GB2312" w:hAnsi="宋体" w:hint="eastAsia"/>
          <w:b/>
          <w:sz w:val="28"/>
          <w:szCs w:val="28"/>
        </w:rPr>
        <w:t>6月</w:t>
      </w:r>
      <w:r w:rsidR="008E03BF" w:rsidRPr="00B97AD3">
        <w:rPr>
          <w:rFonts w:ascii="仿宋_GB2312" w:eastAsia="仿宋_GB2312" w:hAnsi="宋体" w:hint="eastAsia"/>
          <w:b/>
          <w:sz w:val="28"/>
          <w:szCs w:val="28"/>
        </w:rPr>
        <w:t>20</w:t>
      </w:r>
      <w:r w:rsidR="00C63E90" w:rsidRPr="00B97AD3">
        <w:rPr>
          <w:rFonts w:ascii="仿宋_GB2312" w:eastAsia="仿宋_GB2312" w:hAnsi="宋体" w:hint="eastAsia"/>
          <w:b/>
          <w:sz w:val="28"/>
          <w:szCs w:val="28"/>
        </w:rPr>
        <w:t>日前</w:t>
      </w:r>
      <w:r w:rsidR="008E03BF" w:rsidRPr="00B97AD3">
        <w:rPr>
          <w:rFonts w:ascii="仿宋_GB2312" w:eastAsia="仿宋_GB2312" w:hAnsi="宋体" w:hint="eastAsia"/>
          <w:b/>
          <w:sz w:val="28"/>
          <w:szCs w:val="28"/>
        </w:rPr>
        <w:t>报</w:t>
      </w:r>
      <w:r w:rsidRPr="00B97AD3">
        <w:rPr>
          <w:rFonts w:ascii="仿宋_GB2312" w:eastAsia="仿宋_GB2312" w:hAnsi="宋体" w:hint="eastAsia"/>
          <w:b/>
          <w:sz w:val="28"/>
          <w:szCs w:val="28"/>
        </w:rPr>
        <w:t>至人力资源部。</w:t>
      </w:r>
    </w:p>
    <w:p w:rsidR="008E03BF" w:rsidRPr="00B97AD3" w:rsidRDefault="008E03BF" w:rsidP="00B97AD3">
      <w:pPr>
        <w:snapToGrid w:val="0"/>
        <w:spacing w:line="276" w:lineRule="auto"/>
        <w:ind w:firstLineChars="200" w:firstLine="560"/>
        <w:rPr>
          <w:rFonts w:ascii="仿宋_GB2312" w:eastAsia="仿宋_GB2312" w:hAnsi="宋体"/>
          <w:sz w:val="28"/>
          <w:szCs w:val="28"/>
        </w:rPr>
      </w:pPr>
    </w:p>
    <w:p w:rsidR="00970832" w:rsidRPr="00B97AD3" w:rsidRDefault="00C73D4B"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联系人：</w:t>
      </w:r>
      <w:r w:rsidR="008E03BF" w:rsidRPr="00B97AD3">
        <w:rPr>
          <w:rFonts w:ascii="仿宋_GB2312" w:eastAsia="仿宋_GB2312" w:hAnsi="宋体" w:hint="eastAsia"/>
          <w:sz w:val="28"/>
          <w:szCs w:val="28"/>
        </w:rPr>
        <w:t xml:space="preserve">祁巧艳  3327002  </w:t>
      </w:r>
      <w:hyperlink r:id="rId4" w:history="1">
        <w:r w:rsidR="008E03BF" w:rsidRPr="00B97AD3">
          <w:rPr>
            <w:rFonts w:ascii="仿宋_GB2312" w:eastAsia="仿宋_GB2312" w:hAnsi="宋体" w:hint="eastAsia"/>
            <w:sz w:val="28"/>
            <w:szCs w:val="28"/>
          </w:rPr>
          <w:t>107039786@qq.com</w:t>
        </w:r>
      </w:hyperlink>
    </w:p>
    <w:p w:rsidR="00C73D4B" w:rsidRPr="00B97AD3" w:rsidRDefault="00970832"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地点：</w:t>
      </w:r>
      <w:r w:rsidR="008E03BF" w:rsidRPr="00B97AD3">
        <w:rPr>
          <w:rFonts w:ascii="仿宋_GB2312" w:eastAsia="仿宋_GB2312" w:hAnsi="宋体" w:hint="eastAsia"/>
          <w:sz w:val="28"/>
          <w:szCs w:val="28"/>
        </w:rPr>
        <w:t>勤政楼106房间</w:t>
      </w:r>
    </w:p>
    <w:p w:rsidR="008E03BF" w:rsidRPr="00B97AD3" w:rsidRDefault="008E03BF" w:rsidP="00B97AD3">
      <w:pPr>
        <w:snapToGrid w:val="0"/>
        <w:spacing w:line="276" w:lineRule="auto"/>
        <w:ind w:firstLineChars="200" w:firstLine="560"/>
        <w:rPr>
          <w:rFonts w:ascii="仿宋_GB2312" w:eastAsia="仿宋_GB2312" w:hAnsi="宋体"/>
          <w:sz w:val="28"/>
          <w:szCs w:val="28"/>
        </w:rPr>
      </w:pPr>
    </w:p>
    <w:p w:rsidR="008E03BF" w:rsidRPr="00B97AD3" w:rsidRDefault="00086F47"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附件：</w:t>
      </w:r>
    </w:p>
    <w:p w:rsidR="00086F47" w:rsidRPr="00B97AD3" w:rsidRDefault="00086F47"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1.河南省2023年高校教师资格认定网上报名须知</w:t>
      </w:r>
    </w:p>
    <w:p w:rsidR="0049061A" w:rsidRPr="00B97AD3" w:rsidRDefault="00086F47"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2.</w:t>
      </w:r>
      <w:r w:rsidR="0049061A" w:rsidRPr="00B97AD3">
        <w:rPr>
          <w:rFonts w:ascii="仿宋_GB2312" w:eastAsia="仿宋_GB2312" w:hAnsi="宋体" w:hint="eastAsia"/>
          <w:sz w:val="28"/>
          <w:szCs w:val="28"/>
        </w:rPr>
        <w:t>河南省高等学校教师资格认定体检机构名单</w:t>
      </w:r>
    </w:p>
    <w:p w:rsidR="00086F47" w:rsidRPr="00B97AD3" w:rsidRDefault="0049061A"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3.</w:t>
      </w:r>
      <w:r w:rsidR="00086F47" w:rsidRPr="00B97AD3">
        <w:rPr>
          <w:rFonts w:ascii="仿宋_GB2312" w:eastAsia="仿宋_GB2312" w:hAnsi="宋体" w:hint="eastAsia"/>
          <w:sz w:val="28"/>
          <w:szCs w:val="28"/>
        </w:rPr>
        <w:t>河南省教师资格申请人员体检表</w:t>
      </w:r>
    </w:p>
    <w:p w:rsidR="00086F47" w:rsidRPr="00B97AD3" w:rsidRDefault="0049061A"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4</w:t>
      </w:r>
      <w:r w:rsidR="00086F47" w:rsidRPr="00B97AD3">
        <w:rPr>
          <w:rFonts w:ascii="仿宋_GB2312" w:eastAsia="仿宋_GB2312" w:hAnsi="宋体" w:hint="eastAsia"/>
          <w:sz w:val="28"/>
          <w:szCs w:val="28"/>
        </w:rPr>
        <w:t>.人事关系隶属证明</w:t>
      </w:r>
    </w:p>
    <w:p w:rsidR="00086F47" w:rsidRPr="00B97AD3" w:rsidRDefault="0049061A"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5</w:t>
      </w:r>
      <w:r w:rsidR="00086F47" w:rsidRPr="00B97AD3">
        <w:rPr>
          <w:rFonts w:ascii="仿宋_GB2312" w:eastAsia="仿宋_GB2312" w:hAnsi="宋体" w:hint="eastAsia"/>
          <w:sz w:val="28"/>
          <w:szCs w:val="28"/>
        </w:rPr>
        <w:t>.河南师范大学2023年申请高等学校教师资格人员信息一览表</w:t>
      </w:r>
    </w:p>
    <w:p w:rsidR="00086F47" w:rsidRPr="00B97AD3" w:rsidRDefault="0049061A"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lastRenderedPageBreak/>
        <w:t>6</w:t>
      </w:r>
      <w:r w:rsidR="00086F47" w:rsidRPr="00B97AD3">
        <w:rPr>
          <w:rFonts w:ascii="仿宋_GB2312" w:eastAsia="仿宋_GB2312" w:hAnsi="宋体" w:hint="eastAsia"/>
          <w:sz w:val="28"/>
          <w:szCs w:val="28"/>
        </w:rPr>
        <w:t>.</w:t>
      </w:r>
      <w:r w:rsidR="002F2108" w:rsidRPr="00B97AD3">
        <w:rPr>
          <w:rFonts w:ascii="仿宋_GB2312" w:eastAsia="仿宋_GB2312" w:hAnsi="宋体" w:hint="eastAsia"/>
          <w:sz w:val="28"/>
          <w:szCs w:val="28"/>
        </w:rPr>
        <w:t>学科对照表（高等学校教师资格任教学科）</w:t>
      </w:r>
    </w:p>
    <w:p w:rsidR="005B4644" w:rsidRPr="00B97AD3" w:rsidRDefault="0049061A" w:rsidP="00B97AD3">
      <w:pPr>
        <w:snapToGrid w:val="0"/>
        <w:spacing w:line="276" w:lineRule="auto"/>
        <w:ind w:firstLineChars="200" w:firstLine="560"/>
        <w:rPr>
          <w:rFonts w:ascii="仿宋_GB2312" w:eastAsia="仿宋_GB2312" w:hAnsi="宋体"/>
          <w:sz w:val="28"/>
          <w:szCs w:val="28"/>
        </w:rPr>
      </w:pPr>
      <w:r w:rsidRPr="00B97AD3">
        <w:rPr>
          <w:rFonts w:ascii="仿宋_GB2312" w:eastAsia="仿宋_GB2312" w:hAnsi="宋体" w:hint="eastAsia"/>
          <w:sz w:val="28"/>
          <w:szCs w:val="28"/>
        </w:rPr>
        <w:t>7</w:t>
      </w:r>
      <w:r w:rsidR="009D5391" w:rsidRPr="00B97AD3">
        <w:rPr>
          <w:rFonts w:ascii="仿宋_GB2312" w:eastAsia="仿宋_GB2312" w:hAnsi="宋体" w:hint="eastAsia"/>
          <w:sz w:val="28"/>
          <w:szCs w:val="28"/>
        </w:rPr>
        <w:t>.河南省教育厅办公室关于做好2023年高等学校教师资格认定工作的公告（http://jyt.henan.gov.cn/2023/06-06/2756017.html)</w:t>
      </w:r>
    </w:p>
    <w:p w:rsidR="005B4644" w:rsidRPr="00B97AD3" w:rsidRDefault="005B4644" w:rsidP="00B97AD3">
      <w:pPr>
        <w:snapToGrid w:val="0"/>
        <w:spacing w:line="276" w:lineRule="auto"/>
        <w:ind w:firstLineChars="200" w:firstLine="560"/>
        <w:rPr>
          <w:rFonts w:ascii="仿宋_GB2312" w:eastAsia="仿宋_GB2312" w:hAnsi="宋体"/>
          <w:sz w:val="28"/>
          <w:szCs w:val="28"/>
        </w:rPr>
      </w:pPr>
    </w:p>
    <w:p w:rsidR="005B4644" w:rsidRPr="00B97AD3" w:rsidRDefault="005B4644" w:rsidP="00B97AD3">
      <w:pPr>
        <w:snapToGrid w:val="0"/>
        <w:spacing w:line="276" w:lineRule="auto"/>
        <w:ind w:firstLineChars="200" w:firstLine="560"/>
        <w:rPr>
          <w:rFonts w:ascii="仿宋_GB2312" w:eastAsia="仿宋_GB2312" w:hAnsi="宋体"/>
          <w:sz w:val="28"/>
          <w:szCs w:val="28"/>
        </w:rPr>
      </w:pPr>
    </w:p>
    <w:p w:rsidR="008E03BF" w:rsidRPr="00B97AD3" w:rsidRDefault="008E03BF" w:rsidP="00B97AD3">
      <w:pPr>
        <w:snapToGrid w:val="0"/>
        <w:spacing w:line="276" w:lineRule="auto"/>
        <w:ind w:firstLineChars="200" w:firstLine="560"/>
        <w:jc w:val="right"/>
        <w:rPr>
          <w:rFonts w:ascii="仿宋_GB2312" w:eastAsia="仿宋_GB2312" w:hAnsi="宋体"/>
          <w:sz w:val="28"/>
          <w:szCs w:val="28"/>
        </w:rPr>
      </w:pPr>
      <w:r w:rsidRPr="00B97AD3">
        <w:rPr>
          <w:rFonts w:ascii="仿宋_GB2312" w:eastAsia="仿宋_GB2312" w:hAnsi="宋体" w:hint="eastAsia"/>
          <w:sz w:val="28"/>
          <w:szCs w:val="28"/>
        </w:rPr>
        <w:t xml:space="preserve">人力资源部  教师中心    </w:t>
      </w:r>
    </w:p>
    <w:p w:rsidR="00C73D4B" w:rsidRPr="00B97AD3" w:rsidRDefault="00C73D4B" w:rsidP="00B97AD3">
      <w:pPr>
        <w:snapToGrid w:val="0"/>
        <w:spacing w:line="276" w:lineRule="auto"/>
        <w:ind w:firstLineChars="200" w:firstLine="560"/>
        <w:jc w:val="right"/>
        <w:rPr>
          <w:rFonts w:ascii="仿宋_GB2312" w:eastAsia="仿宋_GB2312" w:hAnsi="宋体"/>
          <w:sz w:val="28"/>
          <w:szCs w:val="28"/>
        </w:rPr>
      </w:pPr>
      <w:r w:rsidRPr="00B97AD3">
        <w:rPr>
          <w:rFonts w:ascii="仿宋_GB2312" w:eastAsia="仿宋_GB2312" w:hAnsi="宋体" w:hint="eastAsia"/>
          <w:sz w:val="28"/>
          <w:szCs w:val="28"/>
        </w:rPr>
        <w:t>2023年6月</w:t>
      </w:r>
      <w:r w:rsidR="008E03BF" w:rsidRPr="00B97AD3">
        <w:rPr>
          <w:rFonts w:ascii="仿宋_GB2312" w:eastAsia="仿宋_GB2312" w:hAnsi="宋体" w:hint="eastAsia"/>
          <w:sz w:val="28"/>
          <w:szCs w:val="28"/>
        </w:rPr>
        <w:t>7</w:t>
      </w:r>
      <w:r w:rsidRPr="00B97AD3">
        <w:rPr>
          <w:rFonts w:ascii="仿宋_GB2312" w:eastAsia="仿宋_GB2312" w:hAnsi="宋体" w:hint="eastAsia"/>
          <w:sz w:val="28"/>
          <w:szCs w:val="28"/>
        </w:rPr>
        <w:t>日</w:t>
      </w:r>
      <w:r w:rsidR="008E03BF" w:rsidRPr="00B97AD3">
        <w:rPr>
          <w:rFonts w:ascii="仿宋_GB2312" w:eastAsia="仿宋_GB2312" w:hAnsi="宋体" w:hint="eastAsia"/>
          <w:sz w:val="28"/>
          <w:szCs w:val="28"/>
        </w:rPr>
        <w:t xml:space="preserve">      </w:t>
      </w:r>
    </w:p>
    <w:p w:rsidR="00A73EF0" w:rsidRPr="00B97AD3" w:rsidRDefault="00A73EF0" w:rsidP="00B97AD3">
      <w:pPr>
        <w:spacing w:line="276" w:lineRule="auto"/>
        <w:ind w:firstLineChars="200" w:firstLine="420"/>
        <w:rPr>
          <w:rFonts w:ascii="仿宋_GB2312" w:eastAsia="仿宋_GB2312"/>
        </w:rPr>
      </w:pPr>
    </w:p>
    <w:sectPr w:rsidR="00A73EF0" w:rsidRPr="00B97A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D11"/>
    <w:rsid w:val="00086F47"/>
    <w:rsid w:val="000E79BF"/>
    <w:rsid w:val="00174AE2"/>
    <w:rsid w:val="00197D11"/>
    <w:rsid w:val="002132A3"/>
    <w:rsid w:val="002F2108"/>
    <w:rsid w:val="004653F9"/>
    <w:rsid w:val="0049061A"/>
    <w:rsid w:val="004A31A8"/>
    <w:rsid w:val="004D1A21"/>
    <w:rsid w:val="004D23A1"/>
    <w:rsid w:val="005B079F"/>
    <w:rsid w:val="005B4644"/>
    <w:rsid w:val="00710726"/>
    <w:rsid w:val="00743D63"/>
    <w:rsid w:val="007C1111"/>
    <w:rsid w:val="007D2AD6"/>
    <w:rsid w:val="008E03BF"/>
    <w:rsid w:val="00930EE3"/>
    <w:rsid w:val="00970832"/>
    <w:rsid w:val="00996702"/>
    <w:rsid w:val="009D5391"/>
    <w:rsid w:val="00A62A70"/>
    <w:rsid w:val="00A73EF0"/>
    <w:rsid w:val="00B6618E"/>
    <w:rsid w:val="00B97AD3"/>
    <w:rsid w:val="00C63E90"/>
    <w:rsid w:val="00C73D4B"/>
    <w:rsid w:val="00CE2801"/>
    <w:rsid w:val="00D43371"/>
    <w:rsid w:val="00DA3BCE"/>
    <w:rsid w:val="00E80E9D"/>
    <w:rsid w:val="00EC4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1D47B8-4379-4140-94DE-385FF850B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E03BF"/>
    <w:rPr>
      <w:color w:val="0000FF" w:themeColor="hyperlink"/>
      <w:u w:val="single"/>
    </w:rPr>
  </w:style>
  <w:style w:type="paragraph" w:styleId="a4">
    <w:name w:val="Balloon Text"/>
    <w:basedOn w:val="a"/>
    <w:link w:val="a5"/>
    <w:uiPriority w:val="99"/>
    <w:semiHidden/>
    <w:unhideWhenUsed/>
    <w:rsid w:val="009D5391"/>
    <w:rPr>
      <w:sz w:val="18"/>
      <w:szCs w:val="18"/>
    </w:rPr>
  </w:style>
  <w:style w:type="character" w:customStyle="1" w:styleId="a5">
    <w:name w:val="批注框文本 字符"/>
    <w:basedOn w:val="a0"/>
    <w:link w:val="a4"/>
    <w:uiPriority w:val="99"/>
    <w:semiHidden/>
    <w:rsid w:val="009D53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356246">
      <w:bodyDiv w:val="1"/>
      <w:marLeft w:val="0"/>
      <w:marRight w:val="0"/>
      <w:marTop w:val="0"/>
      <w:marBottom w:val="0"/>
      <w:divBdr>
        <w:top w:val="none" w:sz="0" w:space="0" w:color="auto"/>
        <w:left w:val="none" w:sz="0" w:space="0" w:color="auto"/>
        <w:bottom w:val="none" w:sz="0" w:space="0" w:color="auto"/>
        <w:right w:val="none" w:sz="0" w:space="0" w:color="auto"/>
      </w:divBdr>
      <w:divsChild>
        <w:div w:id="1298954542">
          <w:marLeft w:val="0"/>
          <w:marRight w:val="0"/>
          <w:marTop w:val="0"/>
          <w:marBottom w:val="0"/>
          <w:divBdr>
            <w:top w:val="none" w:sz="0" w:space="0" w:color="auto"/>
            <w:left w:val="none" w:sz="0" w:space="0" w:color="auto"/>
            <w:bottom w:val="none" w:sz="0" w:space="0" w:color="auto"/>
            <w:right w:val="none" w:sz="0" w:space="0" w:color="auto"/>
          </w:divBdr>
        </w:div>
      </w:divsChild>
    </w:div>
    <w:div w:id="239407249">
      <w:bodyDiv w:val="1"/>
      <w:marLeft w:val="0"/>
      <w:marRight w:val="0"/>
      <w:marTop w:val="0"/>
      <w:marBottom w:val="0"/>
      <w:divBdr>
        <w:top w:val="none" w:sz="0" w:space="0" w:color="auto"/>
        <w:left w:val="none" w:sz="0" w:space="0" w:color="auto"/>
        <w:bottom w:val="none" w:sz="0" w:space="0" w:color="auto"/>
        <w:right w:val="none" w:sz="0" w:space="0" w:color="auto"/>
      </w:divBdr>
      <w:divsChild>
        <w:div w:id="530149202">
          <w:marLeft w:val="0"/>
          <w:marRight w:val="0"/>
          <w:marTop w:val="0"/>
          <w:marBottom w:val="0"/>
          <w:divBdr>
            <w:top w:val="none" w:sz="0" w:space="0" w:color="auto"/>
            <w:left w:val="none" w:sz="0" w:space="0" w:color="auto"/>
            <w:bottom w:val="dashed" w:sz="6" w:space="8" w:color="E8E8E8"/>
            <w:right w:val="none" w:sz="0" w:space="0" w:color="auto"/>
          </w:divBdr>
        </w:div>
        <w:div w:id="885945192">
          <w:marLeft w:val="0"/>
          <w:marRight w:val="0"/>
          <w:marTop w:val="300"/>
          <w:marBottom w:val="0"/>
          <w:divBdr>
            <w:top w:val="none" w:sz="0" w:space="0" w:color="auto"/>
            <w:left w:val="none" w:sz="0" w:space="0" w:color="auto"/>
            <w:bottom w:val="none" w:sz="0" w:space="0" w:color="auto"/>
            <w:right w:val="none" w:sz="0" w:space="0" w:color="auto"/>
          </w:divBdr>
          <w:divsChild>
            <w:div w:id="1876036403">
              <w:marLeft w:val="0"/>
              <w:marRight w:val="0"/>
              <w:marTop w:val="225"/>
              <w:marBottom w:val="225"/>
              <w:divBdr>
                <w:top w:val="none" w:sz="0" w:space="0" w:color="auto"/>
                <w:left w:val="none" w:sz="0" w:space="0" w:color="auto"/>
                <w:bottom w:val="none" w:sz="0" w:space="0" w:color="auto"/>
                <w:right w:val="none" w:sz="0" w:space="0" w:color="auto"/>
              </w:divBdr>
              <w:divsChild>
                <w:div w:id="1054505829">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 w:id="242879344">
      <w:bodyDiv w:val="1"/>
      <w:marLeft w:val="0"/>
      <w:marRight w:val="0"/>
      <w:marTop w:val="0"/>
      <w:marBottom w:val="0"/>
      <w:divBdr>
        <w:top w:val="none" w:sz="0" w:space="0" w:color="auto"/>
        <w:left w:val="none" w:sz="0" w:space="0" w:color="auto"/>
        <w:bottom w:val="none" w:sz="0" w:space="0" w:color="auto"/>
        <w:right w:val="none" w:sz="0" w:space="0" w:color="auto"/>
      </w:divBdr>
      <w:divsChild>
        <w:div w:id="1523744458">
          <w:marLeft w:val="0"/>
          <w:marRight w:val="0"/>
          <w:marTop w:val="0"/>
          <w:marBottom w:val="0"/>
          <w:divBdr>
            <w:top w:val="none" w:sz="0" w:space="0" w:color="auto"/>
            <w:left w:val="none" w:sz="0" w:space="0" w:color="auto"/>
            <w:bottom w:val="none" w:sz="0" w:space="0" w:color="auto"/>
            <w:right w:val="none" w:sz="0" w:space="0" w:color="auto"/>
          </w:divBdr>
        </w:div>
      </w:divsChild>
    </w:div>
    <w:div w:id="773675141">
      <w:bodyDiv w:val="1"/>
      <w:marLeft w:val="0"/>
      <w:marRight w:val="0"/>
      <w:marTop w:val="0"/>
      <w:marBottom w:val="0"/>
      <w:divBdr>
        <w:top w:val="none" w:sz="0" w:space="0" w:color="auto"/>
        <w:left w:val="none" w:sz="0" w:space="0" w:color="auto"/>
        <w:bottom w:val="none" w:sz="0" w:space="0" w:color="auto"/>
        <w:right w:val="none" w:sz="0" w:space="0" w:color="auto"/>
      </w:divBdr>
      <w:divsChild>
        <w:div w:id="1101612073">
          <w:marLeft w:val="0"/>
          <w:marRight w:val="0"/>
          <w:marTop w:val="0"/>
          <w:marBottom w:val="0"/>
          <w:divBdr>
            <w:top w:val="none" w:sz="0" w:space="0" w:color="auto"/>
            <w:left w:val="none" w:sz="0" w:space="0" w:color="auto"/>
            <w:bottom w:val="none" w:sz="0" w:space="0" w:color="auto"/>
            <w:right w:val="none" w:sz="0" w:space="0" w:color="auto"/>
          </w:divBdr>
        </w:div>
        <w:div w:id="1903786465">
          <w:marLeft w:val="0"/>
          <w:marRight w:val="0"/>
          <w:marTop w:val="0"/>
          <w:marBottom w:val="0"/>
          <w:divBdr>
            <w:top w:val="none" w:sz="0" w:space="0" w:color="auto"/>
            <w:left w:val="none" w:sz="0" w:space="0" w:color="auto"/>
            <w:bottom w:val="none" w:sz="0" w:space="0" w:color="auto"/>
            <w:right w:val="none" w:sz="0" w:space="0" w:color="auto"/>
          </w:divBdr>
        </w:div>
        <w:div w:id="1776554363">
          <w:marLeft w:val="0"/>
          <w:marRight w:val="0"/>
          <w:marTop w:val="0"/>
          <w:marBottom w:val="0"/>
          <w:divBdr>
            <w:top w:val="none" w:sz="0" w:space="0" w:color="auto"/>
            <w:left w:val="none" w:sz="0" w:space="0" w:color="auto"/>
            <w:bottom w:val="none" w:sz="0" w:space="0" w:color="auto"/>
            <w:right w:val="none" w:sz="0" w:space="0" w:color="auto"/>
          </w:divBdr>
        </w:div>
        <w:div w:id="556235687">
          <w:marLeft w:val="0"/>
          <w:marRight w:val="0"/>
          <w:marTop w:val="0"/>
          <w:marBottom w:val="0"/>
          <w:divBdr>
            <w:top w:val="none" w:sz="0" w:space="0" w:color="auto"/>
            <w:left w:val="none" w:sz="0" w:space="0" w:color="auto"/>
            <w:bottom w:val="none" w:sz="0" w:space="0" w:color="auto"/>
            <w:right w:val="none" w:sz="0" w:space="0" w:color="auto"/>
          </w:divBdr>
        </w:div>
        <w:div w:id="1899658266">
          <w:marLeft w:val="0"/>
          <w:marRight w:val="0"/>
          <w:marTop w:val="0"/>
          <w:marBottom w:val="0"/>
          <w:divBdr>
            <w:top w:val="none" w:sz="0" w:space="0" w:color="auto"/>
            <w:left w:val="none" w:sz="0" w:space="0" w:color="auto"/>
            <w:bottom w:val="none" w:sz="0" w:space="0" w:color="auto"/>
            <w:right w:val="none" w:sz="0" w:space="0" w:color="auto"/>
          </w:divBdr>
        </w:div>
      </w:divsChild>
    </w:div>
    <w:div w:id="1150901493">
      <w:bodyDiv w:val="1"/>
      <w:marLeft w:val="0"/>
      <w:marRight w:val="0"/>
      <w:marTop w:val="0"/>
      <w:marBottom w:val="0"/>
      <w:divBdr>
        <w:top w:val="none" w:sz="0" w:space="0" w:color="auto"/>
        <w:left w:val="none" w:sz="0" w:space="0" w:color="auto"/>
        <w:bottom w:val="none" w:sz="0" w:space="0" w:color="auto"/>
        <w:right w:val="none" w:sz="0" w:space="0" w:color="auto"/>
      </w:divBdr>
      <w:divsChild>
        <w:div w:id="1290281904">
          <w:marLeft w:val="0"/>
          <w:marRight w:val="0"/>
          <w:marTop w:val="0"/>
          <w:marBottom w:val="0"/>
          <w:divBdr>
            <w:top w:val="none" w:sz="0" w:space="0" w:color="auto"/>
            <w:left w:val="none" w:sz="0" w:space="0" w:color="auto"/>
            <w:bottom w:val="none" w:sz="0" w:space="0" w:color="auto"/>
            <w:right w:val="none" w:sz="0" w:space="0" w:color="auto"/>
          </w:divBdr>
        </w:div>
      </w:divsChild>
    </w:div>
    <w:div w:id="1482771296">
      <w:bodyDiv w:val="1"/>
      <w:marLeft w:val="0"/>
      <w:marRight w:val="0"/>
      <w:marTop w:val="0"/>
      <w:marBottom w:val="0"/>
      <w:divBdr>
        <w:top w:val="none" w:sz="0" w:space="0" w:color="auto"/>
        <w:left w:val="none" w:sz="0" w:space="0" w:color="auto"/>
        <w:bottom w:val="none" w:sz="0" w:space="0" w:color="auto"/>
        <w:right w:val="none" w:sz="0" w:space="0" w:color="auto"/>
      </w:divBdr>
      <w:divsChild>
        <w:div w:id="1643001363">
          <w:marLeft w:val="0"/>
          <w:marRight w:val="0"/>
          <w:marTop w:val="0"/>
          <w:marBottom w:val="0"/>
          <w:divBdr>
            <w:top w:val="none" w:sz="0" w:space="0" w:color="auto"/>
            <w:left w:val="none" w:sz="0" w:space="0" w:color="auto"/>
            <w:bottom w:val="dashed" w:sz="6" w:space="8" w:color="E8E8E8"/>
            <w:right w:val="none" w:sz="0" w:space="0" w:color="auto"/>
          </w:divBdr>
        </w:div>
        <w:div w:id="966085052">
          <w:marLeft w:val="0"/>
          <w:marRight w:val="0"/>
          <w:marTop w:val="300"/>
          <w:marBottom w:val="0"/>
          <w:divBdr>
            <w:top w:val="none" w:sz="0" w:space="0" w:color="auto"/>
            <w:left w:val="none" w:sz="0" w:space="0" w:color="auto"/>
            <w:bottom w:val="none" w:sz="0" w:space="0" w:color="auto"/>
            <w:right w:val="none" w:sz="0" w:space="0" w:color="auto"/>
          </w:divBdr>
          <w:divsChild>
            <w:div w:id="1021513420">
              <w:marLeft w:val="0"/>
              <w:marRight w:val="0"/>
              <w:marTop w:val="225"/>
              <w:marBottom w:val="225"/>
              <w:divBdr>
                <w:top w:val="none" w:sz="0" w:space="0" w:color="auto"/>
                <w:left w:val="none" w:sz="0" w:space="0" w:color="auto"/>
                <w:bottom w:val="none" w:sz="0" w:space="0" w:color="auto"/>
                <w:right w:val="none" w:sz="0" w:space="0" w:color="auto"/>
              </w:divBdr>
              <w:divsChild>
                <w:div w:id="81342035">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 w:id="1743024428">
      <w:bodyDiv w:val="1"/>
      <w:marLeft w:val="0"/>
      <w:marRight w:val="0"/>
      <w:marTop w:val="0"/>
      <w:marBottom w:val="0"/>
      <w:divBdr>
        <w:top w:val="none" w:sz="0" w:space="0" w:color="auto"/>
        <w:left w:val="none" w:sz="0" w:space="0" w:color="auto"/>
        <w:bottom w:val="none" w:sz="0" w:space="0" w:color="auto"/>
        <w:right w:val="none" w:sz="0" w:space="0" w:color="auto"/>
      </w:divBdr>
      <w:divsChild>
        <w:div w:id="735932795">
          <w:marLeft w:val="0"/>
          <w:marRight w:val="0"/>
          <w:marTop w:val="0"/>
          <w:marBottom w:val="0"/>
          <w:divBdr>
            <w:top w:val="none" w:sz="0" w:space="0" w:color="auto"/>
            <w:left w:val="none" w:sz="0" w:space="0" w:color="auto"/>
            <w:bottom w:val="none" w:sz="0" w:space="0" w:color="auto"/>
            <w:right w:val="none" w:sz="0" w:space="0" w:color="auto"/>
          </w:divBdr>
        </w:div>
        <w:div w:id="727653146">
          <w:marLeft w:val="0"/>
          <w:marRight w:val="0"/>
          <w:marTop w:val="0"/>
          <w:marBottom w:val="0"/>
          <w:divBdr>
            <w:top w:val="none" w:sz="0" w:space="0" w:color="auto"/>
            <w:left w:val="none" w:sz="0" w:space="0" w:color="auto"/>
            <w:bottom w:val="none" w:sz="0" w:space="0" w:color="auto"/>
            <w:right w:val="none" w:sz="0" w:space="0" w:color="auto"/>
          </w:divBdr>
        </w:div>
      </w:divsChild>
    </w:div>
    <w:div w:id="1995988214">
      <w:bodyDiv w:val="1"/>
      <w:marLeft w:val="0"/>
      <w:marRight w:val="0"/>
      <w:marTop w:val="0"/>
      <w:marBottom w:val="0"/>
      <w:divBdr>
        <w:top w:val="none" w:sz="0" w:space="0" w:color="auto"/>
        <w:left w:val="none" w:sz="0" w:space="0" w:color="auto"/>
        <w:bottom w:val="none" w:sz="0" w:space="0" w:color="auto"/>
        <w:right w:val="none" w:sz="0" w:space="0" w:color="auto"/>
      </w:divBdr>
      <w:divsChild>
        <w:div w:id="7435260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107039786@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442</TotalTime>
  <Pages>4</Pages>
  <Words>385</Words>
  <Characters>2197</Characters>
  <Application>Microsoft Office Word</Application>
  <DocSecurity>0</DocSecurity>
  <Lines>18</Lines>
  <Paragraphs>5</Paragraphs>
  <ScaleCrop>false</ScaleCrop>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祁巧艳</dc:creator>
  <cp:keywords/>
  <dc:description/>
  <cp:lastModifiedBy>祁巧艳</cp:lastModifiedBy>
  <cp:revision>17</cp:revision>
  <cp:lastPrinted>2023-06-07T03:44:00Z</cp:lastPrinted>
  <dcterms:created xsi:type="dcterms:W3CDTF">2023-06-07T00:39:00Z</dcterms:created>
  <dcterms:modified xsi:type="dcterms:W3CDTF">2023-06-07T09:38:00Z</dcterms:modified>
</cp:coreProperties>
</file>