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26954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bCs/>
          <w:sz w:val="32"/>
          <w:szCs w:val="36"/>
        </w:rPr>
      </w:pPr>
      <w:bookmarkStart w:id="0" w:name="_Hlk147092760"/>
      <w:r>
        <w:rPr>
          <w:rFonts w:hint="eastAsia" w:ascii="方正小标宋简体" w:hAnsi="宋体" w:eastAsia="方正小标宋简体"/>
          <w:bCs/>
          <w:sz w:val="32"/>
          <w:szCs w:val="36"/>
        </w:rPr>
        <w:t>化学化工学院第九届“平安化院”安全教育月</w:t>
      </w:r>
      <w:r>
        <w:rPr>
          <w:rFonts w:hint="eastAsia" w:ascii="方正小标宋简体" w:hAnsi="宋体" w:eastAsia="方正小标宋简体"/>
          <w:bCs/>
          <w:sz w:val="32"/>
          <w:szCs w:val="36"/>
          <w:lang w:eastAsia="zh-CN"/>
        </w:rPr>
        <w:t>“</w:t>
      </w:r>
      <w:r>
        <w:rPr>
          <w:rFonts w:hint="eastAsia" w:ascii="方正小标宋简体" w:hAnsi="宋体" w:eastAsia="方正小标宋简体"/>
          <w:bCs/>
          <w:sz w:val="32"/>
          <w:szCs w:val="36"/>
        </w:rPr>
        <w:t>我的宿舍，我的家”宿舍装扮展活动实施方案</w:t>
      </w:r>
      <w:bookmarkEnd w:id="0"/>
    </w:p>
    <w:p w14:paraId="0CCF8912">
      <w:pPr>
        <w:spacing w:line="360" w:lineRule="auto"/>
        <w:ind w:firstLine="560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一、活动背景</w:t>
      </w:r>
    </w:p>
    <w:p w14:paraId="10CA2AF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为展现当代大学生的风采，丰富同学们的课余文化生活，营造良好的宿舍文化氛围，增强宿舍凝聚力，为同学们发挥想象力和创新能力，张扬个性，体现青春活力提供一个良好的</w:t>
      </w:r>
      <w:r>
        <w:rPr>
          <w:rFonts w:hint="eastAsia" w:ascii="仿宋_GB2312" w:hAnsi="方正仿宋_GB2312" w:eastAsia="仿宋_GB2312" w:cs="方正仿宋_GB2312"/>
          <w:lang w:val="en-US" w:eastAsia="zh-CN"/>
        </w:rPr>
        <w:t>平台</w:t>
      </w:r>
      <w:r>
        <w:rPr>
          <w:rFonts w:hint="eastAsia" w:ascii="仿宋_GB2312" w:hAnsi="方正仿宋_GB2312" w:eastAsia="仿宋_GB2312" w:cs="方正仿宋_GB2312"/>
        </w:rPr>
        <w:t>，更好发挥“团结友爱，互帮互助”精神，推进宿舍文化建设，创建一个文明</w:t>
      </w:r>
      <w:r>
        <w:rPr>
          <w:rFonts w:hint="eastAsia" w:ascii="仿宋_GB2312" w:hAnsi="方正仿宋_GB2312" w:eastAsia="仿宋_GB2312" w:cs="方正仿宋_GB2312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</w:rPr>
        <w:t>舒适</w:t>
      </w:r>
      <w:r>
        <w:rPr>
          <w:rFonts w:hint="eastAsia" w:ascii="仿宋_GB2312" w:hAnsi="方正仿宋_GB2312" w:eastAsia="仿宋_GB2312" w:cs="方正仿宋_GB2312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</w:rPr>
        <w:t>高雅</w:t>
      </w:r>
      <w:r>
        <w:rPr>
          <w:rFonts w:hint="eastAsia" w:ascii="仿宋_GB2312" w:hAnsi="方正仿宋_GB2312" w:eastAsia="仿宋_GB2312" w:cs="方正仿宋_GB2312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</w:rPr>
        <w:t>和谐的宿舍环境，</w:t>
      </w:r>
      <w:r>
        <w:rPr>
          <w:rFonts w:hint="eastAsia" w:ascii="仿宋_GB2312" w:hAnsi="方正仿宋_GB2312" w:eastAsia="仿宋_GB2312" w:cs="方正仿宋_GB2312"/>
          <w:lang w:val="en-US" w:eastAsia="zh-CN"/>
        </w:rPr>
        <w:t>特</w:t>
      </w:r>
      <w:r>
        <w:rPr>
          <w:rFonts w:hint="eastAsia" w:ascii="仿宋_GB2312" w:hAnsi="方正仿宋_GB2312" w:eastAsia="仿宋_GB2312" w:cs="方正仿宋_GB2312"/>
        </w:rPr>
        <w:t>举办“我的宿舍我的家”宿舍装扮展。</w:t>
      </w:r>
    </w:p>
    <w:p w14:paraId="36DE2A41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二、活动主题</w:t>
      </w:r>
    </w:p>
    <w:p w14:paraId="0407DD2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“我的宿舍我的家”宿舍装扮展</w:t>
      </w:r>
    </w:p>
    <w:p w14:paraId="3CBAE27A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三、活动时间</w:t>
      </w:r>
    </w:p>
    <w:p w14:paraId="688F319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2024年10月</w:t>
      </w:r>
      <w:r>
        <w:rPr>
          <w:rFonts w:hint="eastAsia" w:cs="方正仿宋_GB2312" w:asciiTheme="minorEastAsia" w:hAnsiTheme="minorEastAsia" w:eastAsiaTheme="minorEastAsia"/>
        </w:rPr>
        <w:t>8</w:t>
      </w:r>
      <w:r>
        <w:rPr>
          <w:rFonts w:hint="eastAsia" w:ascii="仿宋_GB2312" w:hAnsi="方正仿宋_GB2312" w:eastAsia="仿宋_GB2312" w:cs="方正仿宋_GB2312"/>
        </w:rPr>
        <w:t>日—10月2</w:t>
      </w:r>
      <w:r>
        <w:rPr>
          <w:rFonts w:hint="eastAsia" w:cs="方正仿宋_GB2312" w:asciiTheme="minorEastAsia" w:hAnsiTheme="minorEastAsia" w:eastAsiaTheme="minorEastAsia"/>
        </w:rPr>
        <w:t>8</w:t>
      </w:r>
      <w:r>
        <w:rPr>
          <w:rFonts w:hint="eastAsia" w:ascii="仿宋_GB2312" w:hAnsi="方正仿宋_GB2312" w:eastAsia="仿宋_GB2312" w:cs="方正仿宋_GB2312"/>
        </w:rPr>
        <w:t>日</w:t>
      </w:r>
    </w:p>
    <w:p w14:paraId="586E74CD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四、参与对象</w:t>
      </w:r>
    </w:p>
    <w:p w14:paraId="2083BB7C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化学化工学院2024级本科生</w:t>
      </w:r>
    </w:p>
    <w:p w14:paraId="78BC43CF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五、活动流程</w:t>
      </w:r>
    </w:p>
    <w:p w14:paraId="69824C24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（一）前期工作准备</w:t>
      </w:r>
    </w:p>
    <w:p w14:paraId="46AFE94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1.前期工作：通过官</w:t>
      </w:r>
      <w:r>
        <w:rPr>
          <w:rFonts w:hint="eastAsia" w:ascii="仿宋_GB2312" w:hAnsi="方正仿宋_GB2312" w:eastAsia="仿宋_GB2312" w:cs="方正仿宋_GB2312"/>
          <w:lang w:val="en-US" w:eastAsia="zh-CN"/>
        </w:rPr>
        <w:t>方Q</w:t>
      </w:r>
      <w:r>
        <w:rPr>
          <w:rFonts w:hint="eastAsia" w:ascii="仿宋_GB2312" w:hAnsi="方正仿宋_GB2312" w:eastAsia="仿宋_GB2312" w:cs="方正仿宋_GB2312"/>
        </w:rPr>
        <w:t>Q宣传的方式通知到年级生活委了解此次活动，并鼓励年级宿舍积极参加；</w:t>
      </w:r>
    </w:p>
    <w:p w14:paraId="65962236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2.比赛准备阶段：以宿舍为单位，由宿舍长组织本宿舍进行装饰。</w:t>
      </w:r>
    </w:p>
    <w:p w14:paraId="4BAB5964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（二）活动中期</w:t>
      </w:r>
    </w:p>
    <w:p w14:paraId="07914120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1.参赛形式：各参赛寝室寝室长在装扮完毕后拍摄寝室照片，将所拍摄照片放在word文档里，并附上文字说明，照片数目不限，文字说明可以包括寝室规定</w:t>
      </w:r>
      <w:r>
        <w:rPr>
          <w:rFonts w:hint="eastAsia" w:ascii="仿宋_GB2312" w:hAnsi="方正仿宋_GB2312" w:eastAsia="仿宋_GB2312" w:cs="方正仿宋_GB2312"/>
          <w:lang w:eastAsia="zh-CN"/>
        </w:rPr>
        <w:t>、</w:t>
      </w:r>
      <w:r>
        <w:rPr>
          <w:rFonts w:hint="eastAsia" w:ascii="仿宋_GB2312" w:hAnsi="方正仿宋_GB2312" w:eastAsia="仿宋_GB2312" w:cs="方正仿宋_GB2312"/>
        </w:rPr>
        <w:t>成员简介等，简要介绍宿舍。每个宿舍一个文件，命名为“宿舍号”，由年级生活委汇总成一个压缩包后上交，于10月</w:t>
      </w:r>
      <w:r>
        <w:rPr>
          <w:rFonts w:hint="eastAsia" w:cs="方正仿宋_GB2312" w:asciiTheme="minorEastAsia" w:hAnsiTheme="minorEastAsia" w:eastAsiaTheme="minorEastAsia"/>
        </w:rPr>
        <w:t>26</w:t>
      </w:r>
      <w:r>
        <w:rPr>
          <w:rFonts w:hint="eastAsia" w:ascii="仿宋_GB2312" w:hAnsi="方正仿宋_GB2312" w:eastAsia="仿宋_GB2312" w:cs="方正仿宋_GB2312"/>
        </w:rPr>
        <w:t>日，晚上八点前交至权益服务部邮箱Htuhuaxuequanyi@163.com</w:t>
      </w:r>
    </w:p>
    <w:p w14:paraId="6A7C1C66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2.评分阶段：由权益服务部组织相关评委评选出优秀作品并公布。</w:t>
      </w:r>
    </w:p>
    <w:p w14:paraId="365A629A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（三）活动后期</w:t>
      </w:r>
    </w:p>
    <w:p w14:paraId="448576DA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1.优秀作品由融媒体中心负责后期展示；</w:t>
      </w:r>
    </w:p>
    <w:p w14:paraId="4F2D58EB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2.对优秀宿舍给予精美礼品和学时奖励，并对优秀宿舍组织抽查。</w:t>
      </w:r>
    </w:p>
    <w:p w14:paraId="19B91367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3.融媒体中心对活动进行拍照并及时推送新闻稿。</w:t>
      </w:r>
    </w:p>
    <w:p w14:paraId="6C2A1CB3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六、活动要求</w:t>
      </w:r>
    </w:p>
    <w:p w14:paraId="269BE768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1.宿舍文化完善（20%）；</w:t>
      </w:r>
    </w:p>
    <w:p w14:paraId="4609354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2.宿舍装饰内容得当，搭配适宜（40%）；</w:t>
      </w:r>
    </w:p>
    <w:p w14:paraId="6A4ED7D6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3.宿舍主题明确，综合利用各个舍员能力（10%）；</w:t>
      </w:r>
    </w:p>
    <w:p w14:paraId="6DBB1929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4.装饰有新意，有创意，有感染力，积极向上（20%）；</w:t>
      </w:r>
    </w:p>
    <w:p w14:paraId="3DC133BA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5.书桌美观整洁，桌椅摆放整齐，宿舍设施协调合理（10%）；</w:t>
      </w:r>
    </w:p>
    <w:p w14:paraId="37EA4DE6">
      <w:pPr>
        <w:spacing w:line="360" w:lineRule="auto"/>
        <w:ind w:firstLine="560"/>
        <w:rPr>
          <w:rFonts w:hint="eastAsia" w:ascii="黑体" w:hAnsi="黑体" w:eastAsia="黑体" w:cs="黑体"/>
          <w:szCs w:val="28"/>
        </w:rPr>
      </w:pPr>
      <w:r>
        <w:rPr>
          <w:rFonts w:hint="eastAsia" w:ascii="黑体" w:hAnsi="黑体" w:eastAsia="黑体" w:cs="黑体"/>
          <w:szCs w:val="28"/>
        </w:rPr>
        <w:t>七、评比标准</w:t>
      </w:r>
    </w:p>
    <w:p w14:paraId="32BB368A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1.宿舍主题明确，综合利用各个舍员能力（10%）；</w:t>
      </w:r>
    </w:p>
    <w:p w14:paraId="532818A2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2.寝室介绍具体详细，有新意，可详细介绍寝规等（30%）；</w:t>
      </w:r>
    </w:p>
    <w:p w14:paraId="4445EA26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3.宿舍装饰内容得当，搭配适宜有创意，有感染力，积极向上（40%）；</w:t>
      </w:r>
    </w:p>
    <w:p w14:paraId="493491D7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4.书桌美观整洁，桌椅摆放整齐，宿舍设施协调合理，床位整洁，床上用品摆放整齐，地面干净无积水，墙壁.天花板.窗户干净无污损（20%）；</w:t>
      </w:r>
    </w:p>
    <w:p w14:paraId="00CBBD60">
      <w:pPr>
        <w:spacing w:line="360" w:lineRule="auto"/>
        <w:ind w:firstLine="560"/>
        <w:rPr>
          <w:rFonts w:hint="eastAsia" w:ascii="黑体" w:hAnsi="黑体" w:eastAsia="黑体" w:cs="黑体"/>
          <w:bCs/>
          <w:szCs w:val="28"/>
        </w:rPr>
      </w:pPr>
      <w:r>
        <w:rPr>
          <w:rFonts w:hint="eastAsia" w:ascii="黑体" w:hAnsi="黑体" w:eastAsia="黑体" w:cs="黑体"/>
          <w:bCs/>
          <w:szCs w:val="28"/>
        </w:rPr>
        <w:t>八、奖项设置</w:t>
      </w:r>
    </w:p>
    <w:p w14:paraId="232CBE4E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一等奖：每组每人精美礼品</w:t>
      </w:r>
      <w:r>
        <w:rPr>
          <w:rFonts w:hint="eastAsia" w:cs="方正仿宋_GB2312" w:asciiTheme="minorEastAsia" w:hAnsiTheme="minorEastAsia" w:eastAsiaTheme="minorEastAsia"/>
        </w:rPr>
        <w:t>、</w:t>
      </w:r>
      <w:r>
        <w:rPr>
          <w:rFonts w:hint="eastAsia" w:ascii="仿宋_GB2312" w:hAnsi="方正仿宋_GB2312" w:eastAsia="仿宋_GB2312" w:cs="方正仿宋_GB2312"/>
        </w:rPr>
        <w:t>5学时</w:t>
      </w:r>
    </w:p>
    <w:p w14:paraId="068D732F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二等奖：每组每人精美礼品</w:t>
      </w:r>
      <w:r>
        <w:rPr>
          <w:rFonts w:hint="eastAsia" w:cs="方正仿宋_GB2312" w:asciiTheme="minorEastAsia" w:hAnsiTheme="minorEastAsia" w:eastAsiaTheme="minorEastAsia"/>
        </w:rPr>
        <w:t>、</w:t>
      </w:r>
      <w:r>
        <w:rPr>
          <w:rFonts w:hint="eastAsia" w:ascii="仿宋_GB2312" w:hAnsi="方正仿宋_GB2312" w:eastAsia="仿宋_GB2312" w:cs="方正仿宋_GB2312"/>
        </w:rPr>
        <w:t>5学时</w:t>
      </w:r>
    </w:p>
    <w:p w14:paraId="7B887D91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三等奖：每组每人精美礼品</w:t>
      </w:r>
      <w:r>
        <w:rPr>
          <w:rFonts w:hint="eastAsia" w:cs="方正仿宋_GB2312" w:asciiTheme="minorEastAsia" w:hAnsiTheme="minorEastAsia" w:eastAsiaTheme="minorEastAsia"/>
        </w:rPr>
        <w:t>、</w:t>
      </w:r>
      <w:r>
        <w:rPr>
          <w:rFonts w:hint="eastAsia" w:ascii="仿宋_GB2312" w:hAnsi="方正仿宋_GB2312" w:eastAsia="仿宋_GB2312" w:cs="方正仿宋_GB2312"/>
        </w:rPr>
        <w:t>5学时</w:t>
      </w:r>
      <w:bookmarkStart w:id="1" w:name="_GoBack"/>
      <w:bookmarkEnd w:id="1"/>
    </w:p>
    <w:p w14:paraId="3E4621AB">
      <w:pPr>
        <w:spacing w:line="360" w:lineRule="auto"/>
        <w:ind w:firstLine="560"/>
        <w:rPr>
          <w:rFonts w:ascii="仿宋_GB2312" w:hAnsi="方正仿宋_GB2312" w:eastAsia="仿宋_GB2312" w:cs="方正仿宋_GB2312"/>
        </w:rPr>
      </w:pPr>
      <w:r>
        <w:rPr>
          <w:rFonts w:hint="eastAsia" w:ascii="仿宋_GB2312" w:hAnsi="方正仿宋_GB2312" w:eastAsia="仿宋_GB2312" w:cs="方正仿宋_GB2312"/>
        </w:rPr>
        <w:t>参与奖（若干）：每组每人5学时</w:t>
      </w:r>
    </w:p>
    <w:p w14:paraId="1A7DC021">
      <w:pPr>
        <w:spacing w:line="360" w:lineRule="auto"/>
        <w:ind w:firstLine="560"/>
        <w:jc w:val="right"/>
        <w:rPr>
          <w:rFonts w:hint="eastAsia" w:ascii="仿宋_GB2312" w:hAnsi="方正仿宋_GB2312" w:eastAsia="仿宋_GB2312" w:cs="方正仿宋_GB2312"/>
          <w:szCs w:val="28"/>
        </w:rPr>
      </w:pPr>
    </w:p>
    <w:p w14:paraId="23867444">
      <w:pPr>
        <w:spacing w:line="360" w:lineRule="auto"/>
        <w:ind w:firstLine="560"/>
        <w:jc w:val="right"/>
        <w:rPr>
          <w:rFonts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>化学化工学院学生会权益服务部</w:t>
      </w:r>
    </w:p>
    <w:p w14:paraId="782711B1">
      <w:pPr>
        <w:wordWrap w:val="0"/>
        <w:ind w:right="-94" w:firstLine="560"/>
        <w:jc w:val="right"/>
        <w:rPr>
          <w:rFonts w:ascii="仿宋_GB2312" w:hAnsi="方正仿宋_GB2312" w:eastAsia="仿宋_GB2312" w:cs="方正仿宋_GB2312"/>
          <w:szCs w:val="28"/>
        </w:rPr>
      </w:pPr>
      <w:r>
        <w:rPr>
          <w:rFonts w:hint="eastAsia" w:ascii="仿宋_GB2312" w:hAnsi="方正仿宋_GB2312" w:eastAsia="仿宋_GB2312" w:cs="方正仿宋_GB2312"/>
          <w:szCs w:val="28"/>
        </w:rPr>
        <w:t xml:space="preserve">2024年10月         </w:t>
      </w:r>
    </w:p>
    <w:p w14:paraId="0DDEADF6">
      <w:pPr>
        <w:ind w:firstLine="560"/>
        <w:rPr>
          <w:rFonts w:ascii="仿宋_GB2312" w:hAnsi="方正仿宋_GB2312" w:eastAsia="仿宋_GB2312" w:cs="方正仿宋_GB2312"/>
        </w:rPr>
      </w:pP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AEB628-485A-4E49-BA56-54A4513A0D6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A76DC7B-D9DE-47A5-9A51-496ACB03A62E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5A23190-8ED0-4B9E-8AE4-841D5BDDBC40}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  <w:embedRegular r:id="rId4" w:fontKey="{47D2FCF2-8BAA-45EB-8402-D650DA6AB2DB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5" w:fontKey="{EFFF84E0-146D-474B-B677-BB951B319AC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DAzZWFmOTc1ZGMzZDViZTQ0ODE5NTYwYTA1MTQifQ=="/>
  </w:docVars>
  <w:rsids>
    <w:rsidRoot w:val="00E02357"/>
    <w:rsid w:val="000750A9"/>
    <w:rsid w:val="000E17FF"/>
    <w:rsid w:val="00177DC2"/>
    <w:rsid w:val="001D3468"/>
    <w:rsid w:val="002534B6"/>
    <w:rsid w:val="00387304"/>
    <w:rsid w:val="003C36D4"/>
    <w:rsid w:val="004A0DD3"/>
    <w:rsid w:val="00543C43"/>
    <w:rsid w:val="005B0556"/>
    <w:rsid w:val="00670EEC"/>
    <w:rsid w:val="006F08FB"/>
    <w:rsid w:val="00824750"/>
    <w:rsid w:val="00840564"/>
    <w:rsid w:val="009342FD"/>
    <w:rsid w:val="00957B75"/>
    <w:rsid w:val="009A549F"/>
    <w:rsid w:val="00AF1EBC"/>
    <w:rsid w:val="00D51EF8"/>
    <w:rsid w:val="00D66547"/>
    <w:rsid w:val="00E02357"/>
    <w:rsid w:val="00F529E2"/>
    <w:rsid w:val="00F9562E"/>
    <w:rsid w:val="00FB60F2"/>
    <w:rsid w:val="035A307B"/>
    <w:rsid w:val="0480636D"/>
    <w:rsid w:val="06783F44"/>
    <w:rsid w:val="0E301B9F"/>
    <w:rsid w:val="1A08244B"/>
    <w:rsid w:val="1A3D12D5"/>
    <w:rsid w:val="201E5705"/>
    <w:rsid w:val="30A03DD0"/>
    <w:rsid w:val="338D300A"/>
    <w:rsid w:val="34752D28"/>
    <w:rsid w:val="380411E2"/>
    <w:rsid w:val="38F949E6"/>
    <w:rsid w:val="3A3A720D"/>
    <w:rsid w:val="3AFB674B"/>
    <w:rsid w:val="40093884"/>
    <w:rsid w:val="47735154"/>
    <w:rsid w:val="477C2B8D"/>
    <w:rsid w:val="48276F9D"/>
    <w:rsid w:val="497D6306"/>
    <w:rsid w:val="4F1D43D3"/>
    <w:rsid w:val="51104CAE"/>
    <w:rsid w:val="53232AE5"/>
    <w:rsid w:val="558C6691"/>
    <w:rsid w:val="59831B59"/>
    <w:rsid w:val="5B7D3748"/>
    <w:rsid w:val="61B56F70"/>
    <w:rsid w:val="62A83B67"/>
    <w:rsid w:val="66EF2243"/>
    <w:rsid w:val="68751E8F"/>
    <w:rsid w:val="74AC4202"/>
    <w:rsid w:val="7C7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等线 Light" w:hAnsi="等线 Light" w:eastAsia="仿宋" w:cstheme="minorBidi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6" w:lineRule="auto"/>
      <w:jc w:val="center"/>
      <w:outlineLvl w:val="0"/>
    </w:pPr>
    <w:rPr>
      <w:rFonts w:eastAsia="宋体" w:asciiTheme="minorHAnsi" w:hAnsiTheme="minorHAnsi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spacing w:before="500" w:after="80" w:line="240" w:lineRule="auto"/>
      <w:outlineLvl w:val="1"/>
    </w:pPr>
    <w:rPr>
      <w:rFonts w:ascii="Arial" w:hAnsi="Arial" w:eastAsia="宋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link w:val="11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4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931</Words>
  <Characters>1005</Characters>
  <Lines>7</Lines>
  <Paragraphs>2</Paragraphs>
  <TotalTime>6</TotalTime>
  <ScaleCrop>false</ScaleCrop>
  <LinksUpToDate>false</LinksUpToDate>
  <CharactersWithSpaces>1014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2024-09-26T08:06:00Z</dcterms:created>
  <dc:creator>笙 余</dc:creator>
  <cp:lastModifiedBy>享、自由</cp:lastModifiedBy>
  <dcterms:modified xsi:type="dcterms:W3CDTF">2024-10-17T04:44:41Z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F0D1EED0C6144CBB95687C1C8584B4B1_12</vt:lpwstr>
  </property>
</Properties>
</file>