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tbl>
      <w:tblPr>
        <w:tblStyle w:val="5"/>
        <w:tblpPr w:leftFromText="180" w:rightFromText="180" w:vertAnchor="text" w:horzAnchor="page" w:tblpXSpec="center" w:tblpY="1352"/>
        <w:tblOverlap w:val="never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476"/>
        <w:gridCol w:w="1006"/>
        <w:gridCol w:w="595"/>
        <w:gridCol w:w="1527"/>
        <w:gridCol w:w="826"/>
        <w:gridCol w:w="666"/>
        <w:gridCol w:w="319"/>
        <w:gridCol w:w="911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8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6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考试语种</w:t>
            </w:r>
          </w:p>
        </w:tc>
        <w:tc>
          <w:tcPr>
            <w:tcW w:w="112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83" w:type="dxa"/>
            <w:vAlign w:val="center"/>
          </w:tcPr>
          <w:p>
            <w:pPr>
              <w:rPr>
                <w:color w:val="0000FF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rPr>
                <w:color w:val="0000FF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考生类别</w:t>
            </w:r>
          </w:p>
        </w:tc>
        <w:tc>
          <w:tcPr>
            <w:tcW w:w="3851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成教      □自考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8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考试时间</w:t>
            </w:r>
          </w:p>
        </w:tc>
        <w:tc>
          <w:tcPr>
            <w:tcW w:w="1476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准考证号</w:t>
            </w:r>
          </w:p>
        </w:tc>
        <w:tc>
          <w:tcPr>
            <w:tcW w:w="1527" w:type="dxa"/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考场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座号</w:t>
            </w:r>
          </w:p>
        </w:tc>
        <w:tc>
          <w:tcPr>
            <w:tcW w:w="112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8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8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考生及其同住家庭成员14天内健康状况</w:t>
            </w:r>
          </w:p>
        </w:tc>
        <w:tc>
          <w:tcPr>
            <w:tcW w:w="6415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是否出现过发热、干咳、乏力、鼻塞、流涕、咽痛、腹泻等症状。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415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是否是既往新型冠状肺炎感染者（确证病例或无症状感染者）。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415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是否是感染者的密切接触者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415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是否有流行病学史（到过境外、国内疫情中高风险地区或接触过来自疫情中高风险地区人员）。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415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是否为正在实施集中隔离医学观察的无症状感染者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415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是否为正在实施集中或居家隔离医学观察的密切接触者。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415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是否为实施观察未满14天的治愈出院的确诊病人。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415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是否为解除医学隔离未满14天的无症状感染者。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8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415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是否已接种新冠疫苗。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考生承诺</w:t>
            </w:r>
          </w:p>
        </w:tc>
        <w:tc>
          <w:tcPr>
            <w:tcW w:w="8455" w:type="dxa"/>
            <w:gridSpan w:val="9"/>
          </w:tcPr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已阅读并了解教育部办公厅国家卫生健康委办公厅印发的《新冠肺炎疫情防控常态化下国家教育考试组防疫工作指导意见》、省教育厅和卫生健康委有关考试防疫工作指南，按照本次考试所在地和学校明确的疫情防控要求，郑重承诺以下事项： </w:t>
            </w: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1.本人充分理解并严格遵守学位外语考试期间各项疫情防控规定；</w:t>
            </w: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2.本人承诺书中所填写内容真实准确，如有虚假愿承担相应法律责任。 </w:t>
            </w: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 xml:space="preserve">考生（签名）：                   </w:t>
            </w:r>
            <w:r>
              <w:rPr>
                <w:rFonts w:hint="eastAsia"/>
                <w:sz w:val="24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按要求在□内打√</w:t>
            </w:r>
          </w:p>
        </w:tc>
      </w:tr>
    </w:tbl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河南师范大学成人学位外语考试疫情防控承诺书</w:t>
      </w:r>
    </w:p>
    <w:tbl>
      <w:tblPr>
        <w:tblStyle w:val="5"/>
        <w:tblpPr w:leftFromText="180" w:rightFromText="180" w:vertAnchor="text" w:tblpX="7952" w:tblpY="-113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0" w:hRule="atLeast"/>
        </w:trPr>
        <w:tc>
          <w:tcPr>
            <w:tcW w:w="324" w:type="dxa"/>
          </w:tcPr>
          <w:p>
            <w:pPr>
              <w:jc w:val="center"/>
              <w:rPr>
                <w:sz w:val="44"/>
                <w:szCs w:val="44"/>
                <w:vertAlign w:val="baseline"/>
              </w:rPr>
            </w:pPr>
          </w:p>
        </w:tc>
      </w:tr>
    </w:tbl>
    <w:p>
      <w:pPr>
        <w:jc w:val="center"/>
        <w:rPr>
          <w:sz w:val="44"/>
          <w:szCs w:val="44"/>
        </w:rPr>
      </w:pPr>
    </w:p>
    <w:tbl>
      <w:tblPr>
        <w:tblStyle w:val="4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551"/>
        <w:gridCol w:w="1622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96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开考前14天健康状况记录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551" w:type="dxa"/>
            <w:tcBorders>
              <w:right w:val="doub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填写体温及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有无咳嗽、胸闷等不适状况</w:t>
            </w:r>
          </w:p>
        </w:tc>
        <w:tc>
          <w:tcPr>
            <w:tcW w:w="1622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2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填写体温及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有无咳嗽、胸闷等不适状况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551" w:type="dxa"/>
            <w:tcBorders>
              <w:right w:val="doub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2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551" w:type="dxa"/>
            <w:tcBorders>
              <w:right w:val="doub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2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551" w:type="dxa"/>
            <w:tcBorders>
              <w:right w:val="doub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2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551" w:type="dxa"/>
            <w:tcBorders>
              <w:right w:val="doub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2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551" w:type="dxa"/>
            <w:tcBorders>
              <w:right w:val="doub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2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551" w:type="dxa"/>
            <w:tcBorders>
              <w:right w:val="doub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2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551" w:type="dxa"/>
            <w:tcBorders>
              <w:right w:val="doub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</w:t>
            </w:r>
          </w:p>
        </w:tc>
        <w:tc>
          <w:tcPr>
            <w:tcW w:w="32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121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粘贴健康码截图</w:t>
            </w:r>
            <w:r>
              <w:rPr>
                <w:rFonts w:hint="eastAsia"/>
                <w:sz w:val="24"/>
                <w:lang w:eastAsia="zh-CN"/>
              </w:rPr>
              <w:t>（彩色）</w:t>
            </w:r>
          </w:p>
        </w:tc>
        <w:tc>
          <w:tcPr>
            <w:tcW w:w="484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粘贴行程码截图</w:t>
            </w:r>
            <w:r>
              <w:rPr>
                <w:rFonts w:hint="eastAsia"/>
                <w:sz w:val="24"/>
                <w:lang w:eastAsia="zh-CN"/>
              </w:rPr>
              <w:t>（彩色）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  <w:jc w:val="center"/>
        </w:trPr>
        <w:tc>
          <w:tcPr>
            <w:tcW w:w="5121" w:type="dxa"/>
            <w:gridSpan w:val="2"/>
            <w:tcBorders>
              <w:right w:val="double" w:color="auto" w:sz="4" w:space="0"/>
            </w:tcBorders>
          </w:tcPr>
          <w:p>
            <w:pPr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4841" w:type="dxa"/>
            <w:gridSpan w:val="2"/>
            <w:tcBorders>
              <w:left w:val="double" w:color="auto" w:sz="4" w:space="0"/>
            </w:tcBorders>
          </w:tcPr>
          <w:p>
            <w:pPr>
              <w:jc w:val="left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9962" w:type="dxa"/>
            <w:gridSpan w:val="4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粘贴48小时内核酸检测结果截图</w:t>
            </w:r>
            <w:r>
              <w:rPr>
                <w:rFonts w:hint="eastAsia"/>
                <w:sz w:val="24"/>
                <w:lang w:eastAsia="zh-CN"/>
              </w:rPr>
              <w:t>（彩色）</w:t>
            </w:r>
            <w:r>
              <w:rPr>
                <w:rFonts w:hint="eastAsia" w:ascii="仿宋_GB2312" w:hAnsi="Calibri" w:eastAsia="仿宋_GB2312"/>
                <w:sz w:val="24"/>
              </w:rPr>
              <w:t>：</w:t>
            </w:r>
          </w:p>
        </w:tc>
      </w:tr>
    </w:tbl>
    <w:p>
      <w:pPr>
        <w:rPr>
          <w:sz w:val="44"/>
          <w:szCs w:val="4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11D07"/>
    <w:rsid w:val="0019418A"/>
    <w:rsid w:val="002A0BAD"/>
    <w:rsid w:val="00EC0238"/>
    <w:rsid w:val="0268101F"/>
    <w:rsid w:val="07153E89"/>
    <w:rsid w:val="08456342"/>
    <w:rsid w:val="08D631A4"/>
    <w:rsid w:val="0BAA7168"/>
    <w:rsid w:val="0E133902"/>
    <w:rsid w:val="10847253"/>
    <w:rsid w:val="16C84A74"/>
    <w:rsid w:val="253A2EBB"/>
    <w:rsid w:val="26296D1A"/>
    <w:rsid w:val="298025B1"/>
    <w:rsid w:val="2E5607AB"/>
    <w:rsid w:val="2FB11D07"/>
    <w:rsid w:val="2FB90063"/>
    <w:rsid w:val="30E16777"/>
    <w:rsid w:val="31584276"/>
    <w:rsid w:val="3370158F"/>
    <w:rsid w:val="33D32B64"/>
    <w:rsid w:val="3F9C5158"/>
    <w:rsid w:val="44FA19ED"/>
    <w:rsid w:val="454E12D8"/>
    <w:rsid w:val="45CA5863"/>
    <w:rsid w:val="4C824835"/>
    <w:rsid w:val="4D6E2A31"/>
    <w:rsid w:val="4DC735AD"/>
    <w:rsid w:val="4DF571F5"/>
    <w:rsid w:val="50CD6207"/>
    <w:rsid w:val="517B2107"/>
    <w:rsid w:val="522C6F57"/>
    <w:rsid w:val="55B0689C"/>
    <w:rsid w:val="582241C7"/>
    <w:rsid w:val="58741CF2"/>
    <w:rsid w:val="59221FC9"/>
    <w:rsid w:val="59D6437F"/>
    <w:rsid w:val="633A50B8"/>
    <w:rsid w:val="66925AD1"/>
    <w:rsid w:val="66EF6A80"/>
    <w:rsid w:val="68224C33"/>
    <w:rsid w:val="69BA64B3"/>
    <w:rsid w:val="705D592D"/>
    <w:rsid w:val="705F0A7C"/>
    <w:rsid w:val="74F56BA3"/>
    <w:rsid w:val="75E90C74"/>
    <w:rsid w:val="76E62DA4"/>
    <w:rsid w:val="76EC70A4"/>
    <w:rsid w:val="79040AF7"/>
    <w:rsid w:val="7BEE3352"/>
    <w:rsid w:val="7D7B3353"/>
    <w:rsid w:val="7DB859C6"/>
    <w:rsid w:val="7DDA0324"/>
    <w:rsid w:val="7DF13801"/>
    <w:rsid w:val="7FC8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125</Words>
  <Characters>713</Characters>
  <Lines>5</Lines>
  <Paragraphs>1</Paragraphs>
  <TotalTime>5</TotalTime>
  <ScaleCrop>false</ScaleCrop>
  <LinksUpToDate>false</LinksUpToDate>
  <CharactersWithSpaces>837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2022-02-22T09:37:00Z</dcterms:created>
  <dc:creator>冬月梅子</dc:creator>
  <cp:lastModifiedBy>冬月梅子</cp:lastModifiedBy>
  <dcterms:modified xsi:type="dcterms:W3CDTF">2022-03-11T08:39:22Z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0F4E00EBE9F441B5B38B59D28FDA83E5</vt:lpwstr>
  </property>
</Properties>
</file>