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CF" w:rsidRPr="00B936CF" w:rsidRDefault="00B936CF" w:rsidP="00B936CF">
      <w:pPr>
        <w:widowControl/>
        <w:spacing w:before="150" w:after="150"/>
        <w:jc w:val="left"/>
        <w:rPr>
          <w:rFonts w:ascii="宋体" w:eastAsia="宋体" w:hAnsi="Times New Roman" w:cs="宋体"/>
          <w:b/>
          <w:color w:val="FF0000"/>
          <w:kern w:val="0"/>
          <w:sz w:val="44"/>
          <w:szCs w:val="44"/>
        </w:rPr>
      </w:pPr>
      <w:r w:rsidRPr="00B936CF">
        <w:rPr>
          <w:rFonts w:ascii="宋体" w:eastAsia="宋体" w:hAnsi="Times New Roman" w:cs="宋体"/>
          <w:b/>
          <w:color w:val="FF0000"/>
          <w:kern w:val="0"/>
          <w:sz w:val="44"/>
          <w:szCs w:val="44"/>
        </w:rPr>
        <w:t>“</w:t>
      </w:r>
      <w:r w:rsidRPr="00B936CF">
        <w:rPr>
          <w:rFonts w:ascii="宋体" w:eastAsia="宋体" w:hAnsi="Times New Roman" w:cs="宋体"/>
          <w:b/>
          <w:color w:val="FF0000"/>
          <w:kern w:val="0"/>
          <w:sz w:val="44"/>
          <w:szCs w:val="44"/>
        </w:rPr>
        <w:t>国培计划（201</w:t>
      </w:r>
      <w:r w:rsidRPr="00B936CF">
        <w:rPr>
          <w:rFonts w:ascii="宋体" w:eastAsia="宋体" w:hAnsi="Times New Roman" w:cs="宋体" w:hint="eastAsia"/>
          <w:b/>
          <w:color w:val="FF0000"/>
          <w:kern w:val="0"/>
          <w:sz w:val="44"/>
          <w:szCs w:val="44"/>
        </w:rPr>
        <w:t>8</w:t>
      </w:r>
      <w:r w:rsidRPr="00B936CF">
        <w:rPr>
          <w:rFonts w:ascii="宋体" w:eastAsia="宋体" w:hAnsi="Times New Roman" w:cs="宋体"/>
          <w:b/>
          <w:color w:val="FF0000"/>
          <w:kern w:val="0"/>
          <w:sz w:val="44"/>
          <w:szCs w:val="44"/>
        </w:rPr>
        <w:t>）</w:t>
      </w:r>
      <w:r w:rsidRPr="00B936CF">
        <w:rPr>
          <w:rFonts w:ascii="宋体" w:eastAsia="宋体" w:hAnsi="Times New Roman" w:cs="宋体" w:hint="eastAsia"/>
          <w:b/>
          <w:color w:val="FF0000"/>
          <w:kern w:val="0"/>
          <w:sz w:val="44"/>
          <w:szCs w:val="44"/>
        </w:rPr>
        <w:t>”</w:t>
      </w:r>
    </w:p>
    <w:p w:rsidR="00B936CF" w:rsidRDefault="00B936CF" w:rsidP="00B936CF">
      <w:pPr>
        <w:widowControl/>
        <w:spacing w:before="150" w:after="150"/>
        <w:ind w:rightChars="-159" w:right="-334"/>
        <w:rPr>
          <w:rFonts w:ascii="宋体" w:eastAsia="宋体" w:hAnsi="Times New Roman" w:cs="宋体" w:hint="eastAsia"/>
          <w:b/>
          <w:color w:val="FF0000"/>
          <w:kern w:val="0"/>
          <w:sz w:val="30"/>
          <w:szCs w:val="30"/>
        </w:rPr>
      </w:pPr>
      <w:r w:rsidRPr="00B936CF">
        <w:rPr>
          <w:rFonts w:ascii="宋体" w:eastAsia="宋体" w:hAnsi="Times New Roman" w:cs="宋体" w:hint="eastAsia"/>
          <w:b/>
          <w:color w:val="FF0000"/>
          <w:kern w:val="0"/>
          <w:sz w:val="30"/>
          <w:szCs w:val="30"/>
        </w:rPr>
        <w:t xml:space="preserve">           　</w:t>
      </w:r>
      <w:r w:rsidRPr="00B936CF">
        <w:rPr>
          <w:rFonts w:ascii="宋体" w:eastAsia="宋体" w:hAnsi="Times New Roman" w:cs="宋体"/>
          <w:b/>
          <w:color w:val="FF0000"/>
          <w:kern w:val="0"/>
          <w:sz w:val="30"/>
          <w:szCs w:val="30"/>
        </w:rPr>
        <w:t>---</w:t>
      </w:r>
      <w:r w:rsidR="00FE16A2" w:rsidRPr="00FE16A2">
        <w:rPr>
          <w:rFonts w:ascii="宋体" w:eastAsia="宋体" w:hAnsi="Times New Roman" w:cs="宋体" w:hint="eastAsia"/>
          <w:b/>
          <w:color w:val="FF0000"/>
          <w:kern w:val="0"/>
          <w:sz w:val="30"/>
          <w:szCs w:val="30"/>
        </w:rPr>
        <w:t>河南省乡村教师访名校项目河南师范大学小学班主任班</w:t>
      </w:r>
    </w:p>
    <w:p w:rsidR="00FE16A2" w:rsidRPr="00B936CF" w:rsidRDefault="00FE16A2" w:rsidP="00B936CF">
      <w:pPr>
        <w:widowControl/>
        <w:spacing w:before="150" w:after="150"/>
        <w:ind w:rightChars="-159" w:right="-334"/>
        <w:rPr>
          <w:rFonts w:ascii="宋体" w:eastAsia="宋体" w:hAnsi="Times New Roman" w:cs="宋体"/>
          <w:b/>
          <w:color w:val="FF0000"/>
          <w:kern w:val="0"/>
          <w:sz w:val="30"/>
          <w:szCs w:val="30"/>
        </w:rPr>
      </w:pPr>
    </w:p>
    <w:p w:rsidR="00B936CF" w:rsidRPr="00B936CF" w:rsidRDefault="00B936CF" w:rsidP="00B936CF">
      <w:pPr>
        <w:tabs>
          <w:tab w:val="left" w:pos="2068"/>
          <w:tab w:val="center" w:pos="4325"/>
        </w:tabs>
        <w:jc w:val="center"/>
        <w:rPr>
          <w:rFonts w:ascii="方正隶书简体" w:eastAsia="方正隶书简体" w:hAnsi="Times New Roman" w:cs="Times New Roman"/>
          <w:b/>
          <w:color w:val="FF0000"/>
          <w:sz w:val="44"/>
          <w:szCs w:val="44"/>
        </w:rPr>
      </w:pPr>
      <w:r w:rsidRPr="00B936CF">
        <w:rPr>
          <w:rFonts w:ascii="黑体" w:eastAsia="黑体" w:hAnsi="Times New Roman" w:cs="Times New Roman" w:hint="eastAsia"/>
          <w:b/>
          <w:color w:val="FF0000"/>
          <w:sz w:val="72"/>
          <w:szCs w:val="72"/>
        </w:rPr>
        <w:t>工 作 简 报</w:t>
      </w:r>
    </w:p>
    <w:p w:rsidR="00B936CF" w:rsidRPr="00B936CF" w:rsidRDefault="00B936CF" w:rsidP="00B936CF">
      <w:pPr>
        <w:jc w:val="right"/>
        <w:rPr>
          <w:rFonts w:ascii="宋体-方正超大字符集" w:eastAsia="宋体-方正超大字符集" w:hAnsi="Times New Roman" w:cs="Times New Roman"/>
          <w:b/>
          <w:sz w:val="28"/>
          <w:szCs w:val="28"/>
        </w:rPr>
      </w:pPr>
      <w:r w:rsidRPr="00B936CF">
        <w:rPr>
          <w:rFonts w:ascii="宋体-方正超大字符集" w:eastAsia="宋体-方正超大字符集" w:hAnsi="Times New Roman" w:cs="Times New Roman" w:hint="eastAsia"/>
          <w:b/>
          <w:sz w:val="28"/>
          <w:szCs w:val="28"/>
        </w:rPr>
        <w:t xml:space="preserve">               </w:t>
      </w:r>
      <w:r w:rsidRPr="00B936CF">
        <w:rPr>
          <w:rFonts w:ascii="宋体" w:eastAsia="宋体" w:hAnsi="宋体" w:cs="宋体" w:hint="eastAsia"/>
          <w:b/>
          <w:kern w:val="0"/>
          <w:sz w:val="30"/>
          <w:szCs w:val="30"/>
        </w:rPr>
        <w:t>二Ｏ一八年◎第二期</w:t>
      </w:r>
    </w:p>
    <w:p w:rsidR="00B936CF" w:rsidRPr="00B936CF" w:rsidRDefault="007C6BE5" w:rsidP="00B936CF">
      <w:pPr>
        <w:widowControl/>
        <w:jc w:val="center"/>
        <w:rPr>
          <w:rFonts w:ascii="Arial" w:eastAsia="宋体" w:hAnsi="Arial" w:cs="Arial"/>
          <w:kern w:val="0"/>
          <w:sz w:val="20"/>
          <w:szCs w:val="20"/>
        </w:rPr>
      </w:pPr>
      <w:r>
        <w:rPr>
          <w:rFonts w:ascii="Arial" w:eastAsia="宋体" w:hAnsi="Arial" w:cs="Arial"/>
          <w:noProof/>
          <w:kern w:val="0"/>
          <w:sz w:val="20"/>
          <w:szCs w:val="20"/>
        </w:rPr>
      </w:r>
      <w:r>
        <w:rPr>
          <w:rFonts w:ascii="Arial" w:eastAsia="宋体" w:hAnsi="Arial" w:cs="Arial"/>
          <w:noProof/>
          <w:kern w:val="0"/>
          <w:sz w:val="20"/>
          <w:szCs w:val="20"/>
        </w:rPr>
        <w:pict>
          <v:rect id="矩形 4" o:spid="_x0000_s1026" style="width:415.3pt;height:1.5pt;visibility:visible;mso-position-horizontal-relative:char;mso-position-vertical-relative:line" fillcolor="red" stroked="f">
            <o:lock v:ext="edit" verticies="t" grouping="t"/>
            <w10:wrap type="none"/>
            <w10:anchorlock/>
          </v:rect>
        </w:pict>
      </w:r>
    </w:p>
    <w:p w:rsidR="00B936CF" w:rsidRPr="00B936CF" w:rsidRDefault="00B936CF" w:rsidP="00B936CF">
      <w:pPr>
        <w:jc w:val="center"/>
        <w:rPr>
          <w:rFonts w:ascii="方正大黑简体" w:eastAsia="方正大黑简体" w:hAnsi="Times New Roman" w:cs="Times New Roman"/>
          <w:b/>
          <w:sz w:val="36"/>
          <w:szCs w:val="36"/>
        </w:rPr>
      </w:pPr>
      <w:r w:rsidRPr="00B936CF">
        <w:rPr>
          <w:rFonts w:ascii="方正大黑简体" w:eastAsia="方正大黑简体" w:hAnsi="Times New Roman" w:cs="Times New Roman" w:hint="eastAsia"/>
          <w:b/>
          <w:sz w:val="36"/>
          <w:szCs w:val="36"/>
        </w:rPr>
        <w:t>内 容 提 要</w:t>
      </w:r>
    </w:p>
    <w:p w:rsidR="00B936CF" w:rsidRPr="00B936CF" w:rsidRDefault="00B936CF" w:rsidP="00B936CF">
      <w:pPr>
        <w:rPr>
          <w:rFonts w:ascii="Times New Roman" w:eastAsia="宋体" w:hAnsi="Times New Roman" w:cs="Times New Roman"/>
          <w:sz w:val="28"/>
          <w:szCs w:val="28"/>
        </w:rPr>
      </w:pPr>
    </w:p>
    <w:p w:rsidR="00B936CF" w:rsidRPr="00FE16A2" w:rsidRDefault="00B936CF" w:rsidP="00B936CF">
      <w:pPr>
        <w:rPr>
          <w:rFonts w:ascii="Times New Roman" w:eastAsia="宋体" w:hAnsi="Times New Roman" w:cs="Times New Roman"/>
          <w:noProof/>
          <w:sz w:val="28"/>
          <w:szCs w:val="24"/>
        </w:rPr>
      </w:pPr>
      <w:r w:rsidRPr="00B936CF">
        <w:rPr>
          <w:rFonts w:ascii="Times New Roman" w:eastAsia="宋体" w:hAnsi="Times New Roman" w:cs="Times New Roman" w:hint="eastAsia"/>
          <w:b/>
          <w:sz w:val="32"/>
          <w:szCs w:val="30"/>
        </w:rPr>
        <w:t>目录</w:t>
      </w:r>
      <w:r w:rsidR="007C6BE5" w:rsidRPr="00FE16A2">
        <w:rPr>
          <w:rFonts w:ascii="Times New Roman" w:eastAsia="宋体" w:hAnsi="Times New Roman" w:cs="Times New Roman"/>
          <w:sz w:val="28"/>
          <w:szCs w:val="24"/>
        </w:rPr>
        <w:fldChar w:fldCharType="begin"/>
      </w:r>
      <w:r w:rsidRPr="00FE16A2">
        <w:rPr>
          <w:rFonts w:ascii="Times New Roman" w:eastAsia="宋体" w:hAnsi="Times New Roman" w:cs="Times New Roman"/>
          <w:sz w:val="28"/>
          <w:szCs w:val="24"/>
        </w:rPr>
        <w:instrText xml:space="preserve"> TOC \o "1-3" \h \z \u </w:instrText>
      </w:r>
      <w:r w:rsidR="007C6BE5" w:rsidRPr="00FE16A2">
        <w:rPr>
          <w:rFonts w:ascii="Times New Roman" w:eastAsia="宋体" w:hAnsi="Times New Roman" w:cs="Times New Roman"/>
          <w:sz w:val="28"/>
          <w:szCs w:val="24"/>
        </w:rPr>
        <w:fldChar w:fldCharType="separate"/>
      </w:r>
    </w:p>
    <w:p w:rsidR="00B936CF" w:rsidRPr="00FE16A2" w:rsidRDefault="007C6BE5" w:rsidP="00B936CF">
      <w:pPr>
        <w:tabs>
          <w:tab w:val="right" w:leader="dot" w:pos="9538"/>
        </w:tabs>
        <w:spacing w:line="660" w:lineRule="exact"/>
        <w:rPr>
          <w:rFonts w:ascii="Calibri" w:eastAsia="宋体" w:hAnsi="Calibri" w:cs="Times New Roman"/>
          <w:noProof/>
          <w:sz w:val="28"/>
        </w:rPr>
      </w:pPr>
      <w:hyperlink w:anchor="_Toc531946708" w:history="1">
        <w:r w:rsidR="00B936CF" w:rsidRPr="00FE16A2">
          <w:rPr>
            <w:rFonts w:ascii="黑体" w:eastAsia="黑体" w:hAnsi="Times New Roman" w:cs="Times New Roman" w:hint="eastAsia"/>
            <w:noProof/>
            <w:color w:val="0000FF"/>
            <w:sz w:val="28"/>
            <w:szCs w:val="24"/>
            <w:u w:val="single"/>
          </w:rPr>
          <w:t>【专家讲学】</w:t>
        </w:r>
        <w:r w:rsidR="00B936CF" w:rsidRPr="00FE16A2">
          <w:rPr>
            <w:rFonts w:ascii="黑体" w:eastAsia="黑体" w:hAnsi="Times New Roman" w:cs="Times New Roman"/>
            <w:noProof/>
            <w:webHidden/>
            <w:sz w:val="28"/>
            <w:szCs w:val="24"/>
          </w:rPr>
          <w:tab/>
        </w:r>
        <w:r w:rsidRPr="00FE16A2">
          <w:rPr>
            <w:rFonts w:ascii="黑体" w:eastAsia="黑体" w:hAnsi="Times New Roman" w:cs="Times New Roman"/>
            <w:noProof/>
            <w:webHidden/>
            <w:sz w:val="28"/>
            <w:szCs w:val="24"/>
          </w:rPr>
          <w:fldChar w:fldCharType="begin"/>
        </w:r>
        <w:r w:rsidR="00B936CF" w:rsidRPr="00FE16A2">
          <w:rPr>
            <w:rFonts w:ascii="黑体" w:eastAsia="黑体" w:hAnsi="Times New Roman" w:cs="Times New Roman"/>
            <w:noProof/>
            <w:webHidden/>
            <w:sz w:val="28"/>
            <w:szCs w:val="24"/>
          </w:rPr>
          <w:instrText xml:space="preserve"> PAGEREF _Toc531946708 \h </w:instrText>
        </w:r>
        <w:r w:rsidRPr="00FE16A2">
          <w:rPr>
            <w:rFonts w:ascii="黑体" w:eastAsia="黑体" w:hAnsi="Times New Roman" w:cs="Times New Roman"/>
            <w:noProof/>
            <w:webHidden/>
            <w:sz w:val="28"/>
            <w:szCs w:val="24"/>
          </w:rPr>
        </w:r>
        <w:r w:rsidRPr="00FE16A2">
          <w:rPr>
            <w:rFonts w:ascii="黑体" w:eastAsia="黑体" w:hAnsi="Times New Roman" w:cs="Times New Roman"/>
            <w:noProof/>
            <w:webHidden/>
            <w:sz w:val="28"/>
            <w:szCs w:val="24"/>
          </w:rPr>
          <w:fldChar w:fldCharType="separate"/>
        </w:r>
        <w:r w:rsidR="00B936CF" w:rsidRPr="00FE16A2">
          <w:rPr>
            <w:rFonts w:ascii="黑体" w:eastAsia="黑体" w:hAnsi="Times New Roman" w:cs="Times New Roman"/>
            <w:noProof/>
            <w:webHidden/>
            <w:sz w:val="28"/>
            <w:szCs w:val="24"/>
          </w:rPr>
          <w:t>1</w:t>
        </w:r>
        <w:r w:rsidRPr="00FE16A2">
          <w:rPr>
            <w:rFonts w:ascii="黑体" w:eastAsia="黑体" w:hAnsi="Times New Roman" w:cs="Times New Roman"/>
            <w:noProof/>
            <w:webHidden/>
            <w:sz w:val="28"/>
            <w:szCs w:val="24"/>
          </w:rPr>
          <w:fldChar w:fldCharType="end"/>
        </w:r>
      </w:hyperlink>
    </w:p>
    <w:p w:rsidR="00B936CF" w:rsidRPr="00FE16A2" w:rsidRDefault="007C6BE5" w:rsidP="00B936CF">
      <w:pPr>
        <w:tabs>
          <w:tab w:val="right" w:leader="dot" w:pos="9538"/>
        </w:tabs>
        <w:spacing w:line="660" w:lineRule="exact"/>
        <w:rPr>
          <w:rFonts w:ascii="Calibri" w:eastAsia="宋体" w:hAnsi="Calibri" w:cs="Times New Roman"/>
          <w:noProof/>
          <w:sz w:val="28"/>
        </w:rPr>
      </w:pPr>
      <w:hyperlink w:anchor="_Toc531946709" w:history="1">
        <w:r w:rsidR="00B936CF" w:rsidRPr="00FE16A2">
          <w:rPr>
            <w:rFonts w:ascii="黑体" w:eastAsia="黑体" w:hAnsi="Times New Roman" w:cs="Times New Roman" w:hint="eastAsia"/>
            <w:noProof/>
            <w:color w:val="0000FF"/>
            <w:sz w:val="28"/>
            <w:szCs w:val="24"/>
            <w:u w:val="single"/>
          </w:rPr>
          <w:t>河南师范大学罗红艳教授为国培班学员授课</w:t>
        </w:r>
        <w:r w:rsidR="00B936CF" w:rsidRPr="00FE16A2">
          <w:rPr>
            <w:rFonts w:ascii="黑体" w:eastAsia="黑体" w:hAnsi="Times New Roman" w:cs="Times New Roman"/>
            <w:noProof/>
            <w:webHidden/>
            <w:sz w:val="28"/>
            <w:szCs w:val="24"/>
          </w:rPr>
          <w:tab/>
        </w:r>
        <w:r w:rsidRPr="00FE16A2">
          <w:rPr>
            <w:rFonts w:ascii="黑体" w:eastAsia="黑体" w:hAnsi="Times New Roman" w:cs="Times New Roman"/>
            <w:noProof/>
            <w:webHidden/>
            <w:sz w:val="28"/>
            <w:szCs w:val="24"/>
          </w:rPr>
          <w:fldChar w:fldCharType="begin"/>
        </w:r>
        <w:r w:rsidR="00B936CF" w:rsidRPr="00FE16A2">
          <w:rPr>
            <w:rFonts w:ascii="黑体" w:eastAsia="黑体" w:hAnsi="Times New Roman" w:cs="Times New Roman"/>
            <w:noProof/>
            <w:webHidden/>
            <w:sz w:val="28"/>
            <w:szCs w:val="24"/>
          </w:rPr>
          <w:instrText xml:space="preserve"> PAGEREF _Toc531946709 \h </w:instrText>
        </w:r>
        <w:r w:rsidRPr="00FE16A2">
          <w:rPr>
            <w:rFonts w:ascii="黑体" w:eastAsia="黑体" w:hAnsi="Times New Roman" w:cs="Times New Roman"/>
            <w:noProof/>
            <w:webHidden/>
            <w:sz w:val="28"/>
            <w:szCs w:val="24"/>
          </w:rPr>
        </w:r>
        <w:r w:rsidRPr="00FE16A2">
          <w:rPr>
            <w:rFonts w:ascii="黑体" w:eastAsia="黑体" w:hAnsi="Times New Roman" w:cs="Times New Roman"/>
            <w:noProof/>
            <w:webHidden/>
            <w:sz w:val="28"/>
            <w:szCs w:val="24"/>
          </w:rPr>
          <w:fldChar w:fldCharType="separate"/>
        </w:r>
        <w:r w:rsidR="00B936CF" w:rsidRPr="00FE16A2">
          <w:rPr>
            <w:rFonts w:ascii="黑体" w:eastAsia="黑体" w:hAnsi="Times New Roman" w:cs="Times New Roman"/>
            <w:noProof/>
            <w:webHidden/>
            <w:sz w:val="28"/>
            <w:szCs w:val="24"/>
          </w:rPr>
          <w:t>1</w:t>
        </w:r>
        <w:r w:rsidRPr="00FE16A2">
          <w:rPr>
            <w:rFonts w:ascii="黑体" w:eastAsia="黑体" w:hAnsi="Times New Roman" w:cs="Times New Roman"/>
            <w:noProof/>
            <w:webHidden/>
            <w:sz w:val="28"/>
            <w:szCs w:val="24"/>
          </w:rPr>
          <w:fldChar w:fldCharType="end"/>
        </w:r>
      </w:hyperlink>
    </w:p>
    <w:p w:rsidR="00B936CF" w:rsidRPr="00FE16A2" w:rsidRDefault="007C6BE5" w:rsidP="00B936CF">
      <w:pPr>
        <w:tabs>
          <w:tab w:val="right" w:leader="dot" w:pos="9538"/>
        </w:tabs>
        <w:spacing w:line="660" w:lineRule="exact"/>
        <w:rPr>
          <w:rFonts w:ascii="Calibri" w:eastAsia="宋体" w:hAnsi="Calibri" w:cs="Times New Roman"/>
          <w:noProof/>
          <w:sz w:val="28"/>
        </w:rPr>
      </w:pPr>
      <w:hyperlink w:anchor="_Toc531946710" w:history="1">
        <w:r w:rsidR="00B936CF" w:rsidRPr="00FE16A2">
          <w:rPr>
            <w:rFonts w:ascii="黑体" w:eastAsia="黑体" w:hAnsi="Times New Roman" w:cs="Times New Roman" w:hint="eastAsia"/>
            <w:noProof/>
            <w:color w:val="0000FF"/>
            <w:sz w:val="28"/>
            <w:szCs w:val="24"/>
            <w:u w:val="single"/>
          </w:rPr>
          <w:t>河南师范大学刘安娜教授为国培班学员授课</w:t>
        </w:r>
        <w:r w:rsidR="00B936CF" w:rsidRPr="00FE16A2">
          <w:rPr>
            <w:rFonts w:ascii="黑体" w:eastAsia="黑体" w:hAnsi="Times New Roman" w:cs="Times New Roman"/>
            <w:noProof/>
            <w:webHidden/>
            <w:sz w:val="28"/>
            <w:szCs w:val="24"/>
          </w:rPr>
          <w:tab/>
        </w:r>
        <w:r w:rsidRPr="00FE16A2">
          <w:rPr>
            <w:rFonts w:ascii="黑体" w:eastAsia="黑体" w:hAnsi="Times New Roman" w:cs="Times New Roman"/>
            <w:noProof/>
            <w:webHidden/>
            <w:sz w:val="28"/>
            <w:szCs w:val="24"/>
          </w:rPr>
          <w:fldChar w:fldCharType="begin"/>
        </w:r>
        <w:r w:rsidR="00B936CF" w:rsidRPr="00FE16A2">
          <w:rPr>
            <w:rFonts w:ascii="黑体" w:eastAsia="黑体" w:hAnsi="Times New Roman" w:cs="Times New Roman"/>
            <w:noProof/>
            <w:webHidden/>
            <w:sz w:val="28"/>
            <w:szCs w:val="24"/>
          </w:rPr>
          <w:instrText xml:space="preserve"> PAGEREF _Toc531946710 \h </w:instrText>
        </w:r>
        <w:r w:rsidRPr="00FE16A2">
          <w:rPr>
            <w:rFonts w:ascii="黑体" w:eastAsia="黑体" w:hAnsi="Times New Roman" w:cs="Times New Roman"/>
            <w:noProof/>
            <w:webHidden/>
            <w:sz w:val="28"/>
            <w:szCs w:val="24"/>
          </w:rPr>
        </w:r>
        <w:r w:rsidRPr="00FE16A2">
          <w:rPr>
            <w:rFonts w:ascii="黑体" w:eastAsia="黑体" w:hAnsi="Times New Roman" w:cs="Times New Roman"/>
            <w:noProof/>
            <w:webHidden/>
            <w:sz w:val="28"/>
            <w:szCs w:val="24"/>
          </w:rPr>
          <w:fldChar w:fldCharType="separate"/>
        </w:r>
        <w:r w:rsidR="00B936CF" w:rsidRPr="00FE16A2">
          <w:rPr>
            <w:rFonts w:ascii="黑体" w:eastAsia="黑体" w:hAnsi="Times New Roman" w:cs="Times New Roman"/>
            <w:noProof/>
            <w:webHidden/>
            <w:sz w:val="28"/>
            <w:szCs w:val="24"/>
          </w:rPr>
          <w:t>2</w:t>
        </w:r>
        <w:r w:rsidRPr="00FE16A2">
          <w:rPr>
            <w:rFonts w:ascii="黑体" w:eastAsia="黑体" w:hAnsi="Times New Roman" w:cs="Times New Roman"/>
            <w:noProof/>
            <w:webHidden/>
            <w:sz w:val="28"/>
            <w:szCs w:val="24"/>
          </w:rPr>
          <w:fldChar w:fldCharType="end"/>
        </w:r>
      </w:hyperlink>
    </w:p>
    <w:p w:rsidR="00B936CF" w:rsidRPr="00FE16A2" w:rsidRDefault="007C6BE5" w:rsidP="00B936CF">
      <w:pPr>
        <w:tabs>
          <w:tab w:val="right" w:leader="dot" w:pos="9538"/>
        </w:tabs>
        <w:spacing w:line="660" w:lineRule="exact"/>
        <w:rPr>
          <w:rFonts w:ascii="Calibri" w:eastAsia="宋体" w:hAnsi="Calibri" w:cs="Times New Roman"/>
          <w:noProof/>
          <w:sz w:val="28"/>
        </w:rPr>
      </w:pPr>
      <w:hyperlink w:anchor="_Toc531946711" w:history="1">
        <w:r w:rsidR="00B936CF" w:rsidRPr="00FE16A2">
          <w:rPr>
            <w:rFonts w:ascii="黑体" w:eastAsia="黑体" w:hAnsi="Times New Roman" w:cs="Times New Roman" w:hint="eastAsia"/>
            <w:noProof/>
            <w:color w:val="0000FF"/>
            <w:sz w:val="28"/>
            <w:szCs w:val="24"/>
            <w:u w:val="single"/>
          </w:rPr>
          <w:t>河南师范大学李玉芳教授为国培班学员授课</w:t>
        </w:r>
        <w:r w:rsidR="00B936CF" w:rsidRPr="00FE16A2">
          <w:rPr>
            <w:rFonts w:ascii="黑体" w:eastAsia="黑体" w:hAnsi="Times New Roman" w:cs="Times New Roman"/>
            <w:noProof/>
            <w:webHidden/>
            <w:sz w:val="28"/>
            <w:szCs w:val="24"/>
          </w:rPr>
          <w:tab/>
        </w:r>
        <w:r w:rsidRPr="00FE16A2">
          <w:rPr>
            <w:rFonts w:ascii="黑体" w:eastAsia="黑体" w:hAnsi="Times New Roman" w:cs="Times New Roman"/>
            <w:noProof/>
            <w:webHidden/>
            <w:sz w:val="28"/>
            <w:szCs w:val="24"/>
          </w:rPr>
          <w:fldChar w:fldCharType="begin"/>
        </w:r>
        <w:r w:rsidR="00B936CF" w:rsidRPr="00FE16A2">
          <w:rPr>
            <w:rFonts w:ascii="黑体" w:eastAsia="黑体" w:hAnsi="Times New Roman" w:cs="Times New Roman"/>
            <w:noProof/>
            <w:webHidden/>
            <w:sz w:val="28"/>
            <w:szCs w:val="24"/>
          </w:rPr>
          <w:instrText xml:space="preserve"> PAGEREF _Toc531946711 \h </w:instrText>
        </w:r>
        <w:r w:rsidRPr="00FE16A2">
          <w:rPr>
            <w:rFonts w:ascii="黑体" w:eastAsia="黑体" w:hAnsi="Times New Roman" w:cs="Times New Roman"/>
            <w:noProof/>
            <w:webHidden/>
            <w:sz w:val="28"/>
            <w:szCs w:val="24"/>
          </w:rPr>
        </w:r>
        <w:r w:rsidRPr="00FE16A2">
          <w:rPr>
            <w:rFonts w:ascii="黑体" w:eastAsia="黑体" w:hAnsi="Times New Roman" w:cs="Times New Roman"/>
            <w:noProof/>
            <w:webHidden/>
            <w:sz w:val="28"/>
            <w:szCs w:val="24"/>
          </w:rPr>
          <w:fldChar w:fldCharType="separate"/>
        </w:r>
        <w:r w:rsidR="00B936CF" w:rsidRPr="00FE16A2">
          <w:rPr>
            <w:rFonts w:ascii="黑体" w:eastAsia="黑体" w:hAnsi="Times New Roman" w:cs="Times New Roman"/>
            <w:noProof/>
            <w:webHidden/>
            <w:sz w:val="28"/>
            <w:szCs w:val="24"/>
          </w:rPr>
          <w:t>3</w:t>
        </w:r>
        <w:r w:rsidRPr="00FE16A2">
          <w:rPr>
            <w:rFonts w:ascii="黑体" w:eastAsia="黑体" w:hAnsi="Times New Roman" w:cs="Times New Roman"/>
            <w:noProof/>
            <w:webHidden/>
            <w:sz w:val="28"/>
            <w:szCs w:val="24"/>
          </w:rPr>
          <w:fldChar w:fldCharType="end"/>
        </w:r>
      </w:hyperlink>
    </w:p>
    <w:p w:rsidR="00B936CF" w:rsidRPr="00FE16A2" w:rsidRDefault="007C6BE5" w:rsidP="00B936CF">
      <w:pPr>
        <w:tabs>
          <w:tab w:val="right" w:leader="dot" w:pos="9538"/>
        </w:tabs>
        <w:spacing w:line="660" w:lineRule="exact"/>
        <w:rPr>
          <w:rFonts w:ascii="Calibri" w:eastAsia="宋体" w:hAnsi="Calibri" w:cs="Times New Roman"/>
          <w:noProof/>
          <w:sz w:val="28"/>
        </w:rPr>
      </w:pPr>
      <w:hyperlink w:anchor="_Toc531946727" w:history="1">
        <w:r w:rsidR="00B936CF" w:rsidRPr="00FE16A2">
          <w:rPr>
            <w:rFonts w:ascii="黑体" w:eastAsia="黑体" w:hAnsi="Times New Roman" w:cs="Times New Roman" w:hint="eastAsia"/>
            <w:noProof/>
            <w:color w:val="0000FF"/>
            <w:sz w:val="28"/>
            <w:szCs w:val="24"/>
            <w:u w:val="single"/>
          </w:rPr>
          <w:t>【学员心得】</w:t>
        </w:r>
        <w:r w:rsidR="00B936CF" w:rsidRPr="00FE16A2">
          <w:rPr>
            <w:rFonts w:ascii="黑体" w:eastAsia="黑体" w:hAnsi="Times New Roman" w:cs="Times New Roman"/>
            <w:noProof/>
            <w:webHidden/>
            <w:sz w:val="28"/>
            <w:szCs w:val="24"/>
          </w:rPr>
          <w:tab/>
        </w:r>
        <w:r w:rsidRPr="00FE16A2">
          <w:rPr>
            <w:rFonts w:ascii="黑体" w:eastAsia="黑体" w:hAnsi="Times New Roman" w:cs="Times New Roman"/>
            <w:noProof/>
            <w:webHidden/>
            <w:sz w:val="28"/>
            <w:szCs w:val="24"/>
          </w:rPr>
          <w:fldChar w:fldCharType="begin"/>
        </w:r>
        <w:r w:rsidR="00B936CF" w:rsidRPr="00FE16A2">
          <w:rPr>
            <w:rFonts w:ascii="黑体" w:eastAsia="黑体" w:hAnsi="Times New Roman" w:cs="Times New Roman"/>
            <w:noProof/>
            <w:webHidden/>
            <w:sz w:val="28"/>
            <w:szCs w:val="24"/>
          </w:rPr>
          <w:instrText xml:space="preserve"> PAGEREF _Toc531946727 \h </w:instrText>
        </w:r>
        <w:r w:rsidRPr="00FE16A2">
          <w:rPr>
            <w:rFonts w:ascii="黑体" w:eastAsia="黑体" w:hAnsi="Times New Roman" w:cs="Times New Roman"/>
            <w:noProof/>
            <w:webHidden/>
            <w:sz w:val="28"/>
            <w:szCs w:val="24"/>
          </w:rPr>
        </w:r>
        <w:r w:rsidRPr="00FE16A2">
          <w:rPr>
            <w:rFonts w:ascii="黑体" w:eastAsia="黑体" w:hAnsi="Times New Roman" w:cs="Times New Roman"/>
            <w:noProof/>
            <w:webHidden/>
            <w:sz w:val="28"/>
            <w:szCs w:val="24"/>
          </w:rPr>
          <w:fldChar w:fldCharType="separate"/>
        </w:r>
        <w:r w:rsidR="00B936CF" w:rsidRPr="00FE16A2">
          <w:rPr>
            <w:rFonts w:ascii="黑体" w:eastAsia="黑体" w:hAnsi="Times New Roman" w:cs="Times New Roman"/>
            <w:noProof/>
            <w:webHidden/>
            <w:sz w:val="28"/>
            <w:szCs w:val="24"/>
          </w:rPr>
          <w:t>4</w:t>
        </w:r>
        <w:r w:rsidRPr="00FE16A2">
          <w:rPr>
            <w:rFonts w:ascii="黑体" w:eastAsia="黑体" w:hAnsi="Times New Roman" w:cs="Times New Roman"/>
            <w:noProof/>
            <w:webHidden/>
            <w:sz w:val="28"/>
            <w:szCs w:val="24"/>
          </w:rPr>
          <w:fldChar w:fldCharType="end"/>
        </w:r>
      </w:hyperlink>
    </w:p>
    <w:p w:rsidR="00B936CF" w:rsidRPr="00FE16A2" w:rsidRDefault="007C6BE5" w:rsidP="00B936CF">
      <w:pPr>
        <w:rPr>
          <w:rFonts w:ascii="Times New Roman" w:eastAsia="宋体" w:hAnsi="Times New Roman" w:cs="Times New Roman"/>
          <w:sz w:val="28"/>
          <w:szCs w:val="24"/>
        </w:rPr>
        <w:sectPr w:rsidR="00B936CF" w:rsidRPr="00FE16A2">
          <w:headerReference w:type="default" r:id="rId6"/>
          <w:footerReference w:type="even" r:id="rId7"/>
          <w:footerReference w:type="default" r:id="rId8"/>
          <w:pgSz w:w="11906" w:h="16838"/>
          <w:pgMar w:top="1156" w:right="1179" w:bottom="1156" w:left="1179" w:header="851" w:footer="992" w:gutter="0"/>
          <w:pgNumType w:start="1"/>
          <w:cols w:space="720"/>
          <w:docGrid w:type="lines" w:linePitch="312"/>
        </w:sectPr>
      </w:pPr>
      <w:r w:rsidRPr="00FE16A2">
        <w:rPr>
          <w:rFonts w:ascii="Times New Roman" w:eastAsia="宋体" w:hAnsi="Times New Roman" w:cs="Times New Roman"/>
          <w:b/>
          <w:bCs/>
          <w:sz w:val="28"/>
          <w:szCs w:val="24"/>
          <w:lang w:val="zh-CN"/>
        </w:rPr>
        <w:fldChar w:fldCharType="end"/>
      </w:r>
    </w:p>
    <w:p w:rsidR="00B936CF" w:rsidRPr="00B936CF" w:rsidRDefault="00B936CF" w:rsidP="00B936CF">
      <w:pPr>
        <w:keepNext/>
        <w:keepLines/>
        <w:spacing w:before="340" w:after="330" w:line="578" w:lineRule="auto"/>
        <w:outlineLvl w:val="0"/>
        <w:rPr>
          <w:rFonts w:ascii="黑体" w:eastAsia="黑体" w:hAnsi="Times New Roman" w:cs="Times New Roman"/>
          <w:b/>
          <w:bCs/>
          <w:color w:val="FF0000"/>
          <w:kern w:val="44"/>
          <w:sz w:val="36"/>
          <w:szCs w:val="36"/>
        </w:rPr>
      </w:pPr>
      <w:bookmarkStart w:id="0" w:name="_Toc531946708"/>
      <w:r w:rsidRPr="00B936CF">
        <w:rPr>
          <w:rFonts w:ascii="黑体" w:eastAsia="黑体" w:hAnsi="Times New Roman" w:cs="Times New Roman" w:hint="eastAsia"/>
          <w:b/>
          <w:bCs/>
          <w:color w:val="FF0000"/>
          <w:kern w:val="44"/>
          <w:sz w:val="36"/>
          <w:szCs w:val="36"/>
        </w:rPr>
        <w:lastRenderedPageBreak/>
        <w:t>【专家讲学】</w:t>
      </w:r>
      <w:bookmarkEnd w:id="0"/>
      <w:r w:rsidRPr="00B936CF">
        <w:rPr>
          <w:rFonts w:ascii="黑体" w:eastAsia="黑体" w:hAnsi="Times New Roman" w:cs="Times New Roman" w:hint="eastAsia"/>
          <w:b/>
          <w:bCs/>
          <w:color w:val="FF0000"/>
          <w:kern w:val="44"/>
          <w:sz w:val="36"/>
          <w:szCs w:val="36"/>
        </w:rPr>
        <w:t xml:space="preserve">            </w:t>
      </w:r>
    </w:p>
    <w:p w:rsidR="00B936CF" w:rsidRPr="00B936CF" w:rsidRDefault="00B936CF" w:rsidP="00B936CF">
      <w:pPr>
        <w:keepNext/>
        <w:keepLines/>
        <w:spacing w:before="340" w:after="330" w:line="578" w:lineRule="auto"/>
        <w:jc w:val="center"/>
        <w:outlineLvl w:val="0"/>
        <w:rPr>
          <w:rFonts w:ascii="Times New Roman" w:eastAsia="宋体" w:hAnsi="Times New Roman" w:cs="Times New Roman"/>
          <w:b/>
          <w:bCs/>
          <w:kern w:val="44"/>
          <w:sz w:val="32"/>
          <w:szCs w:val="28"/>
        </w:rPr>
      </w:pPr>
      <w:bookmarkStart w:id="1" w:name="_Toc531946709"/>
      <w:r>
        <w:rPr>
          <w:rFonts w:ascii="Times New Roman" w:eastAsia="宋体" w:hAnsi="Times New Roman" w:cs="Times New Roman" w:hint="eastAsia"/>
          <w:b/>
          <w:bCs/>
          <w:noProof/>
          <w:kern w:val="44"/>
          <w:sz w:val="44"/>
          <w:szCs w:val="44"/>
        </w:rPr>
        <w:drawing>
          <wp:anchor distT="0" distB="0" distL="114300" distR="114300" simplePos="0" relativeHeight="251659264" behindDoc="0" locked="0" layoutInCell="1" allowOverlap="1">
            <wp:simplePos x="0" y="0"/>
            <wp:positionH relativeFrom="column">
              <wp:posOffset>1572895</wp:posOffset>
            </wp:positionH>
            <wp:positionV relativeFrom="paragraph">
              <wp:posOffset>695960</wp:posOffset>
            </wp:positionV>
            <wp:extent cx="2769235" cy="2258060"/>
            <wp:effectExtent l="0" t="0" r="0" b="889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9235" cy="2258060"/>
                    </a:xfrm>
                    <a:prstGeom prst="rect">
                      <a:avLst/>
                    </a:prstGeom>
                    <a:noFill/>
                  </pic:spPr>
                </pic:pic>
              </a:graphicData>
            </a:graphic>
          </wp:anchor>
        </w:drawing>
      </w:r>
      <w:r w:rsidRPr="00B936CF">
        <w:rPr>
          <w:rFonts w:ascii="Times New Roman" w:eastAsia="宋体" w:hAnsi="Times New Roman" w:cs="Times New Roman" w:hint="eastAsia"/>
          <w:b/>
          <w:bCs/>
          <w:kern w:val="44"/>
          <w:sz w:val="32"/>
          <w:szCs w:val="28"/>
        </w:rPr>
        <w:t>河南师范大学罗红艳教授为国培班学员授课</w:t>
      </w:r>
      <w:bookmarkEnd w:id="1"/>
    </w:p>
    <w:p w:rsidR="00B936CF" w:rsidRPr="00B936CF" w:rsidRDefault="00B936CF" w:rsidP="00B936CF">
      <w:pPr>
        <w:rPr>
          <w:rFonts w:ascii="Times New Roman" w:eastAsia="宋体" w:hAnsi="Times New Roman" w:cs="Times New Roman"/>
          <w:szCs w:val="24"/>
        </w:rPr>
      </w:pPr>
    </w:p>
    <w:p w:rsidR="00B936CF" w:rsidRPr="00B936CF" w:rsidRDefault="00B936CF" w:rsidP="00B936CF">
      <w:pPr>
        <w:autoSpaceDE w:val="0"/>
        <w:autoSpaceDN w:val="0"/>
        <w:adjustRightInd w:val="0"/>
        <w:snapToGrid w:val="0"/>
        <w:spacing w:line="360" w:lineRule="auto"/>
        <w:ind w:firstLineChars="200" w:firstLine="560"/>
        <w:rPr>
          <w:rFonts w:ascii="宋体" w:eastAsia="宋体" w:hAnsi="宋体" w:cs="Times New Roman"/>
          <w:sz w:val="28"/>
          <w:szCs w:val="28"/>
        </w:rPr>
      </w:pPr>
    </w:p>
    <w:p w:rsidR="00B936CF" w:rsidRPr="00B936CF" w:rsidRDefault="00B936CF" w:rsidP="00B936CF">
      <w:pPr>
        <w:autoSpaceDE w:val="0"/>
        <w:autoSpaceDN w:val="0"/>
        <w:adjustRightInd w:val="0"/>
        <w:snapToGrid w:val="0"/>
        <w:spacing w:line="360" w:lineRule="auto"/>
        <w:ind w:firstLineChars="200" w:firstLine="560"/>
        <w:rPr>
          <w:rFonts w:ascii="宋体" w:eastAsia="宋体" w:hAnsi="宋体" w:cs="Times New Roman"/>
          <w:sz w:val="28"/>
          <w:szCs w:val="28"/>
        </w:rPr>
      </w:pPr>
    </w:p>
    <w:p w:rsidR="00B936CF" w:rsidRPr="00B936CF" w:rsidRDefault="00B936CF" w:rsidP="00B936CF">
      <w:pPr>
        <w:autoSpaceDE w:val="0"/>
        <w:autoSpaceDN w:val="0"/>
        <w:adjustRightInd w:val="0"/>
        <w:snapToGrid w:val="0"/>
        <w:spacing w:line="360" w:lineRule="auto"/>
        <w:ind w:firstLineChars="200" w:firstLine="560"/>
        <w:rPr>
          <w:rFonts w:ascii="宋体" w:eastAsia="宋体" w:hAnsi="宋体" w:cs="Times New Roman"/>
          <w:sz w:val="28"/>
          <w:szCs w:val="28"/>
        </w:rPr>
      </w:pPr>
    </w:p>
    <w:p w:rsidR="00B936CF" w:rsidRPr="00B936CF" w:rsidRDefault="00B936CF" w:rsidP="00B936CF">
      <w:pPr>
        <w:autoSpaceDE w:val="0"/>
        <w:autoSpaceDN w:val="0"/>
        <w:adjustRightInd w:val="0"/>
        <w:snapToGrid w:val="0"/>
        <w:spacing w:line="360" w:lineRule="auto"/>
        <w:ind w:firstLineChars="200" w:firstLine="560"/>
        <w:rPr>
          <w:rFonts w:ascii="宋体" w:eastAsia="宋体" w:hAnsi="宋体" w:cs="Times New Roman"/>
          <w:sz w:val="28"/>
          <w:szCs w:val="28"/>
        </w:rPr>
      </w:pPr>
    </w:p>
    <w:p w:rsidR="00B936CF" w:rsidRPr="00B936CF" w:rsidRDefault="00B936CF" w:rsidP="00B936CF">
      <w:pPr>
        <w:autoSpaceDE w:val="0"/>
        <w:autoSpaceDN w:val="0"/>
        <w:adjustRightInd w:val="0"/>
        <w:snapToGrid w:val="0"/>
        <w:spacing w:line="360" w:lineRule="auto"/>
        <w:ind w:firstLineChars="200" w:firstLine="560"/>
        <w:rPr>
          <w:rFonts w:ascii="宋体" w:eastAsia="宋体" w:hAnsi="宋体" w:cs="Times New Roman"/>
          <w:sz w:val="28"/>
          <w:szCs w:val="28"/>
        </w:rPr>
      </w:pPr>
    </w:p>
    <w:p w:rsidR="00B936CF" w:rsidRPr="00B936CF" w:rsidRDefault="00B936CF" w:rsidP="00B936CF">
      <w:pPr>
        <w:autoSpaceDE w:val="0"/>
        <w:autoSpaceDN w:val="0"/>
        <w:adjustRightInd w:val="0"/>
        <w:snapToGrid w:val="0"/>
        <w:spacing w:line="360" w:lineRule="auto"/>
        <w:rPr>
          <w:rFonts w:ascii="宋体" w:eastAsia="宋体" w:hAnsi="宋体" w:cs="Times New Roman"/>
          <w:sz w:val="28"/>
          <w:szCs w:val="28"/>
        </w:rPr>
      </w:pPr>
    </w:p>
    <w:p w:rsidR="00B936CF" w:rsidRPr="00B936CF" w:rsidRDefault="00B936CF" w:rsidP="00B936CF">
      <w:pPr>
        <w:autoSpaceDE w:val="0"/>
        <w:autoSpaceDN w:val="0"/>
        <w:adjustRightInd w:val="0"/>
        <w:snapToGrid w:val="0"/>
        <w:spacing w:line="360" w:lineRule="auto"/>
        <w:rPr>
          <w:rFonts w:ascii="宋体" w:eastAsia="宋体" w:hAnsi="宋体" w:cs="Times New Roman"/>
          <w:sz w:val="28"/>
          <w:szCs w:val="28"/>
        </w:rPr>
      </w:pPr>
    </w:p>
    <w:p w:rsidR="00B936CF" w:rsidRPr="00B936CF" w:rsidRDefault="00B936CF" w:rsidP="00B936CF">
      <w:pPr>
        <w:autoSpaceDE w:val="0"/>
        <w:autoSpaceDN w:val="0"/>
        <w:adjustRightInd w:val="0"/>
        <w:snapToGrid w:val="0"/>
        <w:spacing w:line="360" w:lineRule="auto"/>
        <w:ind w:firstLineChars="200" w:firstLine="560"/>
        <w:rPr>
          <w:rFonts w:ascii="宋体" w:eastAsia="宋体" w:hAnsi="宋体" w:cs="Times New Roman"/>
          <w:sz w:val="28"/>
          <w:szCs w:val="28"/>
        </w:rPr>
      </w:pPr>
      <w:r w:rsidRPr="00B936CF">
        <w:rPr>
          <w:rFonts w:ascii="宋体" w:eastAsia="宋体" w:hAnsi="宋体" w:cs="Times New Roman" w:hint="eastAsia"/>
          <w:sz w:val="28"/>
          <w:szCs w:val="28"/>
        </w:rPr>
        <w:t>今天上午，分享了河南师范大学教授、博士罗红艳《校园安全事故及其法理分析》的讲座。他重点讲了四部分内容：一是校园安全事故的定义；二是校园伤害事故适用怎样的归责原则；三是校园伤害事故民事责任的构成要件有哪些；四是发生伤害事故，学校依法承担的责任。罗教授结合校园发生的和自身经历的具体案例，深入浅出，通俗易懂，生动形象地给学员上了一堂普法课，我感受颇深，收获很大。</w:t>
      </w:r>
    </w:p>
    <w:p w:rsidR="00B936CF" w:rsidRPr="00B936CF" w:rsidRDefault="00B936CF" w:rsidP="00B936CF">
      <w:pPr>
        <w:autoSpaceDE w:val="0"/>
        <w:autoSpaceDN w:val="0"/>
        <w:adjustRightInd w:val="0"/>
        <w:snapToGrid w:val="0"/>
        <w:spacing w:line="360" w:lineRule="auto"/>
        <w:ind w:firstLineChars="200" w:firstLine="560"/>
        <w:rPr>
          <w:rFonts w:ascii="宋体" w:eastAsia="宋体" w:hAnsi="宋体" w:cs="Times New Roman"/>
          <w:sz w:val="28"/>
          <w:szCs w:val="28"/>
        </w:rPr>
      </w:pPr>
      <w:r w:rsidRPr="00B936CF">
        <w:rPr>
          <w:rFonts w:ascii="宋体" w:eastAsia="宋体" w:hAnsi="宋体" w:cs="Times New Roman" w:hint="eastAsia"/>
          <w:sz w:val="28"/>
          <w:szCs w:val="28"/>
        </w:rPr>
        <w:t>校园安全管理涉及到方方面面，安全事故牵动着千家万户的心，更涉及到学校和社会的稳定。安全大如天，责任重于山。学校安全工作必须常抓不解警钟长鸣。</w:t>
      </w:r>
    </w:p>
    <w:p w:rsidR="00B936CF" w:rsidRPr="00B936CF" w:rsidRDefault="00B936CF" w:rsidP="00B936CF">
      <w:pPr>
        <w:autoSpaceDE w:val="0"/>
        <w:autoSpaceDN w:val="0"/>
        <w:adjustRightInd w:val="0"/>
        <w:snapToGrid w:val="0"/>
        <w:spacing w:line="360" w:lineRule="auto"/>
        <w:ind w:firstLineChars="200" w:firstLine="560"/>
        <w:rPr>
          <w:rFonts w:ascii="宋体" w:eastAsia="宋体" w:hAnsi="宋体" w:cs="Arial"/>
          <w:sz w:val="28"/>
          <w:szCs w:val="28"/>
        </w:rPr>
      </w:pPr>
      <w:r w:rsidRPr="00B936CF">
        <w:rPr>
          <w:rFonts w:ascii="宋体" w:eastAsia="宋体" w:hAnsi="宋体" w:cs="Times New Roman" w:hint="eastAsia"/>
          <w:sz w:val="28"/>
          <w:szCs w:val="28"/>
        </w:rPr>
        <w:t>同时，我们教育管理者要知法、懂法、守法、用法。要学会拿起法律的武器维护我们的权益，利用过错原则，如果我们有过错就承担责任，没有过错就不承担责任。    </w:t>
      </w:r>
    </w:p>
    <w:p w:rsidR="00B936CF" w:rsidRPr="00B936CF" w:rsidRDefault="00B936CF" w:rsidP="00B936CF">
      <w:pPr>
        <w:keepNext/>
        <w:keepLines/>
        <w:spacing w:before="340" w:after="330" w:line="578" w:lineRule="auto"/>
        <w:jc w:val="center"/>
        <w:outlineLvl w:val="0"/>
        <w:rPr>
          <w:rFonts w:ascii="Times New Roman" w:eastAsia="宋体" w:hAnsi="Times New Roman" w:cs="Times New Roman"/>
          <w:b/>
          <w:bCs/>
          <w:kern w:val="44"/>
          <w:sz w:val="32"/>
          <w:szCs w:val="28"/>
        </w:rPr>
      </w:pPr>
      <w:bookmarkStart w:id="2" w:name="_Toc531946710"/>
      <w:r w:rsidRPr="00B936CF">
        <w:rPr>
          <w:rFonts w:ascii="Times New Roman" w:eastAsia="宋体" w:hAnsi="Times New Roman" w:cs="Times New Roman" w:hint="eastAsia"/>
          <w:b/>
          <w:bCs/>
          <w:kern w:val="44"/>
          <w:sz w:val="32"/>
          <w:szCs w:val="28"/>
        </w:rPr>
        <w:lastRenderedPageBreak/>
        <w:t>河南师范大学刘安娜教授为国培班学员授课</w:t>
      </w:r>
      <w:bookmarkEnd w:id="2"/>
    </w:p>
    <w:p w:rsidR="00B936CF" w:rsidRPr="00B936CF" w:rsidRDefault="00B936CF" w:rsidP="00B936CF">
      <w:pPr>
        <w:rPr>
          <w:rFonts w:ascii="宋体" w:eastAsia="宋体" w:hAnsi="宋体" w:cs="Arial"/>
          <w:sz w:val="28"/>
          <w:szCs w:val="28"/>
        </w:rPr>
      </w:pPr>
      <w:r>
        <w:rPr>
          <w:rFonts w:ascii="宋体" w:eastAsia="宋体" w:hAnsi="宋体" w:cs="Arial"/>
          <w:noProof/>
          <w:sz w:val="28"/>
          <w:szCs w:val="28"/>
        </w:rPr>
        <w:drawing>
          <wp:anchor distT="0" distB="0" distL="114300" distR="114300" simplePos="0" relativeHeight="251660288" behindDoc="0" locked="0" layoutInCell="1" allowOverlap="1">
            <wp:simplePos x="0" y="0"/>
            <wp:positionH relativeFrom="column">
              <wp:posOffset>1571625</wp:posOffset>
            </wp:positionH>
            <wp:positionV relativeFrom="paragraph">
              <wp:posOffset>50165</wp:posOffset>
            </wp:positionV>
            <wp:extent cx="2996565" cy="2560955"/>
            <wp:effectExtent l="0" t="0" r="0" b="0"/>
            <wp:wrapSquare wrapText="bothSides"/>
            <wp:docPr id="2" name="图片 2" descr="IMG_8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835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6565" cy="2560955"/>
                    </a:xfrm>
                    <a:prstGeom prst="rect">
                      <a:avLst/>
                    </a:prstGeom>
                    <a:noFill/>
                    <a:ln>
                      <a:noFill/>
                    </a:ln>
                  </pic:spPr>
                </pic:pic>
              </a:graphicData>
            </a:graphic>
          </wp:anchor>
        </w:drawing>
      </w:r>
    </w:p>
    <w:p w:rsidR="00B936CF" w:rsidRPr="00B936CF" w:rsidRDefault="00B936CF" w:rsidP="00B936CF">
      <w:pPr>
        <w:ind w:firstLineChars="200" w:firstLine="560"/>
        <w:rPr>
          <w:rFonts w:ascii="宋体" w:eastAsia="宋体" w:hAnsi="宋体" w:cs="Arial"/>
          <w:sz w:val="28"/>
          <w:szCs w:val="28"/>
        </w:rPr>
      </w:pPr>
    </w:p>
    <w:p w:rsidR="00B936CF" w:rsidRPr="00B936CF" w:rsidRDefault="00B936CF" w:rsidP="00B936CF">
      <w:pPr>
        <w:ind w:firstLineChars="200" w:firstLine="560"/>
        <w:rPr>
          <w:rFonts w:ascii="宋体" w:eastAsia="宋体" w:hAnsi="宋体" w:cs="Arial"/>
          <w:sz w:val="28"/>
          <w:szCs w:val="28"/>
        </w:rPr>
      </w:pPr>
    </w:p>
    <w:p w:rsidR="00B936CF" w:rsidRPr="00B936CF" w:rsidRDefault="00B936CF" w:rsidP="00B936CF">
      <w:pPr>
        <w:ind w:firstLineChars="200" w:firstLine="560"/>
        <w:rPr>
          <w:rFonts w:ascii="宋体" w:eastAsia="宋体" w:hAnsi="宋体" w:cs="Arial"/>
          <w:sz w:val="28"/>
          <w:szCs w:val="28"/>
        </w:rPr>
      </w:pPr>
    </w:p>
    <w:p w:rsidR="00B936CF" w:rsidRPr="00B936CF" w:rsidRDefault="00B936CF" w:rsidP="00B936CF">
      <w:pPr>
        <w:ind w:firstLineChars="200" w:firstLine="560"/>
        <w:rPr>
          <w:rFonts w:ascii="宋体" w:eastAsia="宋体" w:hAnsi="宋体" w:cs="Arial"/>
          <w:sz w:val="28"/>
          <w:szCs w:val="28"/>
        </w:rPr>
      </w:pPr>
    </w:p>
    <w:p w:rsidR="00B936CF" w:rsidRPr="00B936CF" w:rsidRDefault="00B936CF" w:rsidP="00B936CF">
      <w:pPr>
        <w:ind w:firstLineChars="200" w:firstLine="560"/>
        <w:rPr>
          <w:rFonts w:ascii="宋体" w:eastAsia="宋体" w:hAnsi="宋体" w:cs="Arial"/>
          <w:sz w:val="28"/>
          <w:szCs w:val="28"/>
        </w:rPr>
      </w:pPr>
    </w:p>
    <w:p w:rsidR="00B936CF" w:rsidRPr="00B936CF" w:rsidRDefault="00B936CF" w:rsidP="00B936CF">
      <w:pPr>
        <w:ind w:firstLineChars="200" w:firstLine="560"/>
        <w:rPr>
          <w:rFonts w:ascii="宋体" w:eastAsia="宋体" w:hAnsi="宋体" w:cs="Arial"/>
          <w:sz w:val="28"/>
          <w:szCs w:val="28"/>
        </w:rPr>
      </w:pPr>
    </w:p>
    <w:p w:rsidR="00B936CF" w:rsidRPr="00B936CF" w:rsidRDefault="00B936CF" w:rsidP="00B936CF">
      <w:pPr>
        <w:ind w:firstLineChars="200" w:firstLine="560"/>
        <w:rPr>
          <w:rFonts w:ascii="宋体" w:eastAsia="宋体" w:hAnsi="宋体" w:cs="Arial"/>
          <w:sz w:val="28"/>
          <w:szCs w:val="28"/>
        </w:rPr>
      </w:pPr>
      <w:r w:rsidRPr="00B936CF">
        <w:rPr>
          <w:rFonts w:ascii="宋体" w:eastAsia="宋体" w:hAnsi="宋体" w:cs="Arial" w:hint="eastAsia"/>
          <w:sz w:val="28"/>
          <w:szCs w:val="28"/>
        </w:rPr>
        <w:t>今天下午，学员们认真聆听了河南师范大学教育学院刘安娜教授的《教师职业礼仪文化》讲座。她温文尔雅、口若悬河，从性善、自我、道德礼仪三个方面作了深刻阐述，使我们懂得了教师职业与礼仪也是密不可分的。如果你掌握了生活中的礼仪，不仅对教学工作即融洽的师生关系，和谐课堂有着意想不到的教学效果。</w:t>
      </w:r>
    </w:p>
    <w:p w:rsidR="00B936CF" w:rsidRPr="00B936CF" w:rsidRDefault="00B936CF" w:rsidP="00B936CF">
      <w:pPr>
        <w:ind w:firstLineChars="200" w:firstLine="560"/>
        <w:rPr>
          <w:rFonts w:ascii="宋体" w:eastAsia="宋体" w:hAnsi="宋体" w:cs="Arial"/>
          <w:sz w:val="28"/>
          <w:szCs w:val="28"/>
        </w:rPr>
      </w:pPr>
      <w:r w:rsidRPr="00B936CF">
        <w:rPr>
          <w:rFonts w:ascii="宋体" w:eastAsia="宋体" w:hAnsi="宋体" w:cs="Arial" w:hint="eastAsia"/>
          <w:sz w:val="28"/>
          <w:szCs w:val="28"/>
        </w:rPr>
        <w:t>众所周知，礼仪是中华民族的传统美德，是衡量为人处事的道德标准之一，也是体现国民素质的重要方面。随着交往机会的增多、范围的扩大，真诚、得体、富有魅力的礼仪已成为扩大交流、增进友谊、加强合作、促进发展的重要手段。</w:t>
      </w:r>
    </w:p>
    <w:p w:rsidR="00B936CF" w:rsidRPr="00B936CF" w:rsidRDefault="00B936CF" w:rsidP="00B936CF">
      <w:pPr>
        <w:ind w:firstLineChars="200" w:firstLine="560"/>
        <w:rPr>
          <w:rFonts w:ascii="宋体" w:eastAsia="宋体" w:hAnsi="宋体" w:cs="Arial"/>
          <w:sz w:val="28"/>
          <w:szCs w:val="28"/>
        </w:rPr>
      </w:pPr>
      <w:r w:rsidRPr="00B936CF">
        <w:rPr>
          <w:rFonts w:ascii="宋体" w:eastAsia="宋体" w:hAnsi="宋体" w:cs="Arial" w:hint="eastAsia"/>
          <w:sz w:val="28"/>
          <w:szCs w:val="28"/>
        </w:rPr>
        <w:t>青少年是祖国的未来，是21世纪的主力年，从小培养他们理解、宽容、谦让、诚实的待人态度和庄重大方，热情友好，礼貌待人的文明举止，是当前基础教育的重点工作之一。</w:t>
      </w:r>
    </w:p>
    <w:p w:rsidR="00B936CF" w:rsidRPr="00B936CF" w:rsidRDefault="00B936CF" w:rsidP="00B936CF">
      <w:pPr>
        <w:ind w:firstLineChars="200" w:firstLine="560"/>
        <w:rPr>
          <w:rFonts w:ascii="宋体" w:eastAsia="宋体" w:hAnsi="宋体" w:cs="Arial"/>
          <w:sz w:val="28"/>
          <w:szCs w:val="28"/>
        </w:rPr>
      </w:pPr>
      <w:r w:rsidRPr="00B936CF">
        <w:rPr>
          <w:rFonts w:ascii="宋体" w:eastAsia="宋体" w:hAnsi="宋体" w:cs="Arial" w:hint="eastAsia"/>
          <w:sz w:val="28"/>
          <w:szCs w:val="28"/>
        </w:rPr>
        <w:t>我们广大教育工作者，应根据学生的年龄特点和认知发展规律，把“文明习惯的养成”作为礼仪工作的重要内容，从日常的文明礼貌，孝敬父母，关爱</w:t>
      </w:r>
      <w:r w:rsidRPr="00B936CF">
        <w:rPr>
          <w:rFonts w:ascii="宋体" w:eastAsia="宋体" w:hAnsi="宋体" w:cs="Arial" w:hint="eastAsia"/>
          <w:sz w:val="28"/>
          <w:szCs w:val="28"/>
        </w:rPr>
        <w:lastRenderedPageBreak/>
        <w:t>他人入手，在丰富多彩的德育活动中，使学生体验一一自主生成、</w:t>
      </w:r>
      <w:proofErr w:type="gramStart"/>
      <w:r w:rsidRPr="00B936CF">
        <w:rPr>
          <w:rFonts w:ascii="宋体" w:eastAsia="宋体" w:hAnsi="宋体" w:cs="Arial" w:hint="eastAsia"/>
          <w:sz w:val="28"/>
          <w:szCs w:val="28"/>
        </w:rPr>
        <w:t>一</w:t>
      </w:r>
      <w:proofErr w:type="gramEnd"/>
      <w:r w:rsidRPr="00B936CF">
        <w:rPr>
          <w:rFonts w:ascii="宋体" w:eastAsia="宋体" w:hAnsi="宋体" w:cs="Arial" w:hint="eastAsia"/>
          <w:sz w:val="28"/>
          <w:szCs w:val="28"/>
        </w:rPr>
        <w:t>一行为转化，具有高尚情操的少年儿童的文明礼仪习惯就自然而然地形成了。</w:t>
      </w:r>
    </w:p>
    <w:p w:rsidR="00B936CF" w:rsidRPr="00B936CF" w:rsidRDefault="00B936CF" w:rsidP="00B936CF">
      <w:pPr>
        <w:keepNext/>
        <w:keepLines/>
        <w:spacing w:before="340" w:after="330" w:line="578" w:lineRule="auto"/>
        <w:jc w:val="center"/>
        <w:outlineLvl w:val="0"/>
        <w:rPr>
          <w:rFonts w:ascii="Times New Roman" w:eastAsia="宋体" w:hAnsi="Times New Roman" w:cs="Times New Roman"/>
          <w:b/>
          <w:bCs/>
          <w:kern w:val="44"/>
          <w:sz w:val="32"/>
          <w:szCs w:val="28"/>
        </w:rPr>
      </w:pPr>
      <w:bookmarkStart w:id="3" w:name="_Toc531946711"/>
      <w:r w:rsidRPr="00B936CF">
        <w:rPr>
          <w:rFonts w:ascii="Times New Roman" w:eastAsia="宋体" w:hAnsi="Times New Roman" w:cs="Times New Roman" w:hint="eastAsia"/>
          <w:b/>
          <w:bCs/>
          <w:kern w:val="44"/>
          <w:sz w:val="32"/>
          <w:szCs w:val="28"/>
        </w:rPr>
        <w:t>河南师范大学李玉芳教授为国培班学员授课</w:t>
      </w:r>
      <w:bookmarkEnd w:id="3"/>
    </w:p>
    <w:p w:rsidR="00B936CF" w:rsidRPr="00B936CF" w:rsidRDefault="00B936CF" w:rsidP="00B936CF">
      <w:pPr>
        <w:ind w:firstLineChars="300" w:firstLine="840"/>
        <w:outlineLvl w:val="2"/>
        <w:rPr>
          <w:rFonts w:ascii="宋体" w:eastAsia="宋体" w:hAnsi="宋体" w:cs="Arial"/>
          <w:sz w:val="28"/>
          <w:szCs w:val="28"/>
        </w:rPr>
      </w:pPr>
      <w:bookmarkStart w:id="4" w:name="_Toc531946712"/>
      <w:r>
        <w:rPr>
          <w:rFonts w:ascii="宋体" w:eastAsia="宋体" w:hAnsi="宋体" w:cs="Arial"/>
          <w:noProof/>
          <w:sz w:val="28"/>
          <w:szCs w:val="28"/>
        </w:rPr>
        <w:drawing>
          <wp:anchor distT="0" distB="0" distL="114300" distR="114300" simplePos="0" relativeHeight="251661312" behindDoc="0" locked="0" layoutInCell="1" allowOverlap="1">
            <wp:simplePos x="0" y="0"/>
            <wp:positionH relativeFrom="column">
              <wp:posOffset>1487805</wp:posOffset>
            </wp:positionH>
            <wp:positionV relativeFrom="paragraph">
              <wp:posOffset>79375</wp:posOffset>
            </wp:positionV>
            <wp:extent cx="3326765" cy="2194560"/>
            <wp:effectExtent l="0" t="0" r="6985" b="0"/>
            <wp:wrapSquare wrapText="bothSides"/>
            <wp:docPr id="1" name="图片 1" descr="IMG_8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839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6765" cy="2194560"/>
                    </a:xfrm>
                    <a:prstGeom prst="rect">
                      <a:avLst/>
                    </a:prstGeom>
                    <a:noFill/>
                    <a:ln>
                      <a:noFill/>
                    </a:ln>
                  </pic:spPr>
                </pic:pic>
              </a:graphicData>
            </a:graphic>
          </wp:anchor>
        </w:drawing>
      </w:r>
      <w:bookmarkEnd w:id="4"/>
    </w:p>
    <w:p w:rsidR="00B936CF" w:rsidRPr="00B936CF" w:rsidRDefault="00B936CF" w:rsidP="00B936CF">
      <w:pPr>
        <w:ind w:firstLineChars="300" w:firstLine="840"/>
        <w:outlineLvl w:val="2"/>
        <w:rPr>
          <w:rFonts w:ascii="宋体" w:eastAsia="宋体" w:hAnsi="宋体" w:cs="Arial"/>
          <w:sz w:val="28"/>
          <w:szCs w:val="28"/>
        </w:rPr>
      </w:pPr>
    </w:p>
    <w:p w:rsidR="00B936CF" w:rsidRPr="00B936CF" w:rsidRDefault="00B936CF" w:rsidP="00B936CF">
      <w:pPr>
        <w:ind w:firstLineChars="300" w:firstLine="840"/>
        <w:outlineLvl w:val="2"/>
        <w:rPr>
          <w:rFonts w:ascii="宋体" w:eastAsia="宋体" w:hAnsi="宋体" w:cs="Arial"/>
          <w:sz w:val="28"/>
          <w:szCs w:val="28"/>
        </w:rPr>
      </w:pPr>
    </w:p>
    <w:p w:rsidR="00B936CF" w:rsidRPr="00B936CF" w:rsidRDefault="00B936CF" w:rsidP="00B936CF">
      <w:pPr>
        <w:ind w:firstLineChars="200" w:firstLine="560"/>
        <w:outlineLvl w:val="2"/>
        <w:rPr>
          <w:rFonts w:ascii="宋体" w:eastAsia="宋体" w:hAnsi="宋体" w:cs="Arial"/>
          <w:sz w:val="28"/>
          <w:szCs w:val="28"/>
        </w:rPr>
      </w:pPr>
    </w:p>
    <w:p w:rsidR="00B936CF" w:rsidRPr="00B936CF" w:rsidRDefault="00B936CF" w:rsidP="00B936CF">
      <w:pPr>
        <w:ind w:firstLineChars="200" w:firstLine="560"/>
        <w:outlineLvl w:val="2"/>
        <w:rPr>
          <w:rFonts w:ascii="宋体" w:eastAsia="宋体" w:hAnsi="宋体" w:cs="Arial"/>
          <w:sz w:val="28"/>
          <w:szCs w:val="28"/>
        </w:rPr>
      </w:pPr>
    </w:p>
    <w:p w:rsidR="00B936CF" w:rsidRPr="00B936CF" w:rsidRDefault="00B936CF" w:rsidP="00B936CF">
      <w:pPr>
        <w:ind w:firstLineChars="200" w:firstLine="560"/>
        <w:outlineLvl w:val="2"/>
        <w:rPr>
          <w:rFonts w:ascii="宋体" w:eastAsia="宋体" w:hAnsi="宋体" w:cs="Arial"/>
          <w:sz w:val="28"/>
          <w:szCs w:val="28"/>
        </w:rPr>
      </w:pPr>
    </w:p>
    <w:p w:rsidR="00B936CF" w:rsidRPr="00B936CF" w:rsidRDefault="00B936CF" w:rsidP="00B936CF">
      <w:pPr>
        <w:ind w:firstLineChars="200" w:firstLine="560"/>
        <w:outlineLvl w:val="2"/>
        <w:rPr>
          <w:rFonts w:ascii="宋体" w:eastAsia="宋体" w:hAnsi="宋体" w:cs="Arial"/>
          <w:sz w:val="28"/>
          <w:szCs w:val="28"/>
        </w:rPr>
      </w:pPr>
      <w:bookmarkStart w:id="5" w:name="_Toc531946713"/>
      <w:bookmarkStart w:id="6" w:name="_Toc531944404"/>
      <w:bookmarkStart w:id="7" w:name="_Toc531944882"/>
      <w:r w:rsidRPr="00B936CF">
        <w:rPr>
          <w:rFonts w:ascii="宋体" w:eastAsia="宋体" w:hAnsi="宋体" w:cs="Arial" w:hint="eastAsia"/>
          <w:sz w:val="28"/>
          <w:szCs w:val="28"/>
        </w:rPr>
        <w:t>今天上午我们有幸听了河南师范大学教育学院李玉芳教授做的关于如何提升班主任领导影响力的报告，李教授首先提出了四个问题：</w:t>
      </w:r>
      <w:bookmarkEnd w:id="5"/>
    </w:p>
    <w:p w:rsidR="00B936CF" w:rsidRPr="00B936CF" w:rsidRDefault="00B936CF" w:rsidP="00B936CF">
      <w:pPr>
        <w:ind w:firstLineChars="200" w:firstLine="560"/>
        <w:outlineLvl w:val="2"/>
        <w:rPr>
          <w:rFonts w:ascii="宋体" w:eastAsia="宋体" w:hAnsi="宋体" w:cs="Arial"/>
          <w:sz w:val="28"/>
          <w:szCs w:val="28"/>
        </w:rPr>
      </w:pPr>
      <w:bookmarkStart w:id="8" w:name="_Toc531946714"/>
      <w:r w:rsidRPr="00B936CF">
        <w:rPr>
          <w:rFonts w:ascii="宋体" w:eastAsia="宋体" w:hAnsi="宋体" w:cs="Arial" w:hint="eastAsia"/>
          <w:sz w:val="28"/>
          <w:szCs w:val="28"/>
        </w:rPr>
        <w:t>1、相比其他科任老师，你认为班主任的特殊职责是什么？</w:t>
      </w:r>
      <w:bookmarkEnd w:id="8"/>
    </w:p>
    <w:p w:rsidR="00B936CF" w:rsidRPr="00B936CF" w:rsidRDefault="00B936CF" w:rsidP="00B936CF">
      <w:pPr>
        <w:ind w:firstLineChars="200" w:firstLine="560"/>
        <w:outlineLvl w:val="2"/>
        <w:rPr>
          <w:rFonts w:ascii="宋体" w:eastAsia="宋体" w:hAnsi="宋体" w:cs="Arial"/>
          <w:sz w:val="28"/>
          <w:szCs w:val="28"/>
        </w:rPr>
      </w:pPr>
      <w:bookmarkStart w:id="9" w:name="_Toc531946715"/>
      <w:r w:rsidRPr="00B936CF">
        <w:rPr>
          <w:rFonts w:ascii="宋体" w:eastAsia="宋体" w:hAnsi="宋体" w:cs="Arial" w:hint="eastAsia"/>
          <w:sz w:val="28"/>
          <w:szCs w:val="28"/>
        </w:rPr>
        <w:t>2、你认为班主任在学生成长中应发挥的作用？</w:t>
      </w:r>
      <w:bookmarkEnd w:id="9"/>
    </w:p>
    <w:p w:rsidR="00B936CF" w:rsidRPr="00B936CF" w:rsidRDefault="00B936CF" w:rsidP="00B936CF">
      <w:pPr>
        <w:ind w:firstLineChars="200" w:firstLine="560"/>
        <w:outlineLvl w:val="2"/>
        <w:rPr>
          <w:rFonts w:ascii="宋体" w:eastAsia="宋体" w:hAnsi="宋体" w:cs="Arial"/>
          <w:sz w:val="28"/>
          <w:szCs w:val="28"/>
        </w:rPr>
      </w:pPr>
      <w:bookmarkStart w:id="10" w:name="_Toc531946716"/>
      <w:r w:rsidRPr="00B936CF">
        <w:rPr>
          <w:rFonts w:ascii="宋体" w:eastAsia="宋体" w:hAnsi="宋体" w:cs="Arial" w:hint="eastAsia"/>
          <w:sz w:val="28"/>
          <w:szCs w:val="28"/>
        </w:rPr>
        <w:t>3、请回忆你曾经的班主任，您认为他对您有什么影响？</w:t>
      </w:r>
      <w:bookmarkEnd w:id="10"/>
    </w:p>
    <w:p w:rsidR="00B936CF" w:rsidRPr="00B936CF" w:rsidRDefault="00B936CF" w:rsidP="00B936CF">
      <w:pPr>
        <w:ind w:firstLineChars="200" w:firstLine="560"/>
        <w:outlineLvl w:val="2"/>
        <w:rPr>
          <w:rFonts w:ascii="宋体" w:eastAsia="宋体" w:hAnsi="宋体" w:cs="Arial"/>
          <w:sz w:val="28"/>
          <w:szCs w:val="28"/>
        </w:rPr>
      </w:pPr>
      <w:bookmarkStart w:id="11" w:name="_Toc531946717"/>
      <w:r w:rsidRPr="00B936CF">
        <w:rPr>
          <w:rFonts w:ascii="宋体" w:eastAsia="宋体" w:hAnsi="宋体" w:cs="Arial" w:hint="eastAsia"/>
          <w:sz w:val="28"/>
          <w:szCs w:val="28"/>
        </w:rPr>
        <w:t>4、您认为班主任是不是一个领导者？</w:t>
      </w:r>
      <w:bookmarkEnd w:id="11"/>
    </w:p>
    <w:p w:rsidR="00B936CF" w:rsidRPr="00B936CF" w:rsidRDefault="00B936CF" w:rsidP="00B936CF">
      <w:pPr>
        <w:ind w:firstLineChars="200" w:firstLine="560"/>
        <w:outlineLvl w:val="2"/>
        <w:rPr>
          <w:rFonts w:ascii="宋体" w:eastAsia="宋体" w:hAnsi="宋体" w:cs="Arial"/>
          <w:sz w:val="28"/>
          <w:szCs w:val="28"/>
        </w:rPr>
      </w:pPr>
      <w:bookmarkStart w:id="12" w:name="_Toc531946718"/>
      <w:r w:rsidRPr="00B936CF">
        <w:rPr>
          <w:rFonts w:ascii="宋体" w:eastAsia="宋体" w:hAnsi="宋体" w:cs="Arial" w:hint="eastAsia"/>
          <w:sz w:val="28"/>
          <w:szCs w:val="28"/>
        </w:rPr>
        <w:t>然后李教授对班主任的职责和特点做了解读，并要求各小组针对&lt;如何提升班主任领导影响力&gt;这个主题进行了研讨，并汇报。</w:t>
      </w:r>
      <w:bookmarkEnd w:id="12"/>
    </w:p>
    <w:p w:rsidR="00B936CF" w:rsidRPr="00B936CF" w:rsidRDefault="00B936CF" w:rsidP="00B936CF">
      <w:pPr>
        <w:ind w:firstLineChars="200" w:firstLine="560"/>
        <w:outlineLvl w:val="2"/>
        <w:rPr>
          <w:rFonts w:ascii="宋体" w:eastAsia="宋体" w:hAnsi="宋体" w:cs="Arial"/>
          <w:sz w:val="28"/>
          <w:szCs w:val="28"/>
        </w:rPr>
      </w:pPr>
      <w:bookmarkStart w:id="13" w:name="_Toc531946719"/>
      <w:r w:rsidRPr="00B936CF">
        <w:rPr>
          <w:rFonts w:ascii="宋体" w:eastAsia="宋体" w:hAnsi="宋体" w:cs="Arial" w:hint="eastAsia"/>
          <w:sz w:val="28"/>
          <w:szCs w:val="28"/>
        </w:rPr>
        <w:t>最后李教授结合自己的经验给我们分享了提升班主任领导影响力的六个策略：</w:t>
      </w:r>
      <w:bookmarkEnd w:id="13"/>
    </w:p>
    <w:p w:rsidR="00B936CF" w:rsidRPr="00B936CF" w:rsidRDefault="00B936CF" w:rsidP="00B936CF">
      <w:pPr>
        <w:ind w:firstLineChars="200" w:firstLine="560"/>
        <w:outlineLvl w:val="2"/>
        <w:rPr>
          <w:rFonts w:ascii="宋体" w:eastAsia="宋体" w:hAnsi="宋体" w:cs="Arial"/>
          <w:sz w:val="28"/>
          <w:szCs w:val="28"/>
        </w:rPr>
      </w:pPr>
      <w:bookmarkStart w:id="14" w:name="_Toc531946720"/>
      <w:r w:rsidRPr="00B936CF">
        <w:rPr>
          <w:rFonts w:ascii="宋体" w:eastAsia="宋体" w:hAnsi="宋体" w:cs="Arial" w:hint="eastAsia"/>
          <w:sz w:val="28"/>
          <w:szCs w:val="28"/>
        </w:rPr>
        <w:t>1、善于授权，共</w:t>
      </w:r>
      <w:proofErr w:type="gramStart"/>
      <w:r w:rsidRPr="00B936CF">
        <w:rPr>
          <w:rFonts w:ascii="宋体" w:eastAsia="宋体" w:hAnsi="宋体" w:cs="Arial" w:hint="eastAsia"/>
          <w:sz w:val="28"/>
          <w:szCs w:val="28"/>
        </w:rPr>
        <w:t>启愿景</w:t>
      </w:r>
      <w:bookmarkEnd w:id="14"/>
      <w:proofErr w:type="gramEnd"/>
    </w:p>
    <w:p w:rsidR="00B936CF" w:rsidRPr="00B936CF" w:rsidRDefault="00B936CF" w:rsidP="00B936CF">
      <w:pPr>
        <w:ind w:firstLineChars="200" w:firstLine="560"/>
        <w:outlineLvl w:val="2"/>
        <w:rPr>
          <w:rFonts w:ascii="宋体" w:eastAsia="宋体" w:hAnsi="宋体" w:cs="Arial"/>
          <w:sz w:val="28"/>
          <w:szCs w:val="28"/>
        </w:rPr>
      </w:pPr>
      <w:bookmarkStart w:id="15" w:name="_Toc531946721"/>
      <w:r w:rsidRPr="00B936CF">
        <w:rPr>
          <w:rFonts w:ascii="宋体" w:eastAsia="宋体" w:hAnsi="宋体" w:cs="Arial" w:hint="eastAsia"/>
          <w:sz w:val="28"/>
          <w:szCs w:val="28"/>
        </w:rPr>
        <w:t>2、一视同仁，公平对待</w:t>
      </w:r>
      <w:bookmarkEnd w:id="15"/>
    </w:p>
    <w:p w:rsidR="00B936CF" w:rsidRPr="00B936CF" w:rsidRDefault="00B936CF" w:rsidP="00B936CF">
      <w:pPr>
        <w:ind w:firstLineChars="200" w:firstLine="560"/>
        <w:outlineLvl w:val="2"/>
        <w:rPr>
          <w:rFonts w:ascii="宋体" w:eastAsia="宋体" w:hAnsi="宋体" w:cs="Arial"/>
          <w:sz w:val="28"/>
          <w:szCs w:val="28"/>
        </w:rPr>
      </w:pPr>
      <w:bookmarkStart w:id="16" w:name="_Toc531946722"/>
      <w:r w:rsidRPr="00B936CF">
        <w:rPr>
          <w:rFonts w:ascii="宋体" w:eastAsia="宋体" w:hAnsi="宋体" w:cs="Arial" w:hint="eastAsia"/>
          <w:sz w:val="28"/>
          <w:szCs w:val="28"/>
        </w:rPr>
        <w:lastRenderedPageBreak/>
        <w:t>3、科学评价，体现关怀</w:t>
      </w:r>
      <w:bookmarkEnd w:id="16"/>
    </w:p>
    <w:p w:rsidR="00B936CF" w:rsidRPr="00B936CF" w:rsidRDefault="00B936CF" w:rsidP="00B936CF">
      <w:pPr>
        <w:ind w:firstLineChars="200" w:firstLine="560"/>
        <w:outlineLvl w:val="2"/>
        <w:rPr>
          <w:rFonts w:ascii="宋体" w:eastAsia="宋体" w:hAnsi="宋体" w:cs="Arial"/>
          <w:sz w:val="28"/>
          <w:szCs w:val="28"/>
        </w:rPr>
      </w:pPr>
      <w:bookmarkStart w:id="17" w:name="_Toc531946723"/>
      <w:r w:rsidRPr="00B936CF">
        <w:rPr>
          <w:rFonts w:ascii="宋体" w:eastAsia="宋体" w:hAnsi="宋体" w:cs="Arial" w:hint="eastAsia"/>
          <w:sz w:val="28"/>
          <w:szCs w:val="28"/>
        </w:rPr>
        <w:t>4、尊重需要，以人为本</w:t>
      </w:r>
      <w:bookmarkEnd w:id="17"/>
    </w:p>
    <w:p w:rsidR="00B936CF" w:rsidRPr="00B936CF" w:rsidRDefault="00B936CF" w:rsidP="00B936CF">
      <w:pPr>
        <w:ind w:firstLineChars="200" w:firstLine="560"/>
        <w:outlineLvl w:val="2"/>
        <w:rPr>
          <w:rFonts w:ascii="宋体" w:eastAsia="宋体" w:hAnsi="宋体" w:cs="Arial"/>
          <w:sz w:val="28"/>
          <w:szCs w:val="28"/>
        </w:rPr>
      </w:pPr>
      <w:bookmarkStart w:id="18" w:name="_Toc531946724"/>
      <w:r w:rsidRPr="00B936CF">
        <w:rPr>
          <w:rFonts w:ascii="宋体" w:eastAsia="宋体" w:hAnsi="宋体" w:cs="Arial" w:hint="eastAsia"/>
          <w:sz w:val="28"/>
          <w:szCs w:val="28"/>
        </w:rPr>
        <w:t>5、注重沟通，凝聚合力</w:t>
      </w:r>
      <w:bookmarkEnd w:id="18"/>
    </w:p>
    <w:p w:rsidR="00B936CF" w:rsidRPr="00B936CF" w:rsidRDefault="00B936CF" w:rsidP="00B936CF">
      <w:pPr>
        <w:ind w:firstLineChars="200" w:firstLine="560"/>
        <w:outlineLvl w:val="2"/>
        <w:rPr>
          <w:rFonts w:ascii="宋体" w:eastAsia="宋体" w:hAnsi="宋体" w:cs="Arial"/>
          <w:sz w:val="28"/>
          <w:szCs w:val="28"/>
        </w:rPr>
      </w:pPr>
      <w:bookmarkStart w:id="19" w:name="_Toc531946725"/>
      <w:r w:rsidRPr="00B936CF">
        <w:rPr>
          <w:rFonts w:ascii="宋体" w:eastAsia="宋体" w:hAnsi="宋体" w:cs="Arial" w:hint="eastAsia"/>
          <w:sz w:val="28"/>
          <w:szCs w:val="28"/>
        </w:rPr>
        <w:t>6、提升素养，人格服人</w:t>
      </w:r>
      <w:bookmarkEnd w:id="19"/>
    </w:p>
    <w:p w:rsidR="00B936CF" w:rsidRPr="00B936CF" w:rsidRDefault="00B936CF" w:rsidP="00B936CF">
      <w:pPr>
        <w:ind w:firstLineChars="200" w:firstLine="560"/>
        <w:outlineLvl w:val="2"/>
        <w:rPr>
          <w:rFonts w:ascii="宋体" w:eastAsia="宋体" w:hAnsi="宋体" w:cs="Arial"/>
          <w:sz w:val="28"/>
          <w:szCs w:val="28"/>
        </w:rPr>
      </w:pPr>
      <w:bookmarkStart w:id="20" w:name="_Toc531946726"/>
      <w:r w:rsidRPr="00B936CF">
        <w:rPr>
          <w:rFonts w:ascii="宋体" w:eastAsia="宋体" w:hAnsi="宋体" w:cs="Arial" w:hint="eastAsia"/>
          <w:sz w:val="28"/>
          <w:szCs w:val="28"/>
        </w:rPr>
        <w:t>通过今天上午的学习和小组研讨，我们对班主任的职责和特点有了更深的了解，并对如何提升班主任的领导影响力有了更多的途径和方法。</w:t>
      </w:r>
      <w:bookmarkEnd w:id="20"/>
    </w:p>
    <w:p w:rsidR="00B936CF" w:rsidRPr="00B936CF" w:rsidRDefault="00B936CF" w:rsidP="00B936CF">
      <w:pPr>
        <w:keepNext/>
        <w:keepLines/>
        <w:spacing w:before="340" w:after="330" w:line="578" w:lineRule="auto"/>
        <w:outlineLvl w:val="0"/>
        <w:rPr>
          <w:rFonts w:ascii="黑体" w:eastAsia="黑体" w:hAnsi="Times New Roman" w:cs="Times New Roman"/>
          <w:b/>
          <w:bCs/>
          <w:color w:val="FF0000"/>
          <w:kern w:val="44"/>
          <w:sz w:val="36"/>
          <w:szCs w:val="36"/>
        </w:rPr>
      </w:pPr>
      <w:bookmarkStart w:id="21" w:name="_Toc531946727"/>
      <w:bookmarkEnd w:id="6"/>
      <w:bookmarkEnd w:id="7"/>
      <w:r w:rsidRPr="00B936CF">
        <w:rPr>
          <w:rFonts w:ascii="黑体" w:eastAsia="黑体" w:hAnsi="Times New Roman" w:cs="Times New Roman" w:hint="eastAsia"/>
          <w:b/>
          <w:bCs/>
          <w:color w:val="FF0000"/>
          <w:kern w:val="44"/>
          <w:sz w:val="36"/>
          <w:szCs w:val="36"/>
        </w:rPr>
        <w:t>【学员心得】</w:t>
      </w:r>
      <w:bookmarkEnd w:id="21"/>
    </w:p>
    <w:p w:rsidR="00B936CF" w:rsidRPr="00B936CF" w:rsidRDefault="00B936CF" w:rsidP="00B936CF">
      <w:pPr>
        <w:spacing w:line="360" w:lineRule="auto"/>
        <w:ind w:firstLineChars="350" w:firstLine="1265"/>
        <w:rPr>
          <w:rFonts w:ascii="Times New Roman" w:eastAsia="宋体" w:hAnsi="Times New Roman" w:cs="Times New Roman"/>
          <w:b/>
          <w:sz w:val="36"/>
          <w:szCs w:val="36"/>
        </w:rPr>
      </w:pPr>
      <w:r w:rsidRPr="00B936CF">
        <w:rPr>
          <w:rFonts w:ascii="Times New Roman" w:eastAsia="宋体" w:hAnsi="Times New Roman" w:cs="Times New Roman" w:hint="eastAsia"/>
          <w:b/>
          <w:sz w:val="36"/>
          <w:szCs w:val="36"/>
        </w:rPr>
        <w:t>班主任培训心得——小学班主任的核心素养提升</w:t>
      </w:r>
    </w:p>
    <w:p w:rsidR="00B936CF" w:rsidRPr="00B936CF" w:rsidRDefault="00B936CF" w:rsidP="00B936CF">
      <w:pPr>
        <w:spacing w:line="360" w:lineRule="auto"/>
        <w:ind w:firstLineChars="200" w:firstLine="600"/>
        <w:rPr>
          <w:rFonts w:ascii="Times New Roman" w:eastAsia="宋体" w:hAnsi="Times New Roman" w:cs="Times New Roman"/>
          <w:sz w:val="30"/>
          <w:szCs w:val="30"/>
        </w:rPr>
      </w:pPr>
      <w:r w:rsidRPr="00B936CF">
        <w:rPr>
          <w:rFonts w:ascii="Times New Roman" w:eastAsia="宋体" w:hAnsi="Times New Roman" w:cs="Times New Roman" w:hint="eastAsia"/>
          <w:sz w:val="30"/>
          <w:szCs w:val="30"/>
        </w:rPr>
        <w:t>2018</w:t>
      </w:r>
      <w:r w:rsidRPr="00B936CF">
        <w:rPr>
          <w:rFonts w:ascii="Times New Roman" w:eastAsia="宋体" w:hAnsi="Times New Roman" w:cs="Times New Roman" w:hint="eastAsia"/>
          <w:sz w:val="30"/>
          <w:szCs w:val="30"/>
        </w:rPr>
        <w:t>年</w:t>
      </w:r>
      <w:r w:rsidRPr="00B936CF">
        <w:rPr>
          <w:rFonts w:ascii="Times New Roman" w:eastAsia="宋体" w:hAnsi="Times New Roman" w:cs="Times New Roman" w:hint="eastAsia"/>
          <w:sz w:val="30"/>
          <w:szCs w:val="30"/>
        </w:rPr>
        <w:t>11</w:t>
      </w:r>
      <w:r w:rsidRPr="00B936CF">
        <w:rPr>
          <w:rFonts w:ascii="Times New Roman" w:eastAsia="宋体" w:hAnsi="Times New Roman" w:cs="Times New Roman" w:hint="eastAsia"/>
          <w:sz w:val="30"/>
          <w:szCs w:val="30"/>
        </w:rPr>
        <w:t>月</w:t>
      </w:r>
      <w:r w:rsidRPr="00B936CF">
        <w:rPr>
          <w:rFonts w:ascii="Times New Roman" w:eastAsia="宋体" w:hAnsi="Times New Roman" w:cs="Times New Roman" w:hint="eastAsia"/>
          <w:sz w:val="30"/>
          <w:szCs w:val="30"/>
        </w:rPr>
        <w:t>17</w:t>
      </w:r>
      <w:r w:rsidRPr="00B936CF">
        <w:rPr>
          <w:rFonts w:ascii="Times New Roman" w:eastAsia="宋体" w:hAnsi="Times New Roman" w:cs="Times New Roman" w:hint="eastAsia"/>
          <w:sz w:val="30"/>
          <w:szCs w:val="30"/>
        </w:rPr>
        <w:t>日下午，班主任全老师带我们开启了新颖的论坛之旅——世界咖啡。主要围绕之前学员论坛过程中提出的诸多教育工作的难点，在全老师的精心提炼下，凝聚成为班主任工作中常见的十个问题来展开讨论。</w:t>
      </w:r>
    </w:p>
    <w:p w:rsidR="00B936CF" w:rsidRPr="00B936CF" w:rsidRDefault="00B936CF" w:rsidP="00B936CF">
      <w:pPr>
        <w:spacing w:line="360" w:lineRule="auto"/>
        <w:ind w:firstLineChars="200" w:firstLine="600"/>
        <w:rPr>
          <w:rFonts w:ascii="Times New Roman" w:eastAsia="宋体" w:hAnsi="Times New Roman" w:cs="Times New Roman"/>
          <w:sz w:val="30"/>
          <w:szCs w:val="30"/>
        </w:rPr>
      </w:pPr>
      <w:r w:rsidRPr="00B936CF">
        <w:rPr>
          <w:rFonts w:ascii="Times New Roman" w:eastAsia="宋体" w:hAnsi="Times New Roman" w:cs="Times New Roman" w:hint="eastAsia"/>
          <w:sz w:val="30"/>
          <w:szCs w:val="30"/>
        </w:rPr>
        <w:t>品尝着浓香的咖啡，带领着各自的组员，每个小组针对各自的讨论主题，展开了沟通交流。组织有序，讨论激烈，组员们根据丰富的教学经验，有理有据的表述了各自的观点。萧伯纳说“你一个思想，我一个思想，我们交换一下，一人就有两个思想”。在思想火花的碰撞之下，短短一个小时的时间内，每一个小组的智慧都汇聚成河，向全体学员呈现上了各自精心设计的智慧结晶。之后，每个小组的成员又走出去，融入其他小组的话题讨论中，针对其他小组的讨论主题毫无保留的献上自己的管理经验和教育观点。</w:t>
      </w:r>
    </w:p>
    <w:p w:rsidR="00B936CF" w:rsidRPr="00B936CF" w:rsidRDefault="00B936CF" w:rsidP="00B936CF">
      <w:pPr>
        <w:spacing w:line="360" w:lineRule="auto"/>
        <w:ind w:firstLineChars="200" w:firstLine="600"/>
        <w:rPr>
          <w:rFonts w:ascii="Times New Roman" w:eastAsia="宋体" w:hAnsi="Times New Roman" w:cs="Times New Roman"/>
          <w:sz w:val="30"/>
          <w:szCs w:val="30"/>
        </w:rPr>
      </w:pPr>
      <w:r w:rsidRPr="00B936CF">
        <w:rPr>
          <w:rFonts w:ascii="Times New Roman" w:eastAsia="宋体" w:hAnsi="Times New Roman" w:cs="Times New Roman" w:hint="eastAsia"/>
          <w:sz w:val="30"/>
          <w:szCs w:val="30"/>
        </w:rPr>
        <w:t>在小组展示环节中，每组的桌长在有限的时间内，有条不紊、观点鲜</w:t>
      </w:r>
      <w:r w:rsidRPr="00B936CF">
        <w:rPr>
          <w:rFonts w:ascii="Times New Roman" w:eastAsia="宋体" w:hAnsi="Times New Roman" w:cs="Times New Roman" w:hint="eastAsia"/>
          <w:sz w:val="30"/>
          <w:szCs w:val="30"/>
        </w:rPr>
        <w:lastRenderedPageBreak/>
        <w:t>明的向大家汇报了讨论的结果。其他组又派出精心挑选的评论员，对其做出了客观公正的评价。与学生的沟通技巧、建立良好的师生关系、如何对待特殊学生、如何协调好各方面的关系等一系列常见的教育问题，在各组桌长的汇报下，每一位老师均受益匪浅。</w:t>
      </w:r>
    </w:p>
    <w:p w:rsidR="00B936CF" w:rsidRPr="00B936CF" w:rsidRDefault="00B936CF" w:rsidP="00B936CF">
      <w:pPr>
        <w:spacing w:line="360" w:lineRule="auto"/>
        <w:ind w:firstLineChars="200" w:firstLine="600"/>
        <w:rPr>
          <w:rFonts w:ascii="Times New Roman" w:eastAsia="宋体" w:hAnsi="Times New Roman" w:cs="Times New Roman"/>
          <w:sz w:val="30"/>
          <w:szCs w:val="30"/>
        </w:rPr>
      </w:pPr>
      <w:r w:rsidRPr="00B936CF">
        <w:rPr>
          <w:rFonts w:ascii="Times New Roman" w:eastAsia="宋体" w:hAnsi="Times New Roman" w:cs="Times New Roman" w:hint="eastAsia"/>
          <w:sz w:val="30"/>
          <w:szCs w:val="30"/>
        </w:rPr>
        <w:t>这次世界咖啡论坛，让每一位老师深切的体会到</w:t>
      </w:r>
      <w:r w:rsidRPr="00B936CF">
        <w:rPr>
          <w:rFonts w:ascii="Times New Roman" w:eastAsia="宋体" w:hAnsi="Times New Roman" w:cs="Times New Roman" w:hint="eastAsia"/>
          <w:sz w:val="30"/>
          <w:szCs w:val="30"/>
        </w:rPr>
        <w:t>:</w:t>
      </w:r>
      <w:r w:rsidRPr="00B936CF">
        <w:rPr>
          <w:rFonts w:ascii="Times New Roman" w:eastAsia="宋体" w:hAnsi="Times New Roman" w:cs="Times New Roman" w:hint="eastAsia"/>
          <w:sz w:val="30"/>
          <w:szCs w:val="30"/>
        </w:rPr>
        <w:t>教育是一个复杂繁琐的工作，每一个问题的出现，都需要老师要用一颗爱心、一份耐心、一个慧心来对待。当我们用爱心收获了学生的尊重、用耐心督促了学生的进步、用慧心赢得了家长的认可的时候，我们的工作正像一杯浓浓的咖啡，初</w:t>
      </w:r>
      <w:proofErr w:type="gramStart"/>
      <w:r w:rsidRPr="00B936CF">
        <w:rPr>
          <w:rFonts w:ascii="Times New Roman" w:eastAsia="宋体" w:hAnsi="Times New Roman" w:cs="Times New Roman" w:hint="eastAsia"/>
          <w:sz w:val="30"/>
          <w:szCs w:val="30"/>
        </w:rPr>
        <w:t>品有点</w:t>
      </w:r>
      <w:proofErr w:type="gramEnd"/>
      <w:r w:rsidRPr="00B936CF">
        <w:rPr>
          <w:rFonts w:ascii="Times New Roman" w:eastAsia="宋体" w:hAnsi="Times New Roman" w:cs="Times New Roman" w:hint="eastAsia"/>
          <w:sz w:val="30"/>
          <w:szCs w:val="30"/>
        </w:rPr>
        <w:t>苦涩，</w:t>
      </w:r>
      <w:proofErr w:type="gramStart"/>
      <w:r w:rsidRPr="00B936CF">
        <w:rPr>
          <w:rFonts w:ascii="Times New Roman" w:eastAsia="宋体" w:hAnsi="Times New Roman" w:cs="Times New Roman" w:hint="eastAsia"/>
          <w:sz w:val="30"/>
          <w:szCs w:val="30"/>
        </w:rPr>
        <w:t>细品却香郁</w:t>
      </w:r>
      <w:proofErr w:type="gramEnd"/>
      <w:r w:rsidRPr="00B936CF">
        <w:rPr>
          <w:rFonts w:ascii="Times New Roman" w:eastAsia="宋体" w:hAnsi="Times New Roman" w:cs="Times New Roman" w:hint="eastAsia"/>
          <w:sz w:val="30"/>
          <w:szCs w:val="30"/>
        </w:rPr>
        <w:t>无穷。</w:t>
      </w:r>
    </w:p>
    <w:p w:rsidR="00B936CF" w:rsidRPr="00B936CF" w:rsidRDefault="00B936CF" w:rsidP="00B936CF">
      <w:pPr>
        <w:spacing w:line="360" w:lineRule="auto"/>
        <w:ind w:firstLineChars="750" w:firstLine="2250"/>
        <w:rPr>
          <w:rFonts w:ascii="Times New Roman" w:eastAsia="宋体" w:hAnsi="Times New Roman" w:cs="Times New Roman"/>
          <w:sz w:val="30"/>
          <w:szCs w:val="30"/>
        </w:rPr>
      </w:pPr>
    </w:p>
    <w:p w:rsidR="00B936CF" w:rsidRPr="00B936CF" w:rsidRDefault="00B936CF" w:rsidP="00B936CF">
      <w:pPr>
        <w:spacing w:line="360" w:lineRule="auto"/>
        <w:ind w:firstLineChars="750" w:firstLine="2711"/>
        <w:rPr>
          <w:rFonts w:ascii="Times New Roman" w:eastAsia="宋体" w:hAnsi="Times New Roman" w:cs="Times New Roman"/>
          <w:b/>
          <w:sz w:val="36"/>
          <w:szCs w:val="36"/>
        </w:rPr>
      </w:pPr>
      <w:r w:rsidRPr="00B936CF">
        <w:rPr>
          <w:rFonts w:ascii="Times New Roman" w:eastAsia="宋体" w:hAnsi="Times New Roman" w:cs="Times New Roman" w:hint="eastAsia"/>
          <w:b/>
          <w:sz w:val="36"/>
          <w:szCs w:val="36"/>
        </w:rPr>
        <w:t>国</w:t>
      </w:r>
      <w:proofErr w:type="gramStart"/>
      <w:r w:rsidRPr="00B936CF">
        <w:rPr>
          <w:rFonts w:ascii="Times New Roman" w:eastAsia="宋体" w:hAnsi="Times New Roman" w:cs="Times New Roman" w:hint="eastAsia"/>
          <w:b/>
          <w:sz w:val="36"/>
          <w:szCs w:val="36"/>
        </w:rPr>
        <w:t>培计划</w:t>
      </w:r>
      <w:proofErr w:type="gramEnd"/>
      <w:r w:rsidRPr="00B936CF">
        <w:rPr>
          <w:rFonts w:ascii="Times New Roman" w:eastAsia="宋体" w:hAnsi="Times New Roman" w:cs="Times New Roman" w:hint="eastAsia"/>
          <w:b/>
          <w:sz w:val="36"/>
          <w:szCs w:val="36"/>
        </w:rPr>
        <w:t>学习心得体会</w:t>
      </w:r>
    </w:p>
    <w:p w:rsidR="00B936CF" w:rsidRPr="00B936CF" w:rsidRDefault="00B936CF" w:rsidP="00B936CF">
      <w:pPr>
        <w:ind w:firstLineChars="200" w:firstLine="600"/>
        <w:rPr>
          <w:rFonts w:ascii="Times New Roman" w:eastAsia="宋体" w:hAnsi="Times New Roman" w:cs="Times New Roman"/>
          <w:sz w:val="30"/>
          <w:szCs w:val="30"/>
        </w:rPr>
      </w:pPr>
      <w:r w:rsidRPr="00B936CF">
        <w:rPr>
          <w:rFonts w:ascii="Times New Roman" w:eastAsia="宋体" w:hAnsi="Times New Roman" w:cs="Times New Roman" w:hint="eastAsia"/>
          <w:sz w:val="30"/>
          <w:szCs w:val="30"/>
        </w:rPr>
        <w:t>2018</w:t>
      </w:r>
      <w:r w:rsidRPr="00B936CF">
        <w:rPr>
          <w:rFonts w:ascii="Times New Roman" w:eastAsia="宋体" w:hAnsi="Times New Roman" w:cs="Times New Roman" w:hint="eastAsia"/>
          <w:sz w:val="30"/>
          <w:szCs w:val="30"/>
        </w:rPr>
        <w:t>年</w:t>
      </w:r>
      <w:r w:rsidRPr="00B936CF">
        <w:rPr>
          <w:rFonts w:ascii="Times New Roman" w:eastAsia="宋体" w:hAnsi="Times New Roman" w:cs="Times New Roman" w:hint="eastAsia"/>
          <w:sz w:val="30"/>
          <w:szCs w:val="30"/>
        </w:rPr>
        <w:t>11</w:t>
      </w:r>
      <w:r w:rsidRPr="00B936CF">
        <w:rPr>
          <w:rFonts w:ascii="Times New Roman" w:eastAsia="宋体" w:hAnsi="Times New Roman" w:cs="Times New Roman" w:hint="eastAsia"/>
          <w:sz w:val="30"/>
          <w:szCs w:val="30"/>
        </w:rPr>
        <w:t>月</w:t>
      </w:r>
      <w:r w:rsidRPr="00B936CF">
        <w:rPr>
          <w:rFonts w:ascii="Times New Roman" w:eastAsia="宋体" w:hAnsi="Times New Roman" w:cs="Times New Roman" w:hint="eastAsia"/>
          <w:sz w:val="30"/>
          <w:szCs w:val="30"/>
        </w:rPr>
        <w:t>15</w:t>
      </w:r>
      <w:r w:rsidRPr="00B936CF">
        <w:rPr>
          <w:rFonts w:ascii="Times New Roman" w:eastAsia="宋体" w:hAnsi="Times New Roman" w:cs="Times New Roman" w:hint="eastAsia"/>
          <w:sz w:val="30"/>
          <w:szCs w:val="30"/>
        </w:rPr>
        <w:t>日上午，国培计划（</w:t>
      </w:r>
      <w:r w:rsidRPr="00B936CF">
        <w:rPr>
          <w:rFonts w:ascii="Times New Roman" w:eastAsia="宋体" w:hAnsi="Times New Roman" w:cs="Times New Roman" w:hint="eastAsia"/>
          <w:sz w:val="30"/>
          <w:szCs w:val="30"/>
        </w:rPr>
        <w:t>2018</w:t>
      </w:r>
      <w:r w:rsidRPr="00B936CF">
        <w:rPr>
          <w:rFonts w:ascii="Times New Roman" w:eastAsia="宋体" w:hAnsi="Times New Roman" w:cs="Times New Roman" w:hint="eastAsia"/>
          <w:sz w:val="30"/>
          <w:szCs w:val="30"/>
        </w:rPr>
        <w:t>）班主任培训班的老师们迎来了本次培训的观摩学习时间，来到了河南省示范高中</w:t>
      </w:r>
      <w:r w:rsidRPr="00B936CF">
        <w:rPr>
          <w:rFonts w:ascii="Times New Roman" w:eastAsia="宋体" w:hAnsi="Times New Roman" w:cs="Times New Roman" w:hint="eastAsia"/>
          <w:sz w:val="30"/>
          <w:szCs w:val="30"/>
        </w:rPr>
        <w:t>--</w:t>
      </w:r>
      <w:r w:rsidRPr="00B936CF">
        <w:rPr>
          <w:rFonts w:ascii="Times New Roman" w:eastAsia="宋体" w:hAnsi="Times New Roman" w:cs="Times New Roman" w:hint="eastAsia"/>
          <w:sz w:val="30"/>
          <w:szCs w:val="30"/>
        </w:rPr>
        <w:t>郑州中学。李校长先向大家介绍了郑州中学的基本情况和办学特色，大家还认真观看了郑州中学的宣传视频。来自郑州中学的“河南省首届名班主任”吴红霞老师给学员带来了一场生动有趣，颇具实用性的经验分享—《温柔以待，心灵花开》。吴老师以案例的形式</w:t>
      </w:r>
      <w:proofErr w:type="gramStart"/>
      <w:r w:rsidRPr="00B936CF">
        <w:rPr>
          <w:rFonts w:ascii="Times New Roman" w:eastAsia="宋体" w:hAnsi="Times New Roman" w:cs="Times New Roman" w:hint="eastAsia"/>
          <w:sz w:val="30"/>
          <w:szCs w:val="30"/>
        </w:rPr>
        <w:t>深入简</w:t>
      </w:r>
      <w:proofErr w:type="gramEnd"/>
      <w:r w:rsidRPr="00B936CF">
        <w:rPr>
          <w:rFonts w:ascii="Times New Roman" w:eastAsia="宋体" w:hAnsi="Times New Roman" w:cs="Times New Roman" w:hint="eastAsia"/>
          <w:sz w:val="30"/>
          <w:szCs w:val="30"/>
        </w:rPr>
        <w:t>出、生动有趣地给与会的学员讲解了自我教育的德育方法和班级文化建设如何实施。吴红霞老师并没有华丽的语言，有的只是一些真实的案例、一颗真诚的心。</w:t>
      </w:r>
      <w:r w:rsidRPr="00B936CF">
        <w:rPr>
          <w:rFonts w:ascii="Times New Roman" w:eastAsia="宋体" w:hAnsi="Times New Roman" w:cs="Times New Roman" w:hint="eastAsia"/>
          <w:sz w:val="30"/>
          <w:szCs w:val="30"/>
        </w:rPr>
        <w:t xml:space="preserve">      </w:t>
      </w:r>
      <w:r w:rsidRPr="00B936CF">
        <w:rPr>
          <w:rFonts w:ascii="Times New Roman" w:eastAsia="宋体" w:hAnsi="Times New Roman" w:cs="Times New Roman"/>
          <w:sz w:val="30"/>
          <w:szCs w:val="30"/>
        </w:rPr>
        <w:t xml:space="preserve">      </w:t>
      </w:r>
    </w:p>
    <w:p w:rsidR="00B936CF" w:rsidRPr="00B936CF" w:rsidRDefault="00B936CF" w:rsidP="00B936CF">
      <w:pPr>
        <w:ind w:firstLineChars="200" w:firstLine="600"/>
        <w:rPr>
          <w:rFonts w:ascii="Times New Roman" w:eastAsia="宋体" w:hAnsi="Times New Roman" w:cs="Times New Roman"/>
          <w:sz w:val="30"/>
          <w:szCs w:val="30"/>
        </w:rPr>
      </w:pPr>
      <w:r w:rsidRPr="00B936CF">
        <w:rPr>
          <w:rFonts w:ascii="Times New Roman" w:eastAsia="宋体" w:hAnsi="Times New Roman" w:cs="Times New Roman" w:hint="eastAsia"/>
          <w:sz w:val="30"/>
          <w:szCs w:val="30"/>
        </w:rPr>
        <w:t>吴红霞老师从一张照片开讲，指出教师要排正心态</w:t>
      </w:r>
      <w:r w:rsidRPr="00B936CF">
        <w:rPr>
          <w:rFonts w:ascii="Times New Roman" w:eastAsia="宋体" w:hAnsi="Times New Roman" w:cs="Times New Roman" w:hint="eastAsia"/>
          <w:sz w:val="30"/>
          <w:szCs w:val="30"/>
        </w:rPr>
        <w:t>--</w:t>
      </w:r>
      <w:r w:rsidRPr="00B936CF">
        <w:rPr>
          <w:rFonts w:ascii="Times New Roman" w:eastAsia="宋体" w:hAnsi="Times New Roman" w:cs="Times New Roman" w:hint="eastAsia"/>
          <w:sz w:val="30"/>
          <w:szCs w:val="30"/>
        </w:rPr>
        <w:t>把学生当成自己生命中的过客，做学生成长过程中的贵人。接着，吴老师用大量的案例为我们讲解了自我教育的开展途径与方法。班级文化建设进一步引发老师们</w:t>
      </w:r>
      <w:r w:rsidRPr="00B936CF">
        <w:rPr>
          <w:rFonts w:ascii="Times New Roman" w:eastAsia="宋体" w:hAnsi="Times New Roman" w:cs="Times New Roman" w:hint="eastAsia"/>
          <w:sz w:val="30"/>
          <w:szCs w:val="30"/>
        </w:rPr>
        <w:lastRenderedPageBreak/>
        <w:t>的积极思考，如何不断丰富班级文化的内涵是吴老师的讲解的主要内容。最后，吴老师以《门第》中的一句话作为结尾，鼓励广大教师能够做到师生关系中的上品。</w:t>
      </w:r>
    </w:p>
    <w:p w:rsidR="00B936CF" w:rsidRPr="00B936CF" w:rsidRDefault="00B936CF" w:rsidP="00B936CF">
      <w:pPr>
        <w:ind w:firstLineChars="200" w:firstLine="600"/>
        <w:rPr>
          <w:rFonts w:ascii="Times New Roman" w:eastAsia="宋体" w:hAnsi="Times New Roman" w:cs="Times New Roman"/>
          <w:sz w:val="30"/>
          <w:szCs w:val="30"/>
        </w:rPr>
      </w:pPr>
      <w:r w:rsidRPr="00B936CF">
        <w:rPr>
          <w:rFonts w:ascii="Times New Roman" w:eastAsia="宋体" w:hAnsi="Times New Roman" w:cs="Times New Roman" w:hint="eastAsia"/>
          <w:sz w:val="30"/>
          <w:szCs w:val="30"/>
        </w:rPr>
        <w:t>感谢吴红霞老师，给我们送来的这顿饕餮大餐。感谢郑州中学，给我们提供了这次观摩学习的平台和机缘。我们定会学以致用，自我成长，担当责任，造福一方，引领发展。</w:t>
      </w:r>
    </w:p>
    <w:p w:rsidR="00B936CF" w:rsidRPr="00B936CF" w:rsidRDefault="00B936CF" w:rsidP="00B936CF">
      <w:pPr>
        <w:rPr>
          <w:rFonts w:ascii="Times New Roman" w:eastAsia="宋体" w:hAnsi="Times New Roman" w:cs="Times New Roman"/>
          <w:sz w:val="30"/>
          <w:szCs w:val="30"/>
        </w:rPr>
      </w:pPr>
    </w:p>
    <w:p w:rsidR="000201E6" w:rsidRPr="00B936CF" w:rsidRDefault="000201E6">
      <w:bookmarkStart w:id="22" w:name="_GoBack"/>
      <w:bookmarkEnd w:id="22"/>
    </w:p>
    <w:sectPr w:rsidR="000201E6" w:rsidRPr="00B936CF" w:rsidSect="007C6BE5">
      <w:footerReference w:type="default" r:id="rId12"/>
      <w:pgSz w:w="11906" w:h="16838"/>
      <w:pgMar w:top="1156" w:right="1179" w:bottom="1156" w:left="1179"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AC1" w:rsidRDefault="004C6AC1" w:rsidP="00B936CF">
      <w:r>
        <w:separator/>
      </w:r>
    </w:p>
  </w:endnote>
  <w:endnote w:type="continuationSeparator" w:id="0">
    <w:p w:rsidR="004C6AC1" w:rsidRDefault="004C6AC1" w:rsidP="00B936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隶书简体">
    <w:altName w:val="微软雅黑"/>
    <w:charset w:val="86"/>
    <w:family w:val="script"/>
    <w:pitch w:val="default"/>
    <w:sig w:usb0="00000001" w:usb1="080E0000" w:usb2="00000010" w:usb3="00000000" w:csb0="00040000" w:csb1="00000000"/>
  </w:font>
  <w:font w:name="宋体-方正超大字符集">
    <w:altName w:val="SimSun-ExtB"/>
    <w:charset w:val="86"/>
    <w:family w:val="script"/>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大黑简体">
    <w:altName w:val="微软雅黑"/>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6CF" w:rsidRDefault="007C6BE5">
    <w:pPr>
      <w:pStyle w:val="a4"/>
      <w:framePr w:wrap="around" w:vAnchor="text" w:hAnchor="margin" w:xAlign="center" w:y="1"/>
      <w:rPr>
        <w:rStyle w:val="a5"/>
      </w:rPr>
    </w:pPr>
    <w:r>
      <w:fldChar w:fldCharType="begin"/>
    </w:r>
    <w:r w:rsidR="00B936CF">
      <w:rPr>
        <w:rStyle w:val="a5"/>
      </w:rPr>
      <w:instrText xml:space="preserve">PAGE  </w:instrText>
    </w:r>
    <w:r>
      <w:fldChar w:fldCharType="separate"/>
    </w:r>
    <w:r w:rsidR="00B936CF">
      <w:rPr>
        <w:rStyle w:val="a5"/>
      </w:rPr>
      <w:t>6</w:t>
    </w:r>
    <w:r>
      <w:fldChar w:fldCharType="end"/>
    </w:r>
  </w:p>
  <w:p w:rsidR="00B936CF" w:rsidRDefault="00B936C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6CF" w:rsidRDefault="00B936CF">
    <w:pPr>
      <w:pStyle w:val="a4"/>
      <w:tabs>
        <w:tab w:val="clear" w:pos="4153"/>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84A" w:rsidRDefault="007C6BE5">
    <w:pPr>
      <w:pStyle w:val="a4"/>
      <w:tabs>
        <w:tab w:val="clear" w:pos="4153"/>
      </w:tabs>
      <w:jc w:val="center"/>
    </w:pPr>
    <w:r>
      <w:rPr>
        <w:noProof/>
      </w:rPr>
      <w:pict>
        <v:rect id="矩形 7" o:spid="_x0000_s4097" style="position:absolute;left:0;text-align:left;margin-left:0;margin-top:0;width:4.55pt;height:10.3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" filled="f" stroked="f">
          <v:textbox style="mso-fit-shape-to-text:t" inset="0,0,0,0">
            <w:txbxContent>
              <w:p w:rsidR="000A384A" w:rsidRDefault="007C6BE5">
                <w:pPr>
                  <w:snapToGrid w:val="0"/>
                  <w:rPr>
                    <w:sz w:val="18"/>
                  </w:rPr>
                </w:pPr>
                <w:r>
                  <w:rPr>
                    <w:rFonts w:hint="eastAsia"/>
                    <w:sz w:val="18"/>
                  </w:rPr>
                  <w:fldChar w:fldCharType="begin"/>
                </w:r>
                <w:r w:rsidR="00DA0392">
                  <w:rPr>
                    <w:rFonts w:hint="eastAsia"/>
                    <w:sz w:val="18"/>
                  </w:rPr>
                  <w:instrText xml:space="preserve"> PAGE  \* MERGEFORMAT </w:instrText>
                </w:r>
                <w:r>
                  <w:rPr>
                    <w:rFonts w:hint="eastAsia"/>
                    <w:sz w:val="18"/>
                  </w:rPr>
                  <w:fldChar w:fldCharType="separate"/>
                </w:r>
                <w:r w:rsidR="00FE16A2">
                  <w:rPr>
                    <w:noProof/>
                    <w:sz w:val="18"/>
                  </w:rPr>
                  <w:t>6</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AC1" w:rsidRDefault="004C6AC1" w:rsidP="00B936CF">
      <w:r>
        <w:separator/>
      </w:r>
    </w:p>
  </w:footnote>
  <w:footnote w:type="continuationSeparator" w:id="0">
    <w:p w:rsidR="004C6AC1" w:rsidRDefault="004C6AC1" w:rsidP="00B936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6CF" w:rsidRDefault="00B936CF" w:rsidP="00FE16A2">
    <w:pPr>
      <w:pStyle w:val="a3"/>
      <w:jc w:val="both"/>
    </w:pPr>
    <w:r>
      <w:rPr>
        <w:noProof/>
      </w:rPr>
      <w:drawing>
        <wp:inline distT="0" distB="0" distL="0" distR="0">
          <wp:extent cx="419100" cy="419100"/>
          <wp:effectExtent l="19050" t="0" r="0" b="0"/>
          <wp:docPr id="6" name="图片 6" descr="2143502811382149355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214350281138214935518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419100"/>
                  </a:xfrm>
                  <a:prstGeom prst="rect">
                    <a:avLst/>
                  </a:prstGeom>
                  <a:noFill/>
                  <a:ln>
                    <a:noFill/>
                  </a:ln>
                  <a:effectLst/>
                </pic:spPr>
              </pic:pic>
            </a:graphicData>
          </a:graphic>
        </wp:inline>
      </w:drawing>
    </w:r>
    <w:r>
      <w:rPr>
        <w:rFonts w:hint="eastAsia"/>
      </w:rPr>
      <w:t xml:space="preserve">                                    </w:t>
    </w:r>
    <w:r w:rsidR="00FE16A2">
      <w:rPr>
        <w:rFonts w:hint="eastAsia"/>
      </w:rPr>
      <w:t xml:space="preserve">                  </w:t>
    </w:r>
    <w:r>
      <w:rPr>
        <w:rFonts w:hint="eastAsia"/>
      </w:rPr>
      <w:t xml:space="preserve">     </w:t>
    </w:r>
    <w:r>
      <w:rPr>
        <w:noProof/>
      </w:rPr>
      <w:drawing>
        <wp:inline distT="0" distB="0" distL="0" distR="0">
          <wp:extent cx="2057400" cy="362683"/>
          <wp:effectExtent l="19050" t="0" r="0" b="0"/>
          <wp:docPr id="5" name="图片 5" descr="296284001382149355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29628400138214935523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362683"/>
                  </a:xfrm>
                  <a:prstGeom prst="rect">
                    <a:avLst/>
                  </a:prstGeom>
                  <a:noFill/>
                  <a:ln>
                    <a:noFill/>
                  </a:ln>
                  <a:effectLst/>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7C2E"/>
    <w:rsid w:val="000201E6"/>
    <w:rsid w:val="0003436D"/>
    <w:rsid w:val="00040BA9"/>
    <w:rsid w:val="000576E8"/>
    <w:rsid w:val="000941A3"/>
    <w:rsid w:val="000D059E"/>
    <w:rsid w:val="000D5446"/>
    <w:rsid w:val="000F02FA"/>
    <w:rsid w:val="00114FE4"/>
    <w:rsid w:val="001C7C2E"/>
    <w:rsid w:val="00225228"/>
    <w:rsid w:val="00287C5A"/>
    <w:rsid w:val="002952C8"/>
    <w:rsid w:val="002A38CE"/>
    <w:rsid w:val="002E6165"/>
    <w:rsid w:val="003033E1"/>
    <w:rsid w:val="00320CF4"/>
    <w:rsid w:val="00387C64"/>
    <w:rsid w:val="003A71E4"/>
    <w:rsid w:val="004219EA"/>
    <w:rsid w:val="004B7CE6"/>
    <w:rsid w:val="004C6AC1"/>
    <w:rsid w:val="0051476B"/>
    <w:rsid w:val="00521D95"/>
    <w:rsid w:val="005D3083"/>
    <w:rsid w:val="005E282F"/>
    <w:rsid w:val="00663122"/>
    <w:rsid w:val="006939D2"/>
    <w:rsid w:val="006E24C0"/>
    <w:rsid w:val="0075014A"/>
    <w:rsid w:val="00753C2B"/>
    <w:rsid w:val="00762F9C"/>
    <w:rsid w:val="00791BB2"/>
    <w:rsid w:val="007B3B98"/>
    <w:rsid w:val="007C6BE5"/>
    <w:rsid w:val="008009D6"/>
    <w:rsid w:val="008218AF"/>
    <w:rsid w:val="008854A2"/>
    <w:rsid w:val="00886747"/>
    <w:rsid w:val="008F18B1"/>
    <w:rsid w:val="00906937"/>
    <w:rsid w:val="00A14C06"/>
    <w:rsid w:val="00A17126"/>
    <w:rsid w:val="00A20C4A"/>
    <w:rsid w:val="00A90A60"/>
    <w:rsid w:val="00B02499"/>
    <w:rsid w:val="00B936CF"/>
    <w:rsid w:val="00BF2C3A"/>
    <w:rsid w:val="00C00F67"/>
    <w:rsid w:val="00C16157"/>
    <w:rsid w:val="00C9147E"/>
    <w:rsid w:val="00CE335F"/>
    <w:rsid w:val="00CF09C0"/>
    <w:rsid w:val="00D31310"/>
    <w:rsid w:val="00D67516"/>
    <w:rsid w:val="00DA0392"/>
    <w:rsid w:val="00E4125A"/>
    <w:rsid w:val="00E603D3"/>
    <w:rsid w:val="00EC7DC9"/>
    <w:rsid w:val="00F57562"/>
    <w:rsid w:val="00F70B3C"/>
    <w:rsid w:val="00F71FE5"/>
    <w:rsid w:val="00F8627B"/>
    <w:rsid w:val="00FE16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BE5"/>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36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36CF"/>
    <w:rPr>
      <w:sz w:val="18"/>
      <w:szCs w:val="18"/>
    </w:rPr>
  </w:style>
  <w:style w:type="paragraph" w:styleId="a4">
    <w:name w:val="footer"/>
    <w:basedOn w:val="a"/>
    <w:link w:val="Char0"/>
    <w:uiPriority w:val="99"/>
    <w:unhideWhenUsed/>
    <w:rsid w:val="00B936CF"/>
    <w:pPr>
      <w:tabs>
        <w:tab w:val="center" w:pos="4153"/>
        <w:tab w:val="right" w:pos="8306"/>
      </w:tabs>
      <w:snapToGrid w:val="0"/>
      <w:jc w:val="left"/>
    </w:pPr>
    <w:rPr>
      <w:sz w:val="18"/>
      <w:szCs w:val="18"/>
    </w:rPr>
  </w:style>
  <w:style w:type="character" w:customStyle="1" w:styleId="Char0">
    <w:name w:val="页脚 Char"/>
    <w:basedOn w:val="a0"/>
    <w:link w:val="a4"/>
    <w:uiPriority w:val="99"/>
    <w:rsid w:val="00B936CF"/>
    <w:rPr>
      <w:sz w:val="18"/>
      <w:szCs w:val="18"/>
    </w:rPr>
  </w:style>
  <w:style w:type="character" w:styleId="a5">
    <w:name w:val="page number"/>
    <w:basedOn w:val="a0"/>
    <w:rsid w:val="00B936CF"/>
  </w:style>
  <w:style w:type="paragraph" w:styleId="a6">
    <w:name w:val="Balloon Text"/>
    <w:basedOn w:val="a"/>
    <w:link w:val="Char1"/>
    <w:uiPriority w:val="99"/>
    <w:semiHidden/>
    <w:unhideWhenUsed/>
    <w:rsid w:val="00B936CF"/>
    <w:rPr>
      <w:sz w:val="18"/>
      <w:szCs w:val="18"/>
    </w:rPr>
  </w:style>
  <w:style w:type="character" w:customStyle="1" w:styleId="Char1">
    <w:name w:val="批注框文本 Char"/>
    <w:basedOn w:val="a0"/>
    <w:link w:val="a6"/>
    <w:uiPriority w:val="99"/>
    <w:semiHidden/>
    <w:rsid w:val="00B936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36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36CF"/>
    <w:rPr>
      <w:sz w:val="18"/>
      <w:szCs w:val="18"/>
    </w:rPr>
  </w:style>
  <w:style w:type="paragraph" w:styleId="a4">
    <w:name w:val="footer"/>
    <w:basedOn w:val="a"/>
    <w:link w:val="Char0"/>
    <w:uiPriority w:val="99"/>
    <w:unhideWhenUsed/>
    <w:rsid w:val="00B936CF"/>
    <w:pPr>
      <w:tabs>
        <w:tab w:val="center" w:pos="4153"/>
        <w:tab w:val="right" w:pos="8306"/>
      </w:tabs>
      <w:snapToGrid w:val="0"/>
      <w:jc w:val="left"/>
    </w:pPr>
    <w:rPr>
      <w:sz w:val="18"/>
      <w:szCs w:val="18"/>
    </w:rPr>
  </w:style>
  <w:style w:type="character" w:customStyle="1" w:styleId="Char0">
    <w:name w:val="页脚 Char"/>
    <w:basedOn w:val="a0"/>
    <w:link w:val="a4"/>
    <w:uiPriority w:val="99"/>
    <w:rsid w:val="00B936CF"/>
    <w:rPr>
      <w:sz w:val="18"/>
      <w:szCs w:val="18"/>
    </w:rPr>
  </w:style>
  <w:style w:type="character" w:styleId="a5">
    <w:name w:val="page number"/>
    <w:basedOn w:val="a0"/>
    <w:rsid w:val="00B936CF"/>
  </w:style>
  <w:style w:type="paragraph" w:styleId="a6">
    <w:name w:val="Balloon Text"/>
    <w:basedOn w:val="a"/>
    <w:link w:val="Char1"/>
    <w:uiPriority w:val="99"/>
    <w:semiHidden/>
    <w:unhideWhenUsed/>
    <w:rsid w:val="00B936CF"/>
    <w:rPr>
      <w:sz w:val="18"/>
      <w:szCs w:val="18"/>
    </w:rPr>
  </w:style>
  <w:style w:type="character" w:customStyle="1" w:styleId="Char1">
    <w:name w:val="批注框文本 Char"/>
    <w:basedOn w:val="a0"/>
    <w:link w:val="a6"/>
    <w:uiPriority w:val="99"/>
    <w:semiHidden/>
    <w:rsid w:val="00B936CF"/>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5.jpeg"/><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微软用户</cp:lastModifiedBy>
  <cp:revision>3</cp:revision>
  <dcterms:created xsi:type="dcterms:W3CDTF">2018-12-14T01:14:00Z</dcterms:created>
  <dcterms:modified xsi:type="dcterms:W3CDTF">2018-12-29T07:49:00Z</dcterms:modified>
</cp:coreProperties>
</file>