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42" w:rsidRDefault="00CA7942" w:rsidP="00CA7942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CA7942" w:rsidRDefault="00CA7942" w:rsidP="00CA7942">
      <w:pPr>
        <w:spacing w:line="4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A7942" w:rsidRDefault="00CA7942" w:rsidP="00CA7942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日  程  安  排</w:t>
      </w:r>
    </w:p>
    <w:tbl>
      <w:tblPr>
        <w:tblpPr w:leftFromText="180" w:rightFromText="180" w:vertAnchor="text" w:horzAnchor="margin" w:tblpXSpec="center" w:tblpY="218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983"/>
        <w:gridCol w:w="5729"/>
        <w:gridCol w:w="1869"/>
      </w:tblGrid>
      <w:tr w:rsidR="00CA7942" w:rsidTr="004409CB">
        <w:trPr>
          <w:trHeight w:val="1198"/>
        </w:trPr>
        <w:tc>
          <w:tcPr>
            <w:tcW w:w="1272" w:type="dxa"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日  期</w:t>
            </w:r>
          </w:p>
        </w:tc>
        <w:tc>
          <w:tcPr>
            <w:tcW w:w="983" w:type="dxa"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会议</w:t>
            </w:r>
          </w:p>
          <w:p w:rsidR="00CA7942" w:rsidRDefault="00CA7942" w:rsidP="004409C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安排</w:t>
            </w:r>
          </w:p>
        </w:tc>
        <w:tc>
          <w:tcPr>
            <w:tcW w:w="5729" w:type="dxa"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会议内容</w:t>
            </w:r>
          </w:p>
        </w:tc>
        <w:tc>
          <w:tcPr>
            <w:tcW w:w="1869" w:type="dxa"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地  点</w:t>
            </w:r>
          </w:p>
        </w:tc>
      </w:tr>
      <w:tr w:rsidR="00CA7942" w:rsidTr="004409CB">
        <w:trPr>
          <w:trHeight w:val="1347"/>
        </w:trPr>
        <w:tc>
          <w:tcPr>
            <w:tcW w:w="1272" w:type="dxa"/>
            <w:vMerge w:val="restart"/>
            <w:vAlign w:val="center"/>
          </w:tcPr>
          <w:p w:rsidR="00CA7942" w:rsidRDefault="00CA7942" w:rsidP="004409CB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</w:rPr>
              <w:t>8月27日</w:t>
            </w:r>
          </w:p>
          <w:p w:rsidR="00CA7942" w:rsidRDefault="00CA7942" w:rsidP="004409CB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4"/>
              </w:rPr>
            </w:pPr>
            <w:r>
              <w:rPr>
                <w:rFonts w:asciiTheme="minorEastAsia" w:hAnsiTheme="minorEastAsia" w:cs="黑体" w:hint="eastAsia"/>
                <w:color w:val="000000"/>
                <w:szCs w:val="21"/>
              </w:rPr>
              <w:t>（星期一）</w:t>
            </w:r>
          </w:p>
        </w:tc>
        <w:tc>
          <w:tcPr>
            <w:tcW w:w="983" w:type="dxa"/>
            <w:vAlign w:val="center"/>
          </w:tcPr>
          <w:p w:rsidR="00CA7942" w:rsidRDefault="00CA7942" w:rsidP="004409CB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08:00</w:t>
            </w:r>
          </w:p>
        </w:tc>
        <w:tc>
          <w:tcPr>
            <w:tcW w:w="5729" w:type="dxa"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开班式：</w:t>
            </w:r>
            <w:r>
              <w:rPr>
                <w:rFonts w:ascii="宋体" w:hAnsi="宋体" w:cs="宋体" w:hint="eastAsia"/>
                <w:sz w:val="24"/>
              </w:rPr>
              <w:t>孙冬青同志作导学报告</w:t>
            </w:r>
          </w:p>
        </w:tc>
        <w:tc>
          <w:tcPr>
            <w:tcW w:w="1869" w:type="dxa"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校团委会议室</w:t>
            </w:r>
          </w:p>
        </w:tc>
      </w:tr>
      <w:tr w:rsidR="00CA7942" w:rsidTr="004409CB">
        <w:trPr>
          <w:trHeight w:val="1347"/>
        </w:trPr>
        <w:tc>
          <w:tcPr>
            <w:tcW w:w="1272" w:type="dxa"/>
            <w:vMerge/>
            <w:vAlign w:val="center"/>
          </w:tcPr>
          <w:p w:rsidR="00CA7942" w:rsidRDefault="00CA7942" w:rsidP="004409CB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CA7942" w:rsidRDefault="00CA7942" w:rsidP="004409CB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10:00</w:t>
            </w:r>
          </w:p>
        </w:tc>
        <w:tc>
          <w:tcPr>
            <w:tcW w:w="5729" w:type="dxa"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辅导报告：我校第十二次党代会报告精神解读</w:t>
            </w:r>
          </w:p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主讲人：党办主任 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秦法跃</w:t>
            </w:r>
            <w:proofErr w:type="gramEnd"/>
          </w:p>
        </w:tc>
        <w:tc>
          <w:tcPr>
            <w:tcW w:w="1869" w:type="dxa"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校团委会议室</w:t>
            </w:r>
          </w:p>
        </w:tc>
      </w:tr>
      <w:tr w:rsidR="00CA7942" w:rsidTr="004409CB">
        <w:trPr>
          <w:trHeight w:val="977"/>
        </w:trPr>
        <w:tc>
          <w:tcPr>
            <w:tcW w:w="1272" w:type="dxa"/>
            <w:vMerge/>
            <w:vAlign w:val="center"/>
          </w:tcPr>
          <w:p w:rsidR="00CA7942" w:rsidRDefault="00CA7942" w:rsidP="004409CB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4"/>
              </w:rPr>
            </w:pPr>
          </w:p>
        </w:tc>
        <w:tc>
          <w:tcPr>
            <w:tcW w:w="983" w:type="dxa"/>
            <w:vAlign w:val="center"/>
          </w:tcPr>
          <w:p w:rsidR="00CA7942" w:rsidRDefault="00CA7942" w:rsidP="004409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15:00</w:t>
            </w:r>
          </w:p>
        </w:tc>
        <w:tc>
          <w:tcPr>
            <w:tcW w:w="5729" w:type="dxa"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自学</w:t>
            </w:r>
          </w:p>
        </w:tc>
        <w:tc>
          <w:tcPr>
            <w:tcW w:w="1869" w:type="dxa"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各单位</w:t>
            </w:r>
          </w:p>
        </w:tc>
      </w:tr>
      <w:tr w:rsidR="00CA7942" w:rsidTr="004409CB">
        <w:trPr>
          <w:trHeight w:val="1443"/>
        </w:trPr>
        <w:tc>
          <w:tcPr>
            <w:tcW w:w="1272" w:type="dxa"/>
            <w:vMerge w:val="restart"/>
            <w:vAlign w:val="center"/>
          </w:tcPr>
          <w:p w:rsidR="00CA7942" w:rsidRDefault="00CA7942" w:rsidP="004409CB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</w:rPr>
              <w:t>8月28日</w:t>
            </w:r>
          </w:p>
          <w:p w:rsidR="00CA7942" w:rsidRDefault="00CA7942" w:rsidP="004409CB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4"/>
              </w:rPr>
            </w:pPr>
            <w:r>
              <w:rPr>
                <w:rFonts w:asciiTheme="minorEastAsia" w:hAnsiTheme="minorEastAsia" w:cs="黑体" w:hint="eastAsia"/>
                <w:color w:val="000000"/>
                <w:szCs w:val="21"/>
              </w:rPr>
              <w:t>（星期二）</w:t>
            </w:r>
          </w:p>
        </w:tc>
        <w:tc>
          <w:tcPr>
            <w:tcW w:w="983" w:type="dxa"/>
            <w:vAlign w:val="center"/>
          </w:tcPr>
          <w:p w:rsidR="00CA7942" w:rsidRDefault="00CA7942" w:rsidP="004409CB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09:00</w:t>
            </w:r>
          </w:p>
        </w:tc>
        <w:tc>
          <w:tcPr>
            <w:tcW w:w="5729" w:type="dxa"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专题讨论</w:t>
            </w:r>
          </w:p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主题：1.牢记党中央对青年工作的重要要求；</w:t>
            </w:r>
          </w:p>
          <w:p w:rsidR="00CA7942" w:rsidRDefault="00CA7942" w:rsidP="004409CB">
            <w:pPr>
              <w:spacing w:line="320" w:lineRule="exact"/>
              <w:ind w:left="1440" w:hangingChars="600" w:hanging="144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2.如何认识当前高校共青团工作的整体形势</w:t>
            </w:r>
          </w:p>
        </w:tc>
        <w:tc>
          <w:tcPr>
            <w:tcW w:w="1869" w:type="dxa"/>
            <w:vMerge w:val="restart"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校团委会议室</w:t>
            </w:r>
          </w:p>
        </w:tc>
      </w:tr>
      <w:tr w:rsidR="00CA7942" w:rsidTr="004409CB">
        <w:trPr>
          <w:trHeight w:val="1443"/>
        </w:trPr>
        <w:tc>
          <w:tcPr>
            <w:tcW w:w="1272" w:type="dxa"/>
            <w:vMerge/>
            <w:vAlign w:val="center"/>
          </w:tcPr>
          <w:p w:rsidR="00CA7942" w:rsidRDefault="00CA7942" w:rsidP="004409CB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4"/>
              </w:rPr>
            </w:pPr>
          </w:p>
        </w:tc>
        <w:tc>
          <w:tcPr>
            <w:tcW w:w="983" w:type="dxa"/>
            <w:vAlign w:val="center"/>
          </w:tcPr>
          <w:p w:rsidR="00CA7942" w:rsidRDefault="00CA7942" w:rsidP="004409CB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15:30</w:t>
            </w:r>
          </w:p>
        </w:tc>
        <w:tc>
          <w:tcPr>
            <w:tcW w:w="5729" w:type="dxa"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专题讨论</w:t>
            </w:r>
          </w:p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主题：1.如何看待共青团改革的阶段性成果；</w:t>
            </w:r>
          </w:p>
          <w:p w:rsidR="00CA7942" w:rsidRDefault="00CA7942" w:rsidP="004409CB">
            <w:pPr>
              <w:spacing w:line="320" w:lineRule="exact"/>
              <w:ind w:firstLineChars="500" w:firstLine="1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2.改革再出发的路径和举措</w:t>
            </w:r>
          </w:p>
        </w:tc>
        <w:tc>
          <w:tcPr>
            <w:tcW w:w="1869" w:type="dxa"/>
            <w:vMerge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A7942" w:rsidTr="004409CB">
        <w:trPr>
          <w:trHeight w:val="825"/>
        </w:trPr>
        <w:tc>
          <w:tcPr>
            <w:tcW w:w="1272" w:type="dxa"/>
            <w:vMerge w:val="restart"/>
            <w:vAlign w:val="center"/>
          </w:tcPr>
          <w:p w:rsidR="00CA7942" w:rsidRDefault="00CA7942" w:rsidP="004409CB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</w:rPr>
              <w:t>8月29日</w:t>
            </w:r>
          </w:p>
          <w:p w:rsidR="00CA7942" w:rsidRDefault="00CA7942" w:rsidP="004409CB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4"/>
              </w:rPr>
            </w:pPr>
            <w:r>
              <w:rPr>
                <w:rFonts w:asciiTheme="minorEastAsia" w:hAnsiTheme="minorEastAsia" w:cs="黑体" w:hint="eastAsia"/>
                <w:color w:val="000000"/>
                <w:szCs w:val="21"/>
              </w:rPr>
              <w:t>（星期三）</w:t>
            </w:r>
          </w:p>
        </w:tc>
        <w:tc>
          <w:tcPr>
            <w:tcW w:w="983" w:type="dxa"/>
            <w:vAlign w:val="center"/>
          </w:tcPr>
          <w:p w:rsidR="00CA7942" w:rsidRDefault="00CA7942" w:rsidP="004409CB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08:30</w:t>
            </w:r>
          </w:p>
        </w:tc>
        <w:tc>
          <w:tcPr>
            <w:tcW w:w="5729" w:type="dxa"/>
            <w:vAlign w:val="center"/>
          </w:tcPr>
          <w:p w:rsidR="00CA7942" w:rsidRDefault="00CA7942" w:rsidP="004409CB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专题辅导报告</w:t>
            </w:r>
          </w:p>
        </w:tc>
        <w:tc>
          <w:tcPr>
            <w:tcW w:w="1869" w:type="dxa"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生科院报告厅</w:t>
            </w:r>
          </w:p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（八角楼）</w:t>
            </w:r>
          </w:p>
        </w:tc>
      </w:tr>
      <w:tr w:rsidR="00CA7942" w:rsidTr="004409CB">
        <w:trPr>
          <w:trHeight w:val="1443"/>
        </w:trPr>
        <w:tc>
          <w:tcPr>
            <w:tcW w:w="1272" w:type="dxa"/>
            <w:vMerge/>
            <w:vAlign w:val="center"/>
          </w:tcPr>
          <w:p w:rsidR="00CA7942" w:rsidRDefault="00CA7942" w:rsidP="004409CB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4"/>
              </w:rPr>
            </w:pPr>
          </w:p>
        </w:tc>
        <w:tc>
          <w:tcPr>
            <w:tcW w:w="983" w:type="dxa"/>
            <w:vAlign w:val="center"/>
          </w:tcPr>
          <w:p w:rsidR="00CA7942" w:rsidRDefault="00CA7942" w:rsidP="004409CB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15:00</w:t>
            </w:r>
          </w:p>
        </w:tc>
        <w:tc>
          <w:tcPr>
            <w:tcW w:w="5729" w:type="dxa"/>
            <w:vAlign w:val="center"/>
          </w:tcPr>
          <w:p w:rsidR="00CA7942" w:rsidRDefault="00CA7942" w:rsidP="004409CB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专题讨论</w:t>
            </w:r>
          </w:p>
          <w:p w:rsidR="00CA7942" w:rsidRDefault="00CA7942" w:rsidP="004409CB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主题：1.全面从严治团的切入点和着力点；2.如何在新时代推动学校事业高质量发展、实现中原更加出彩中发挥我校共青团的作用</w:t>
            </w:r>
          </w:p>
        </w:tc>
        <w:tc>
          <w:tcPr>
            <w:tcW w:w="1869" w:type="dxa"/>
            <w:vMerge w:val="restart"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校团委会议室</w:t>
            </w:r>
          </w:p>
        </w:tc>
      </w:tr>
      <w:tr w:rsidR="00CA7942" w:rsidTr="004409CB">
        <w:trPr>
          <w:trHeight w:val="984"/>
        </w:trPr>
        <w:tc>
          <w:tcPr>
            <w:tcW w:w="1272" w:type="dxa"/>
            <w:vMerge/>
            <w:vAlign w:val="center"/>
          </w:tcPr>
          <w:p w:rsidR="00CA7942" w:rsidRDefault="00CA7942" w:rsidP="004409CB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3" w:type="dxa"/>
            <w:vAlign w:val="center"/>
          </w:tcPr>
          <w:p w:rsidR="00CA7942" w:rsidRDefault="00CA7942" w:rsidP="004409CB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17:30</w:t>
            </w:r>
          </w:p>
        </w:tc>
        <w:tc>
          <w:tcPr>
            <w:tcW w:w="5729" w:type="dxa"/>
            <w:vAlign w:val="center"/>
          </w:tcPr>
          <w:p w:rsidR="00CA7942" w:rsidRDefault="00CA7942" w:rsidP="004409CB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结业式：孙冬青同志作总结讲话</w:t>
            </w:r>
          </w:p>
        </w:tc>
        <w:tc>
          <w:tcPr>
            <w:tcW w:w="1869" w:type="dxa"/>
            <w:vMerge/>
            <w:vAlign w:val="center"/>
          </w:tcPr>
          <w:p w:rsidR="00CA7942" w:rsidRDefault="00CA7942" w:rsidP="004409C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CA7942" w:rsidRDefault="00CA7942" w:rsidP="00CA7942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8A7277" w:rsidRPr="00CA7942" w:rsidRDefault="008A7277">
      <w:bookmarkStart w:id="0" w:name="_GoBack"/>
      <w:bookmarkEnd w:id="0"/>
    </w:p>
    <w:sectPr w:rsidR="008A7277" w:rsidRPr="00CA7942">
      <w:footerReference w:type="default" r:id="rId5"/>
      <w:pgSz w:w="11906" w:h="16838"/>
      <w:pgMar w:top="1440" w:right="1800" w:bottom="1440" w:left="1800" w:header="851" w:footer="1038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402487"/>
    </w:sdtPr>
    <w:sdtEndPr/>
    <w:sdtContent>
      <w:p w:rsidR="00D2127A" w:rsidRDefault="00CA79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7942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42"/>
    <w:rsid w:val="008A7277"/>
    <w:rsid w:val="00C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A794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uiPriority w:val="99"/>
    <w:qFormat/>
    <w:rsid w:val="00CA7942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A794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uiPriority w:val="99"/>
    <w:qFormat/>
    <w:rsid w:val="00CA7942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2018-08-26T01:27:00Z</dcterms:created>
  <dcterms:modified xsi:type="dcterms:W3CDTF">2018-08-26T01:27:00Z</dcterms:modified>
</cp:coreProperties>
</file>