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23068">
      <w:pPr>
        <w:spacing w:before="160" w:line="264" w:lineRule="auto"/>
        <w:ind w:left="2546" w:right="1097" w:hanging="1209"/>
        <w:outlineLvl w:val="0"/>
        <w:rPr>
          <w:rFonts w:ascii="Arial"/>
          <w:sz w:val="21"/>
        </w:rPr>
      </w:pPr>
      <w:r>
        <w:rPr>
          <w:rFonts w:ascii="方正小标宋简体" w:hAnsi="方正小标宋简体" w:eastAsia="方正小标宋简体" w:cs="方正小标宋简体"/>
          <w:spacing w:val="23"/>
          <w:sz w:val="43"/>
          <w:szCs w:val="43"/>
        </w:rPr>
        <w:t>“深化扫黑除恶</w:t>
      </w:r>
      <w:r>
        <w:rPr>
          <w:rFonts w:ascii="方正小标宋简体" w:hAnsi="方正小标宋简体" w:eastAsia="方正小标宋简体" w:cs="方正小标宋简体"/>
          <w:spacing w:val="6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23"/>
          <w:sz w:val="43"/>
          <w:szCs w:val="43"/>
        </w:rPr>
        <w:t>守护你我平安”</w:t>
      </w:r>
      <w:r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  <w:t xml:space="preserve"> </w:t>
      </w:r>
      <w:r>
        <w:rPr>
          <w:rFonts w:ascii="方正小标宋简体" w:hAnsi="方正小标宋简体" w:eastAsia="方正小标宋简体" w:cs="方正小标宋简体"/>
          <w:spacing w:val="4"/>
          <w:sz w:val="43"/>
          <w:szCs w:val="43"/>
        </w:rPr>
        <w:t>“三微”作品登记表</w:t>
      </w:r>
    </w:p>
    <w:p w14:paraId="44EAD721">
      <w:pPr>
        <w:spacing w:before="94" w:line="223" w:lineRule="auto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z w:val="29"/>
          <w:szCs w:val="29"/>
        </w:rPr>
        <w:t>报送单位：</w:t>
      </w:r>
    </w:p>
    <w:p w14:paraId="2BE15981">
      <w:pPr>
        <w:spacing w:line="92" w:lineRule="exact"/>
      </w:pPr>
    </w:p>
    <w:tbl>
      <w:tblPr>
        <w:tblStyle w:val="5"/>
        <w:tblW w:w="8952" w:type="dxa"/>
        <w:tblInd w:w="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0"/>
        <w:gridCol w:w="3519"/>
        <w:gridCol w:w="1445"/>
        <w:gridCol w:w="2368"/>
      </w:tblGrid>
      <w:tr w14:paraId="6C0412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620" w:type="dxa"/>
            <w:vAlign w:val="top"/>
          </w:tcPr>
          <w:p w14:paraId="4B29057F">
            <w:pPr>
              <w:spacing w:before="136" w:line="216" w:lineRule="auto"/>
              <w:ind w:left="26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作品名称</w:t>
            </w:r>
          </w:p>
        </w:tc>
        <w:tc>
          <w:tcPr>
            <w:tcW w:w="7332" w:type="dxa"/>
            <w:gridSpan w:val="3"/>
            <w:vAlign w:val="top"/>
          </w:tcPr>
          <w:p w14:paraId="7959ACF0">
            <w:pPr>
              <w:pStyle w:val="6"/>
            </w:pPr>
          </w:p>
        </w:tc>
      </w:tr>
      <w:tr w14:paraId="2233C6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620" w:type="dxa"/>
            <w:vAlign w:val="top"/>
          </w:tcPr>
          <w:p w14:paraId="78C54700">
            <w:pPr>
              <w:spacing w:before="129" w:line="214" w:lineRule="auto"/>
              <w:ind w:left="26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作品类别</w:t>
            </w:r>
          </w:p>
        </w:tc>
        <w:tc>
          <w:tcPr>
            <w:tcW w:w="3519" w:type="dxa"/>
            <w:vAlign w:val="top"/>
          </w:tcPr>
          <w:p w14:paraId="79448566">
            <w:pPr>
              <w:spacing w:before="129" w:line="215" w:lineRule="auto"/>
              <w:ind w:left="109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z w:val="28"/>
                <w:szCs w:val="28"/>
              </w:rPr>
              <w:t>（微电影/微视频/微动漫）</w:t>
            </w:r>
          </w:p>
        </w:tc>
        <w:tc>
          <w:tcPr>
            <w:tcW w:w="1445" w:type="dxa"/>
            <w:vAlign w:val="top"/>
          </w:tcPr>
          <w:p w14:paraId="7DB3031E">
            <w:pPr>
              <w:spacing w:before="130" w:line="214" w:lineRule="auto"/>
              <w:ind w:left="47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5"/>
                <w:sz w:val="28"/>
                <w:szCs w:val="28"/>
              </w:rPr>
              <w:t>片长</w:t>
            </w:r>
          </w:p>
        </w:tc>
        <w:tc>
          <w:tcPr>
            <w:tcW w:w="2368" w:type="dxa"/>
            <w:vAlign w:val="top"/>
          </w:tcPr>
          <w:p w14:paraId="31D7572C">
            <w:pPr>
              <w:pStyle w:val="6"/>
            </w:pPr>
          </w:p>
        </w:tc>
      </w:tr>
      <w:tr w14:paraId="1F9486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620" w:type="dxa"/>
            <w:vAlign w:val="top"/>
          </w:tcPr>
          <w:p w14:paraId="2BE6B3AF">
            <w:pPr>
              <w:spacing w:before="130" w:line="214" w:lineRule="auto"/>
              <w:ind w:left="26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拍摄单位</w:t>
            </w:r>
          </w:p>
        </w:tc>
        <w:tc>
          <w:tcPr>
            <w:tcW w:w="7332" w:type="dxa"/>
            <w:gridSpan w:val="3"/>
            <w:vAlign w:val="top"/>
          </w:tcPr>
          <w:p w14:paraId="4432EEF5">
            <w:pPr>
              <w:pStyle w:val="6"/>
            </w:pPr>
          </w:p>
        </w:tc>
      </w:tr>
      <w:tr w14:paraId="283516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620" w:type="dxa"/>
            <w:vAlign w:val="top"/>
          </w:tcPr>
          <w:p w14:paraId="20488E55">
            <w:pPr>
              <w:spacing w:before="129" w:line="214" w:lineRule="auto"/>
              <w:ind w:left="26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拍摄时间</w:t>
            </w:r>
          </w:p>
        </w:tc>
        <w:tc>
          <w:tcPr>
            <w:tcW w:w="3519" w:type="dxa"/>
            <w:vAlign w:val="top"/>
          </w:tcPr>
          <w:p w14:paraId="60DC403E">
            <w:pPr>
              <w:pStyle w:val="6"/>
            </w:pPr>
          </w:p>
        </w:tc>
        <w:tc>
          <w:tcPr>
            <w:tcW w:w="1445" w:type="dxa"/>
            <w:vAlign w:val="top"/>
          </w:tcPr>
          <w:p w14:paraId="2ED93A0D">
            <w:pPr>
              <w:spacing w:before="128" w:line="216" w:lineRule="auto"/>
              <w:ind w:left="187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28"/>
                <w:szCs w:val="28"/>
              </w:rPr>
              <w:t>完成时间</w:t>
            </w:r>
          </w:p>
        </w:tc>
        <w:tc>
          <w:tcPr>
            <w:tcW w:w="2368" w:type="dxa"/>
            <w:vAlign w:val="top"/>
          </w:tcPr>
          <w:p w14:paraId="5BEB08E8">
            <w:pPr>
              <w:pStyle w:val="6"/>
            </w:pPr>
          </w:p>
        </w:tc>
      </w:tr>
      <w:tr w14:paraId="37D667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4" w:hRule="atLeast"/>
        </w:trPr>
        <w:tc>
          <w:tcPr>
            <w:tcW w:w="1620" w:type="dxa"/>
            <w:vAlign w:val="top"/>
          </w:tcPr>
          <w:p w14:paraId="4797B4BF">
            <w:pPr>
              <w:pStyle w:val="6"/>
              <w:spacing w:line="267" w:lineRule="auto"/>
            </w:pPr>
          </w:p>
          <w:p w14:paraId="1C38A2BA">
            <w:pPr>
              <w:pStyle w:val="6"/>
              <w:spacing w:line="267" w:lineRule="auto"/>
            </w:pPr>
          </w:p>
          <w:p w14:paraId="5AB3241B">
            <w:pPr>
              <w:pStyle w:val="6"/>
              <w:spacing w:line="267" w:lineRule="auto"/>
            </w:pPr>
          </w:p>
          <w:p w14:paraId="4BB07A59">
            <w:pPr>
              <w:pStyle w:val="6"/>
              <w:spacing w:line="267" w:lineRule="auto"/>
            </w:pPr>
          </w:p>
          <w:p w14:paraId="7796FBD2">
            <w:pPr>
              <w:pStyle w:val="6"/>
              <w:spacing w:line="268" w:lineRule="auto"/>
            </w:pPr>
          </w:p>
          <w:p w14:paraId="5C9B608E">
            <w:pPr>
              <w:spacing w:before="91" w:line="214" w:lineRule="auto"/>
              <w:ind w:left="26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作品简介</w:t>
            </w:r>
          </w:p>
        </w:tc>
        <w:tc>
          <w:tcPr>
            <w:tcW w:w="7332" w:type="dxa"/>
            <w:gridSpan w:val="3"/>
            <w:vAlign w:val="top"/>
          </w:tcPr>
          <w:p w14:paraId="5190ABBB">
            <w:pPr>
              <w:spacing w:before="43" w:line="215" w:lineRule="auto"/>
              <w:ind w:left="104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（140</w:t>
            </w:r>
            <w:r>
              <w:rPr>
                <w:rFonts w:ascii="FangSong_GB2312" w:hAnsi="FangSong_GB2312" w:eastAsia="FangSong_GB2312" w:cs="FangSong_GB2312"/>
                <w:spacing w:val="-35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字以内）</w:t>
            </w:r>
          </w:p>
        </w:tc>
      </w:tr>
      <w:tr w14:paraId="2556B1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8952" w:type="dxa"/>
            <w:gridSpan w:val="4"/>
            <w:vAlign w:val="top"/>
          </w:tcPr>
          <w:p w14:paraId="0D5952AE">
            <w:pPr>
              <w:spacing w:before="170" w:line="214" w:lineRule="auto"/>
              <w:ind w:left="365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报送单位信息</w:t>
            </w:r>
          </w:p>
        </w:tc>
      </w:tr>
      <w:tr w14:paraId="5CC210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2" w:hRule="atLeast"/>
        </w:trPr>
        <w:tc>
          <w:tcPr>
            <w:tcW w:w="1620" w:type="dxa"/>
            <w:vAlign w:val="top"/>
          </w:tcPr>
          <w:p w14:paraId="7D045A26">
            <w:pPr>
              <w:spacing w:before="46" w:line="241" w:lineRule="auto"/>
              <w:ind w:left="556" w:right="244" w:hanging="289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报送单位</w:t>
            </w:r>
            <w:r>
              <w:rPr>
                <w:rFonts w:ascii="FangSong_GB2312" w:hAnsi="FangSong_GB2312" w:eastAsia="FangSong_GB2312" w:cs="FangSong_GB2312"/>
                <w:spacing w:val="-14"/>
                <w:sz w:val="28"/>
                <w:szCs w:val="28"/>
              </w:rPr>
              <w:t>意见</w:t>
            </w:r>
          </w:p>
        </w:tc>
        <w:tc>
          <w:tcPr>
            <w:tcW w:w="7332" w:type="dxa"/>
            <w:gridSpan w:val="3"/>
            <w:vAlign w:val="top"/>
          </w:tcPr>
          <w:p w14:paraId="350AE206">
            <w:pPr>
              <w:spacing w:before="46" w:line="214" w:lineRule="auto"/>
              <w:ind w:left="179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8"/>
                <w:szCs w:val="28"/>
              </w:rPr>
              <w:t>经我单位审核，该作品申报材料属实，我单位同意推荐该</w:t>
            </w:r>
          </w:p>
          <w:p w14:paraId="3E9D3345">
            <w:pPr>
              <w:spacing w:before="37" w:line="215" w:lineRule="auto"/>
              <w:ind w:left="17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28"/>
                <w:szCs w:val="28"/>
              </w:rPr>
              <w:t>作品参加“深化扫黑除恶</w:t>
            </w:r>
            <w:r>
              <w:rPr>
                <w:rFonts w:ascii="FangSong_GB2312" w:hAnsi="FangSong_GB2312" w:eastAsia="FangSong_GB2312" w:cs="FangSong_GB2312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28"/>
                <w:szCs w:val="28"/>
              </w:rPr>
              <w:t>守护你我平安”“三微”作品展</w:t>
            </w:r>
          </w:p>
          <w:p w14:paraId="494E0165">
            <w:pPr>
              <w:spacing w:before="37" w:line="216" w:lineRule="auto"/>
              <w:ind w:left="311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播活动。</w:t>
            </w:r>
          </w:p>
          <w:p w14:paraId="54F7ED9D">
            <w:pPr>
              <w:pStyle w:val="6"/>
              <w:spacing w:line="305" w:lineRule="auto"/>
            </w:pPr>
          </w:p>
          <w:p w14:paraId="379C6515">
            <w:pPr>
              <w:spacing w:before="91" w:line="216" w:lineRule="auto"/>
              <w:ind w:left="2976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3"/>
                <w:sz w:val="28"/>
                <w:szCs w:val="2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11"/>
                <w:sz w:val="28"/>
                <w:szCs w:val="2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3"/>
                <w:sz w:val="28"/>
                <w:szCs w:val="2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3"/>
                <w:sz w:val="28"/>
                <w:szCs w:val="28"/>
              </w:rPr>
              <w:t>日</w:t>
            </w:r>
          </w:p>
          <w:p w14:paraId="5CFBAC1C">
            <w:pPr>
              <w:spacing w:before="35" w:line="205" w:lineRule="auto"/>
              <w:ind w:left="212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z w:val="28"/>
                <w:szCs w:val="28"/>
              </w:rPr>
              <w:t>（请加盖推荐单位公章）</w:t>
            </w:r>
          </w:p>
        </w:tc>
      </w:tr>
      <w:tr w14:paraId="191C4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620" w:type="dxa"/>
            <w:vAlign w:val="top"/>
          </w:tcPr>
          <w:p w14:paraId="34AD5E18">
            <w:pPr>
              <w:spacing w:before="231" w:line="214" w:lineRule="auto"/>
              <w:ind w:left="39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联系人</w:t>
            </w:r>
          </w:p>
        </w:tc>
        <w:tc>
          <w:tcPr>
            <w:tcW w:w="3519" w:type="dxa"/>
            <w:vAlign w:val="top"/>
          </w:tcPr>
          <w:p w14:paraId="720B806E">
            <w:pPr>
              <w:pStyle w:val="6"/>
            </w:pPr>
          </w:p>
        </w:tc>
        <w:tc>
          <w:tcPr>
            <w:tcW w:w="1445" w:type="dxa"/>
            <w:vAlign w:val="top"/>
          </w:tcPr>
          <w:p w14:paraId="0DA2BCD2">
            <w:pPr>
              <w:spacing w:before="231" w:line="214" w:lineRule="auto"/>
              <w:ind w:left="17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</w:rPr>
              <w:t>联系电话</w:t>
            </w:r>
          </w:p>
        </w:tc>
        <w:tc>
          <w:tcPr>
            <w:tcW w:w="2368" w:type="dxa"/>
            <w:vAlign w:val="top"/>
          </w:tcPr>
          <w:p w14:paraId="19B7DCC6">
            <w:pPr>
              <w:pStyle w:val="6"/>
            </w:pPr>
          </w:p>
        </w:tc>
      </w:tr>
    </w:tbl>
    <w:p w14:paraId="539EA168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8"/>
          <w:pgMar w:top="2469" w:right="1360" w:bottom="1762" w:left="1538" w:header="1978" w:footer="1371" w:gutter="0"/>
          <w:cols w:space="720" w:num="1"/>
        </w:sectPr>
      </w:pPr>
      <w:bookmarkStart w:id="0" w:name="_GoBack"/>
      <w:bookmarkEnd w:id="0"/>
    </w:p>
    <w:p w14:paraId="40C357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00E12">
    <w:pPr>
      <w:pStyle w:val="2"/>
      <w:spacing w:line="242" w:lineRule="auto"/>
      <w:jc w:val="right"/>
      <w:rPr>
        <w:sz w:val="29"/>
        <w:szCs w:val="2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5B4FA">
    <w:pPr>
      <w:spacing w:before="83" w:line="230" w:lineRule="auto"/>
      <w:ind w:left="23"/>
      <w:rPr>
        <w:rFonts w:hint="eastAsia" w:ascii="黑体" w:hAnsi="黑体" w:eastAsia="黑体" w:cs="黑体"/>
        <w:sz w:val="31"/>
        <w:szCs w:val="31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83CCE"/>
    <w:rsid w:val="6D78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2026-09-29T00:31:00Z</dcterms:created>
  <dc:creator>毛悦梅</dc:creator>
  <cp:lastModifiedBy>毛悦梅</cp:lastModifiedBy>
  <dcterms:modified xsi:type="dcterms:W3CDTF">2026-09-29T00:32:35Z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C06275CBA7B14A688ABFB00E33DD5B08_11</vt:lpwstr>
  </property>
  <property fmtid="{D5CDD505-2E9C-101B-9397-08002B2CF9AE}" pid="4" name="KSOTemplateDocerSaveRecord">
    <vt:lpwstr>eyJoZGlkIjoiNWE5ZDliZjIzOTJiOWY2NzdjZGZiYzU5ODFkYzc4ZGUiLCJ1c2VySWQiOiIyNDQ0NjE3MTUifQ==</vt:lpwstr>
  </property>
</Properties>
</file>