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7B6" w:rsidRDefault="00D517C9" w:rsidP="00D517C9">
      <w:pPr>
        <w:jc w:val="center"/>
        <w:rPr>
          <w:rFonts w:ascii="黑体" w:eastAsia="黑体" w:hAnsi="黑体"/>
          <w:sz w:val="32"/>
          <w:szCs w:val="32"/>
        </w:rPr>
      </w:pPr>
      <w:r w:rsidRPr="00D517C9">
        <w:rPr>
          <w:rFonts w:ascii="黑体" w:eastAsia="黑体" w:hAnsi="黑体" w:hint="eastAsia"/>
          <w:sz w:val="32"/>
          <w:szCs w:val="32"/>
        </w:rPr>
        <w:t>关于做好</w:t>
      </w:r>
      <w:r>
        <w:rPr>
          <w:rFonts w:ascii="黑体" w:eastAsia="黑体" w:hAnsi="黑体" w:hint="eastAsia"/>
          <w:sz w:val="32"/>
          <w:szCs w:val="32"/>
        </w:rPr>
        <w:t>2019-2020</w:t>
      </w:r>
      <w:proofErr w:type="gramStart"/>
      <w:r w:rsidR="00E20A83">
        <w:rPr>
          <w:rFonts w:ascii="黑体" w:eastAsia="黑体" w:hAnsi="黑体" w:hint="eastAsia"/>
          <w:sz w:val="32"/>
          <w:szCs w:val="32"/>
        </w:rPr>
        <w:t>学年马</w:t>
      </w:r>
      <w:proofErr w:type="gramEnd"/>
      <w:r w:rsidR="00E20A83">
        <w:rPr>
          <w:rFonts w:ascii="黑体" w:eastAsia="黑体" w:hAnsi="黑体" w:hint="eastAsia"/>
          <w:sz w:val="32"/>
          <w:szCs w:val="32"/>
        </w:rPr>
        <w:t>工程</w:t>
      </w:r>
      <w:r w:rsidRPr="00D517C9">
        <w:rPr>
          <w:rFonts w:ascii="黑体" w:eastAsia="黑体" w:hAnsi="黑体" w:hint="eastAsia"/>
          <w:sz w:val="32"/>
          <w:szCs w:val="32"/>
        </w:rPr>
        <w:t>重点教材统一使用情况</w:t>
      </w:r>
    </w:p>
    <w:p w:rsidR="00E53934" w:rsidRDefault="00D517C9" w:rsidP="00D517C9">
      <w:pPr>
        <w:jc w:val="center"/>
        <w:rPr>
          <w:rFonts w:ascii="黑体" w:eastAsia="黑体" w:hAnsi="黑体"/>
          <w:sz w:val="32"/>
          <w:szCs w:val="32"/>
        </w:rPr>
      </w:pPr>
      <w:r w:rsidRPr="00D517C9">
        <w:rPr>
          <w:rFonts w:ascii="黑体" w:eastAsia="黑体" w:hAnsi="黑体" w:hint="eastAsia"/>
          <w:sz w:val="32"/>
          <w:szCs w:val="32"/>
        </w:rPr>
        <w:t>报送工作的通知</w:t>
      </w:r>
    </w:p>
    <w:p w:rsidR="00D96738" w:rsidRPr="00D96738" w:rsidRDefault="00D96738" w:rsidP="00D96738">
      <w:pPr>
        <w:jc w:val="left"/>
        <w:rPr>
          <w:rFonts w:asciiTheme="minorEastAsia" w:hAnsiTheme="minorEastAsia"/>
          <w:sz w:val="24"/>
          <w:szCs w:val="24"/>
        </w:rPr>
      </w:pPr>
      <w:r w:rsidRPr="00D96738">
        <w:rPr>
          <w:rFonts w:asciiTheme="minorEastAsia" w:hAnsiTheme="minorEastAsia" w:hint="eastAsia"/>
          <w:b/>
          <w:bCs/>
          <w:sz w:val="24"/>
          <w:szCs w:val="24"/>
        </w:rPr>
        <w:t>各</w:t>
      </w:r>
      <w:r w:rsidR="008B04D6">
        <w:rPr>
          <w:rFonts w:asciiTheme="minorEastAsia" w:hAnsiTheme="minorEastAsia" w:hint="eastAsia"/>
          <w:b/>
          <w:bCs/>
          <w:sz w:val="24"/>
          <w:szCs w:val="24"/>
        </w:rPr>
        <w:t>相关</w:t>
      </w:r>
      <w:r>
        <w:rPr>
          <w:rFonts w:asciiTheme="minorEastAsia" w:hAnsiTheme="minorEastAsia" w:hint="eastAsia"/>
          <w:b/>
          <w:bCs/>
          <w:sz w:val="24"/>
          <w:szCs w:val="24"/>
        </w:rPr>
        <w:t>学院（部</w:t>
      </w:r>
      <w:r w:rsidRPr="00D96738">
        <w:rPr>
          <w:rFonts w:asciiTheme="minorEastAsia" w:hAnsiTheme="minorEastAsia" w:hint="eastAsia"/>
          <w:b/>
          <w:bCs/>
          <w:sz w:val="24"/>
          <w:szCs w:val="24"/>
        </w:rPr>
        <w:t>）：</w:t>
      </w:r>
    </w:p>
    <w:p w:rsidR="00944CEC" w:rsidRPr="00471FAA" w:rsidRDefault="00D96738" w:rsidP="00471FAA">
      <w:pPr>
        <w:spacing w:line="360" w:lineRule="auto"/>
        <w:ind w:firstLineChars="200" w:firstLine="420"/>
        <w:rPr>
          <w:rFonts w:asciiTheme="minorEastAsia" w:hAnsiTheme="minorEastAsia"/>
          <w:sz w:val="24"/>
          <w:szCs w:val="24"/>
        </w:rPr>
      </w:pPr>
      <w:r w:rsidRPr="00D96738">
        <w:t> </w:t>
      </w:r>
      <w:r w:rsidRPr="00471FAA">
        <w:rPr>
          <w:rFonts w:asciiTheme="minorEastAsia" w:hAnsiTheme="minorEastAsia" w:hint="eastAsia"/>
          <w:sz w:val="24"/>
          <w:szCs w:val="24"/>
        </w:rPr>
        <w:t>根据</w:t>
      </w:r>
      <w:r w:rsidR="00432DAC">
        <w:rPr>
          <w:rFonts w:asciiTheme="minorEastAsia" w:hAnsiTheme="minorEastAsia" w:hint="eastAsia"/>
          <w:sz w:val="24"/>
          <w:szCs w:val="24"/>
        </w:rPr>
        <w:t>河南省教育厅高教处转发</w:t>
      </w:r>
      <w:r w:rsidRPr="00471FAA">
        <w:rPr>
          <w:rFonts w:asciiTheme="minorEastAsia" w:hAnsiTheme="minorEastAsia" w:hint="eastAsia"/>
          <w:sz w:val="24"/>
          <w:szCs w:val="24"/>
        </w:rPr>
        <w:t>教育部教材局《关于做好</w:t>
      </w:r>
      <w:r w:rsidRPr="00471FAA">
        <w:rPr>
          <w:rFonts w:asciiTheme="minorEastAsia" w:hAnsiTheme="minorEastAsia"/>
          <w:sz w:val="24"/>
          <w:szCs w:val="24"/>
        </w:rPr>
        <w:t xml:space="preserve"> 201</w:t>
      </w:r>
      <w:r w:rsidRPr="00471FAA">
        <w:rPr>
          <w:rFonts w:asciiTheme="minorEastAsia" w:hAnsiTheme="minorEastAsia" w:hint="eastAsia"/>
          <w:sz w:val="24"/>
          <w:szCs w:val="24"/>
        </w:rPr>
        <w:t>9</w:t>
      </w:r>
      <w:r w:rsidRPr="00471FAA">
        <w:rPr>
          <w:rFonts w:asciiTheme="minorEastAsia" w:hAnsiTheme="minorEastAsia"/>
          <w:sz w:val="24"/>
          <w:szCs w:val="24"/>
        </w:rPr>
        <w:t>-20</w:t>
      </w:r>
      <w:r w:rsidR="00C713CC">
        <w:rPr>
          <w:rFonts w:asciiTheme="minorEastAsia" w:hAnsiTheme="minorEastAsia" w:hint="eastAsia"/>
          <w:sz w:val="24"/>
          <w:szCs w:val="24"/>
        </w:rPr>
        <w:t>20</w:t>
      </w:r>
      <w:r w:rsidRPr="00471FAA">
        <w:rPr>
          <w:rFonts w:asciiTheme="minorEastAsia" w:hAnsiTheme="minorEastAsia"/>
          <w:sz w:val="24"/>
          <w:szCs w:val="24"/>
        </w:rPr>
        <w:t>学年</w:t>
      </w:r>
      <w:r w:rsidRPr="00471FAA">
        <w:rPr>
          <w:rFonts w:asciiTheme="minorEastAsia" w:hAnsiTheme="minorEastAsia" w:hint="eastAsia"/>
          <w:sz w:val="24"/>
          <w:szCs w:val="24"/>
        </w:rPr>
        <w:t>普通高校马工程重点教材统一使用情况报送工作的通知</w:t>
      </w:r>
      <w:r w:rsidR="00432DAC">
        <w:rPr>
          <w:rFonts w:asciiTheme="minorEastAsia" w:hAnsiTheme="minorEastAsia"/>
          <w:sz w:val="24"/>
          <w:szCs w:val="24"/>
        </w:rPr>
        <w:t>》</w:t>
      </w:r>
      <w:r w:rsidR="00A44DD5">
        <w:rPr>
          <w:rFonts w:asciiTheme="minorEastAsia" w:hAnsiTheme="minorEastAsia" w:hint="eastAsia"/>
          <w:sz w:val="24"/>
          <w:szCs w:val="24"/>
        </w:rPr>
        <w:t>(</w:t>
      </w:r>
      <w:proofErr w:type="gramStart"/>
      <w:r w:rsidR="00A44DD5">
        <w:rPr>
          <w:rFonts w:asciiTheme="minorEastAsia" w:hAnsiTheme="minorEastAsia" w:hint="eastAsia"/>
          <w:sz w:val="24"/>
          <w:szCs w:val="24"/>
        </w:rPr>
        <w:t>教高函</w:t>
      </w:r>
      <w:proofErr w:type="gramEnd"/>
      <w:r w:rsidR="00A44DD5" w:rsidRPr="00A44DD5">
        <w:rPr>
          <w:rFonts w:asciiTheme="minorEastAsia" w:hAnsiTheme="minorEastAsia" w:hint="eastAsia"/>
          <w:sz w:val="24"/>
          <w:szCs w:val="24"/>
        </w:rPr>
        <w:t>〔</w:t>
      </w:r>
      <w:bookmarkStart w:id="0" w:name="_GoBack"/>
      <w:bookmarkEnd w:id="0"/>
      <w:r w:rsidR="00A44DD5" w:rsidRPr="00A44DD5">
        <w:rPr>
          <w:rFonts w:asciiTheme="minorEastAsia" w:hAnsiTheme="minorEastAsia" w:hint="eastAsia"/>
          <w:sz w:val="24"/>
          <w:szCs w:val="24"/>
        </w:rPr>
        <w:t>2021〕19号</w:t>
      </w:r>
      <w:r w:rsidR="00A44DD5">
        <w:rPr>
          <w:rFonts w:asciiTheme="minorEastAsia" w:hAnsiTheme="minorEastAsia" w:hint="eastAsia"/>
          <w:sz w:val="24"/>
          <w:szCs w:val="24"/>
        </w:rPr>
        <w:t>）</w:t>
      </w:r>
      <w:r w:rsidR="00432DAC">
        <w:rPr>
          <w:rFonts w:asciiTheme="minorEastAsia" w:hAnsiTheme="minorEastAsia" w:hint="eastAsia"/>
          <w:sz w:val="24"/>
          <w:szCs w:val="24"/>
        </w:rPr>
        <w:t>精神，结合我校实际，</w:t>
      </w:r>
      <w:r w:rsidR="0041642A" w:rsidRPr="00471FAA">
        <w:rPr>
          <w:rFonts w:asciiTheme="minorEastAsia" w:hAnsiTheme="minorEastAsia" w:hint="eastAsia"/>
          <w:sz w:val="24"/>
          <w:szCs w:val="24"/>
        </w:rPr>
        <w:t>将</w:t>
      </w:r>
      <w:r w:rsidR="00527943" w:rsidRPr="00471FAA">
        <w:rPr>
          <w:rFonts w:asciiTheme="minorEastAsia" w:hAnsiTheme="minorEastAsia" w:hint="eastAsia"/>
          <w:sz w:val="24"/>
          <w:szCs w:val="24"/>
        </w:rPr>
        <w:t>开展马工程重</w:t>
      </w:r>
      <w:r w:rsidR="00B357CD" w:rsidRPr="00471FAA">
        <w:rPr>
          <w:rFonts w:asciiTheme="minorEastAsia" w:hAnsiTheme="minorEastAsia" w:hint="eastAsia"/>
          <w:sz w:val="24"/>
          <w:szCs w:val="24"/>
        </w:rPr>
        <w:t>点教材统一使用情况年</w:t>
      </w:r>
      <w:r w:rsidR="00527943" w:rsidRPr="00471FAA">
        <w:rPr>
          <w:rFonts w:asciiTheme="minorEastAsia" w:hAnsiTheme="minorEastAsia" w:hint="eastAsia"/>
          <w:sz w:val="24"/>
          <w:szCs w:val="24"/>
        </w:rPr>
        <w:t>报工作，现将</w:t>
      </w:r>
      <w:r w:rsidR="00944CEC" w:rsidRPr="00471FAA">
        <w:rPr>
          <w:rFonts w:asciiTheme="minorEastAsia" w:hAnsiTheme="minorEastAsia" w:hint="eastAsia"/>
          <w:sz w:val="24"/>
          <w:szCs w:val="24"/>
        </w:rPr>
        <w:t>相关</w:t>
      </w:r>
      <w:r w:rsidR="00DA3F02" w:rsidRPr="00471FAA">
        <w:rPr>
          <w:rFonts w:asciiTheme="minorEastAsia" w:hAnsiTheme="minorEastAsia" w:hint="eastAsia"/>
          <w:sz w:val="24"/>
          <w:szCs w:val="24"/>
        </w:rPr>
        <w:t>要求通知如下：</w:t>
      </w:r>
    </w:p>
    <w:p w:rsidR="00944CEC" w:rsidRPr="00527943" w:rsidRDefault="00944CEC" w:rsidP="0041642A">
      <w:pPr>
        <w:spacing w:line="360" w:lineRule="auto"/>
        <w:ind w:firstLineChars="200" w:firstLine="480"/>
        <w:rPr>
          <w:rFonts w:asciiTheme="minorEastAsia" w:hAnsiTheme="minorEastAsia"/>
          <w:sz w:val="24"/>
          <w:szCs w:val="24"/>
        </w:rPr>
      </w:pPr>
      <w:r w:rsidRPr="00527943">
        <w:rPr>
          <w:rFonts w:asciiTheme="minorEastAsia" w:hAnsiTheme="minorEastAsia"/>
          <w:sz w:val="24"/>
          <w:szCs w:val="24"/>
        </w:rPr>
        <w:t xml:space="preserve"> </w:t>
      </w:r>
      <w:r>
        <w:rPr>
          <w:rFonts w:asciiTheme="minorEastAsia" w:hAnsiTheme="minorEastAsia" w:hint="eastAsia"/>
          <w:sz w:val="24"/>
          <w:szCs w:val="24"/>
        </w:rPr>
        <w:t>一、总体要求</w:t>
      </w:r>
    </w:p>
    <w:p w:rsidR="005159CC" w:rsidRPr="00D610A1" w:rsidRDefault="00D96738" w:rsidP="00D610A1">
      <w:pPr>
        <w:spacing w:line="360" w:lineRule="auto"/>
        <w:ind w:firstLineChars="200" w:firstLine="480"/>
        <w:rPr>
          <w:rFonts w:asciiTheme="minorEastAsia" w:hAnsiTheme="minorEastAsia"/>
          <w:sz w:val="24"/>
          <w:szCs w:val="24"/>
        </w:rPr>
      </w:pPr>
      <w:r w:rsidRPr="00D610A1">
        <w:rPr>
          <w:rFonts w:asciiTheme="minorEastAsia" w:hAnsiTheme="minorEastAsia"/>
          <w:sz w:val="24"/>
          <w:szCs w:val="24"/>
        </w:rPr>
        <w:t>1.</w:t>
      </w:r>
      <w:r w:rsidR="005159CC" w:rsidRPr="00D610A1">
        <w:rPr>
          <w:rFonts w:asciiTheme="minorEastAsia" w:hAnsiTheme="minorEastAsia" w:hint="eastAsia"/>
          <w:sz w:val="24"/>
          <w:szCs w:val="24"/>
        </w:rPr>
        <w:t>各</w:t>
      </w:r>
      <w:r w:rsidR="008B04D6">
        <w:rPr>
          <w:rFonts w:asciiTheme="minorEastAsia" w:hAnsiTheme="minorEastAsia" w:hint="eastAsia"/>
          <w:sz w:val="24"/>
          <w:szCs w:val="24"/>
        </w:rPr>
        <w:t>相关</w:t>
      </w:r>
      <w:r w:rsidR="005159CC" w:rsidRPr="00D610A1">
        <w:rPr>
          <w:rFonts w:asciiTheme="minorEastAsia" w:hAnsiTheme="minorEastAsia" w:hint="eastAsia"/>
          <w:sz w:val="24"/>
          <w:szCs w:val="24"/>
        </w:rPr>
        <w:t>学院</w:t>
      </w:r>
      <w:r w:rsidR="00EA233C">
        <w:rPr>
          <w:rFonts w:asciiTheme="minorEastAsia" w:hAnsiTheme="minorEastAsia" w:hint="eastAsia"/>
          <w:sz w:val="24"/>
          <w:szCs w:val="24"/>
        </w:rPr>
        <w:t>（部）</w:t>
      </w:r>
      <w:r w:rsidR="005159CC" w:rsidRPr="00D610A1">
        <w:rPr>
          <w:rFonts w:asciiTheme="minorEastAsia" w:hAnsiTheme="minorEastAsia" w:hint="eastAsia"/>
          <w:sz w:val="24"/>
          <w:szCs w:val="24"/>
        </w:rPr>
        <w:t>要高度重视</w:t>
      </w:r>
      <w:r w:rsidR="005159CC" w:rsidRPr="00D610A1">
        <w:rPr>
          <w:rFonts w:asciiTheme="minorEastAsia" w:hAnsiTheme="minorEastAsia"/>
          <w:sz w:val="24"/>
          <w:szCs w:val="24"/>
        </w:rPr>
        <w:t>、深刻认识统一使用马工程重点教材的重要意义，全面准确把握党中央关于统一使用马工程重点教材有关要求的深刻内涵和精神实质，切实把思想、认识和</w:t>
      </w:r>
      <w:r w:rsidR="008F2B13" w:rsidRPr="00D610A1">
        <w:rPr>
          <w:rFonts w:asciiTheme="minorEastAsia" w:hAnsiTheme="minorEastAsia"/>
          <w:sz w:val="24"/>
          <w:szCs w:val="24"/>
        </w:rPr>
        <w:t>行动统一到中央要求上来，切实增强政治责任感和历史使命感，把</w:t>
      </w:r>
      <w:r w:rsidR="00B82CF4" w:rsidRPr="00D610A1">
        <w:rPr>
          <w:rFonts w:asciiTheme="minorEastAsia" w:hAnsiTheme="minorEastAsia" w:hint="eastAsia"/>
          <w:sz w:val="24"/>
          <w:szCs w:val="24"/>
        </w:rPr>
        <w:t>我校</w:t>
      </w:r>
      <w:r w:rsidR="005159CC" w:rsidRPr="00D610A1">
        <w:rPr>
          <w:rFonts w:asciiTheme="minorEastAsia" w:hAnsiTheme="minorEastAsia"/>
          <w:sz w:val="24"/>
          <w:szCs w:val="24"/>
        </w:rPr>
        <w:t>统一使用马工程重点教材工作真正落到实处。</w:t>
      </w:r>
    </w:p>
    <w:p w:rsidR="00944CEC" w:rsidRPr="00D610A1" w:rsidRDefault="00944CEC" w:rsidP="00D610A1">
      <w:pPr>
        <w:spacing w:line="360" w:lineRule="auto"/>
        <w:ind w:firstLineChars="200" w:firstLine="480"/>
        <w:rPr>
          <w:rFonts w:asciiTheme="minorEastAsia" w:hAnsiTheme="minorEastAsia"/>
          <w:sz w:val="24"/>
          <w:szCs w:val="24"/>
        </w:rPr>
      </w:pPr>
      <w:r w:rsidRPr="00D610A1">
        <w:rPr>
          <w:rFonts w:asciiTheme="minorEastAsia" w:hAnsiTheme="minorEastAsia" w:hint="eastAsia"/>
          <w:sz w:val="24"/>
          <w:szCs w:val="24"/>
        </w:rPr>
        <w:t>2.</w:t>
      </w:r>
      <w:r w:rsidR="00644368" w:rsidRPr="00D610A1">
        <w:rPr>
          <w:rFonts w:asciiTheme="minorEastAsia" w:hAnsiTheme="minorEastAsia" w:hint="eastAsia"/>
          <w:sz w:val="24"/>
          <w:szCs w:val="24"/>
        </w:rPr>
        <w:t>请各</w:t>
      </w:r>
      <w:r w:rsidR="008B04D6">
        <w:rPr>
          <w:rFonts w:asciiTheme="minorEastAsia" w:hAnsiTheme="minorEastAsia" w:hint="eastAsia"/>
          <w:sz w:val="24"/>
          <w:szCs w:val="24"/>
        </w:rPr>
        <w:t>相关</w:t>
      </w:r>
      <w:r w:rsidR="00644368" w:rsidRPr="00D610A1">
        <w:rPr>
          <w:rFonts w:asciiTheme="minorEastAsia" w:hAnsiTheme="minorEastAsia" w:hint="eastAsia"/>
          <w:sz w:val="24"/>
          <w:szCs w:val="24"/>
        </w:rPr>
        <w:t>学院</w:t>
      </w:r>
      <w:r w:rsidR="00EA233C">
        <w:rPr>
          <w:rFonts w:asciiTheme="minorEastAsia" w:hAnsiTheme="minorEastAsia" w:hint="eastAsia"/>
          <w:sz w:val="24"/>
          <w:szCs w:val="24"/>
        </w:rPr>
        <w:t>（部）</w:t>
      </w:r>
      <w:r w:rsidR="00867203" w:rsidRPr="00D610A1">
        <w:rPr>
          <w:rFonts w:asciiTheme="minorEastAsia" w:hAnsiTheme="minorEastAsia" w:hint="eastAsia"/>
          <w:sz w:val="24"/>
          <w:szCs w:val="24"/>
        </w:rPr>
        <w:t>参照</w:t>
      </w:r>
      <w:r w:rsidR="005159CC" w:rsidRPr="00D610A1">
        <w:rPr>
          <w:rFonts w:asciiTheme="minorEastAsia" w:hAnsiTheme="minorEastAsia" w:hint="eastAsia"/>
          <w:sz w:val="24"/>
          <w:szCs w:val="24"/>
        </w:rPr>
        <w:t>《</w:t>
      </w:r>
      <w:r w:rsidR="001C04C8" w:rsidRPr="00D610A1">
        <w:rPr>
          <w:rFonts w:asciiTheme="minorEastAsia" w:hAnsiTheme="minorEastAsia" w:hint="eastAsia"/>
          <w:sz w:val="24"/>
          <w:szCs w:val="24"/>
        </w:rPr>
        <w:t>已出版马工程重点教材情况一览表</w:t>
      </w:r>
      <w:r w:rsidR="005159CC" w:rsidRPr="00D610A1">
        <w:rPr>
          <w:rFonts w:asciiTheme="minorEastAsia" w:hAnsiTheme="minorEastAsia" w:hint="eastAsia"/>
          <w:sz w:val="24"/>
          <w:szCs w:val="24"/>
        </w:rPr>
        <w:t>》（附件1），</w:t>
      </w:r>
      <w:r w:rsidR="003A08E7" w:rsidRPr="00D610A1">
        <w:rPr>
          <w:rFonts w:asciiTheme="minorEastAsia" w:hAnsiTheme="minorEastAsia" w:hint="eastAsia"/>
          <w:sz w:val="24"/>
          <w:szCs w:val="24"/>
        </w:rPr>
        <w:t>认真排查本学院</w:t>
      </w:r>
      <w:r w:rsidR="005E1773" w:rsidRPr="00D610A1">
        <w:rPr>
          <w:rFonts w:asciiTheme="minorEastAsia" w:hAnsiTheme="minorEastAsia" w:hint="eastAsia"/>
          <w:sz w:val="24"/>
          <w:szCs w:val="24"/>
        </w:rPr>
        <w:t>各专业</w:t>
      </w:r>
      <w:r w:rsidR="0059232D" w:rsidRPr="00D610A1">
        <w:rPr>
          <w:rFonts w:asciiTheme="minorEastAsia" w:hAnsiTheme="minorEastAsia" w:hint="eastAsia"/>
          <w:sz w:val="24"/>
          <w:szCs w:val="24"/>
        </w:rPr>
        <w:t>课程</w:t>
      </w:r>
      <w:r w:rsidR="005E1773" w:rsidRPr="00D610A1">
        <w:rPr>
          <w:rFonts w:asciiTheme="minorEastAsia" w:hAnsiTheme="minorEastAsia" w:hint="eastAsia"/>
          <w:sz w:val="24"/>
          <w:szCs w:val="24"/>
        </w:rPr>
        <w:t>，</w:t>
      </w:r>
      <w:r w:rsidR="005159CC" w:rsidRPr="00D610A1">
        <w:rPr>
          <w:rFonts w:asciiTheme="minorEastAsia" w:hAnsiTheme="minorEastAsia" w:hint="eastAsia"/>
          <w:sz w:val="24"/>
          <w:szCs w:val="24"/>
        </w:rPr>
        <w:t>凡是开设与马工程重点教材</w:t>
      </w:r>
      <w:r w:rsidR="003A08E7" w:rsidRPr="00D610A1">
        <w:rPr>
          <w:rFonts w:asciiTheme="minorEastAsia" w:hAnsiTheme="minorEastAsia" w:hint="eastAsia"/>
          <w:sz w:val="24"/>
          <w:szCs w:val="24"/>
        </w:rPr>
        <w:t>相应课</w:t>
      </w:r>
      <w:r w:rsidR="005E1773" w:rsidRPr="00D610A1">
        <w:rPr>
          <w:rFonts w:asciiTheme="minorEastAsia" w:hAnsiTheme="minorEastAsia" w:hint="eastAsia"/>
          <w:sz w:val="24"/>
          <w:szCs w:val="24"/>
        </w:rPr>
        <w:t>程</w:t>
      </w:r>
      <w:r w:rsidR="003A08E7" w:rsidRPr="00D610A1">
        <w:rPr>
          <w:rFonts w:asciiTheme="minorEastAsia" w:hAnsiTheme="minorEastAsia" w:hint="eastAsia"/>
          <w:sz w:val="24"/>
          <w:szCs w:val="24"/>
        </w:rPr>
        <w:t>的哲学社会科学专业，均需把马工程重点教材</w:t>
      </w:r>
      <w:r w:rsidR="005159CC" w:rsidRPr="00D610A1">
        <w:rPr>
          <w:rFonts w:asciiTheme="minorEastAsia" w:hAnsiTheme="minorEastAsia" w:hint="eastAsia"/>
          <w:sz w:val="24"/>
          <w:szCs w:val="24"/>
        </w:rPr>
        <w:t>作为指定教材统一使用；没有开设马工程重点教材相应课</w:t>
      </w:r>
      <w:r w:rsidR="003A08E7" w:rsidRPr="00D610A1">
        <w:rPr>
          <w:rFonts w:asciiTheme="minorEastAsia" w:hAnsiTheme="minorEastAsia" w:hint="eastAsia"/>
          <w:sz w:val="24"/>
          <w:szCs w:val="24"/>
        </w:rPr>
        <w:t>程</w:t>
      </w:r>
      <w:r w:rsidR="005159CC" w:rsidRPr="00D610A1">
        <w:rPr>
          <w:rFonts w:asciiTheme="minorEastAsia" w:hAnsiTheme="minorEastAsia" w:hint="eastAsia"/>
          <w:sz w:val="24"/>
          <w:szCs w:val="24"/>
        </w:rPr>
        <w:t>的，要逐步把马工程重点教材相应课程列为必修课或选修课，并统一使用马工程重点教材。</w:t>
      </w:r>
    </w:p>
    <w:p w:rsidR="0059232D" w:rsidRDefault="0059232D" w:rsidP="0041642A">
      <w:pPr>
        <w:spacing w:line="360" w:lineRule="auto"/>
        <w:ind w:firstLineChars="200" w:firstLine="480"/>
        <w:jc w:val="left"/>
        <w:rPr>
          <w:rFonts w:asciiTheme="minorEastAsia" w:hAnsiTheme="minorEastAsia"/>
          <w:sz w:val="24"/>
          <w:szCs w:val="24"/>
        </w:rPr>
      </w:pPr>
      <w:r>
        <w:rPr>
          <w:rFonts w:asciiTheme="minorEastAsia" w:hAnsiTheme="minorEastAsia" w:hint="eastAsia"/>
          <w:sz w:val="24"/>
          <w:szCs w:val="24"/>
        </w:rPr>
        <w:t>二、</w:t>
      </w:r>
      <w:r w:rsidR="00891CA8">
        <w:rPr>
          <w:rFonts w:asciiTheme="minorEastAsia" w:hAnsiTheme="minorEastAsia" w:hint="eastAsia"/>
          <w:sz w:val="24"/>
          <w:szCs w:val="24"/>
        </w:rPr>
        <w:t>报送内容</w:t>
      </w:r>
    </w:p>
    <w:p w:rsidR="00933ACA" w:rsidRDefault="00D610A1" w:rsidP="00D610A1">
      <w:pPr>
        <w:spacing w:line="360" w:lineRule="auto"/>
        <w:ind w:firstLineChars="200" w:firstLine="480"/>
        <w:rPr>
          <w:rFonts w:asciiTheme="minorEastAsia" w:hAnsiTheme="minorEastAsia"/>
          <w:sz w:val="24"/>
          <w:szCs w:val="24"/>
        </w:rPr>
      </w:pPr>
      <w:r w:rsidRPr="00D610A1">
        <w:rPr>
          <w:rFonts w:asciiTheme="minorEastAsia" w:hAnsiTheme="minorEastAsia"/>
          <w:sz w:val="24"/>
          <w:szCs w:val="24"/>
        </w:rPr>
        <w:t>1.</w:t>
      </w:r>
      <w:r w:rsidR="00933ACA">
        <w:rPr>
          <w:rFonts w:asciiTheme="minorEastAsia" w:hAnsiTheme="minorEastAsia" w:hint="eastAsia"/>
          <w:sz w:val="24"/>
          <w:szCs w:val="24"/>
        </w:rPr>
        <w:t>各相关学院</w:t>
      </w:r>
      <w:r w:rsidR="008B04D6">
        <w:rPr>
          <w:rFonts w:asciiTheme="minorEastAsia" w:hAnsiTheme="minorEastAsia" w:hint="eastAsia"/>
          <w:sz w:val="24"/>
          <w:szCs w:val="24"/>
        </w:rPr>
        <w:t>（部）</w:t>
      </w:r>
      <w:r w:rsidR="00933ACA">
        <w:rPr>
          <w:rFonts w:asciiTheme="minorEastAsia" w:hAnsiTheme="minorEastAsia" w:hint="eastAsia"/>
          <w:sz w:val="24"/>
          <w:szCs w:val="24"/>
        </w:rPr>
        <w:t>总结2019-2020</w:t>
      </w:r>
      <w:proofErr w:type="gramStart"/>
      <w:r w:rsidR="00933ACA">
        <w:rPr>
          <w:rFonts w:asciiTheme="minorEastAsia" w:hAnsiTheme="minorEastAsia" w:hint="eastAsia"/>
          <w:sz w:val="24"/>
          <w:szCs w:val="24"/>
        </w:rPr>
        <w:t>学年马</w:t>
      </w:r>
      <w:proofErr w:type="gramEnd"/>
      <w:r w:rsidR="00933ACA">
        <w:rPr>
          <w:rFonts w:asciiTheme="minorEastAsia" w:hAnsiTheme="minorEastAsia" w:hint="eastAsia"/>
          <w:sz w:val="24"/>
          <w:szCs w:val="24"/>
        </w:rPr>
        <w:t>工程重点教材统一使用情况报告（包括经验做法、存在问题和工作建议等，篇幅1000字左右）。</w:t>
      </w:r>
    </w:p>
    <w:p w:rsidR="00891CA8" w:rsidRDefault="00891CA8" w:rsidP="0041642A">
      <w:pPr>
        <w:spacing w:line="360" w:lineRule="auto"/>
        <w:ind w:firstLineChars="200" w:firstLine="480"/>
        <w:jc w:val="left"/>
        <w:rPr>
          <w:rFonts w:asciiTheme="minorEastAsia" w:hAnsiTheme="minorEastAsia"/>
          <w:sz w:val="24"/>
          <w:szCs w:val="24"/>
        </w:rPr>
      </w:pPr>
      <w:r>
        <w:rPr>
          <w:rFonts w:asciiTheme="minorEastAsia" w:hAnsiTheme="minorEastAsia" w:hint="eastAsia"/>
          <w:sz w:val="24"/>
          <w:szCs w:val="24"/>
        </w:rPr>
        <w:t>2.</w:t>
      </w:r>
      <w:r w:rsidR="00785564">
        <w:rPr>
          <w:rFonts w:asciiTheme="minorEastAsia" w:hAnsiTheme="minorEastAsia" w:hint="eastAsia"/>
          <w:sz w:val="24"/>
          <w:szCs w:val="24"/>
        </w:rPr>
        <w:t>参照</w:t>
      </w:r>
      <w:r w:rsidRPr="00891CA8">
        <w:rPr>
          <w:rFonts w:asciiTheme="minorEastAsia" w:hAnsiTheme="minorEastAsia" w:hint="eastAsia"/>
          <w:sz w:val="24"/>
          <w:szCs w:val="24"/>
        </w:rPr>
        <w:t>附件1</w:t>
      </w:r>
      <w:r>
        <w:rPr>
          <w:rFonts w:asciiTheme="minorEastAsia" w:hAnsiTheme="minorEastAsia" w:hint="eastAsia"/>
          <w:sz w:val="24"/>
          <w:szCs w:val="24"/>
        </w:rPr>
        <w:t>认真核查2019-2020学年使用马工程重点教材的详细情况</w:t>
      </w:r>
      <w:r w:rsidR="002930D2">
        <w:rPr>
          <w:rFonts w:asciiTheme="minorEastAsia" w:hAnsiTheme="minorEastAsia" w:hint="eastAsia"/>
          <w:sz w:val="24"/>
          <w:szCs w:val="24"/>
        </w:rPr>
        <w:t>，</w:t>
      </w:r>
      <w:r>
        <w:rPr>
          <w:rFonts w:asciiTheme="minorEastAsia" w:hAnsiTheme="minorEastAsia" w:hint="eastAsia"/>
          <w:sz w:val="24"/>
          <w:szCs w:val="24"/>
        </w:rPr>
        <w:t>（9本高校</w:t>
      </w:r>
      <w:proofErr w:type="gramStart"/>
      <w:r>
        <w:rPr>
          <w:rFonts w:asciiTheme="minorEastAsia" w:hAnsiTheme="minorEastAsia" w:hint="eastAsia"/>
          <w:sz w:val="24"/>
          <w:szCs w:val="24"/>
        </w:rPr>
        <w:t>思政课</w:t>
      </w:r>
      <w:proofErr w:type="gramEnd"/>
      <w:r>
        <w:rPr>
          <w:rFonts w:asciiTheme="minorEastAsia" w:hAnsiTheme="minorEastAsia" w:hint="eastAsia"/>
          <w:sz w:val="24"/>
          <w:szCs w:val="24"/>
        </w:rPr>
        <w:t>教材或教学大纲不在报送范围之内）并填写</w:t>
      </w:r>
      <w:r w:rsidRPr="00891CA8">
        <w:rPr>
          <w:rFonts w:asciiTheme="minorEastAsia" w:hAnsiTheme="minorEastAsia" w:hint="eastAsia"/>
          <w:b/>
          <w:sz w:val="28"/>
          <w:szCs w:val="28"/>
        </w:rPr>
        <w:t>《马工程重点教材使用情况填报表》</w:t>
      </w:r>
      <w:r>
        <w:rPr>
          <w:rFonts w:asciiTheme="minorEastAsia" w:hAnsiTheme="minorEastAsia" w:hint="eastAsia"/>
          <w:sz w:val="24"/>
          <w:szCs w:val="24"/>
        </w:rPr>
        <w:t>（附件2）。</w:t>
      </w:r>
      <w:r w:rsidR="0041642A" w:rsidRPr="0041642A">
        <w:rPr>
          <w:rFonts w:asciiTheme="minorEastAsia" w:hAnsiTheme="minorEastAsia" w:hint="eastAsia"/>
          <w:b/>
          <w:sz w:val="24"/>
          <w:szCs w:val="24"/>
        </w:rPr>
        <w:t>填报此表需注意：</w:t>
      </w:r>
      <w:r w:rsidR="0041642A">
        <w:rPr>
          <w:rFonts w:asciiTheme="minorEastAsia" w:hAnsiTheme="minorEastAsia" w:hint="eastAsia"/>
          <w:sz w:val="24"/>
          <w:szCs w:val="24"/>
        </w:rPr>
        <w:t>查看此表上方黄色</w:t>
      </w:r>
      <w:r w:rsidR="00785564">
        <w:rPr>
          <w:rFonts w:asciiTheme="minorEastAsia" w:hAnsiTheme="minorEastAsia" w:hint="eastAsia"/>
          <w:sz w:val="24"/>
          <w:szCs w:val="24"/>
        </w:rPr>
        <w:t>区域的填报说明，根据“开课单位”筛选出本学院相应的课程信息并核对，重点</w:t>
      </w:r>
      <w:r w:rsidR="0041642A">
        <w:rPr>
          <w:rFonts w:asciiTheme="minorEastAsia" w:hAnsiTheme="minorEastAsia" w:hint="eastAsia"/>
          <w:sz w:val="24"/>
          <w:szCs w:val="24"/>
        </w:rPr>
        <w:t>填写“教材使用方式”和“教材使用数量（册）”栏中的内容，并核对其他相应信息的准确度。“教</w:t>
      </w:r>
      <w:r w:rsidR="00785564">
        <w:rPr>
          <w:rFonts w:asciiTheme="minorEastAsia" w:hAnsiTheme="minorEastAsia" w:hint="eastAsia"/>
          <w:sz w:val="24"/>
          <w:szCs w:val="24"/>
        </w:rPr>
        <w:t>材使用方式”是系统默认的“使用马工程教材”，如与本学院使用教材情况不</w:t>
      </w:r>
      <w:r w:rsidR="0041642A">
        <w:rPr>
          <w:rFonts w:asciiTheme="minorEastAsia" w:hAnsiTheme="minorEastAsia" w:hint="eastAsia"/>
          <w:sz w:val="24"/>
          <w:szCs w:val="24"/>
        </w:rPr>
        <w:t>符合，请在“教材使用方式”一列中选择实际使用情况，并补充相应的信息。</w:t>
      </w:r>
      <w:r w:rsidR="00785564">
        <w:rPr>
          <w:rFonts w:asciiTheme="minorEastAsia" w:hAnsiTheme="minorEastAsia" w:hint="eastAsia"/>
          <w:sz w:val="24"/>
          <w:szCs w:val="24"/>
        </w:rPr>
        <w:t>填报数据确保</w:t>
      </w:r>
      <w:r w:rsidR="00464A2B">
        <w:rPr>
          <w:rFonts w:asciiTheme="minorEastAsia" w:hAnsiTheme="minorEastAsia" w:hint="eastAsia"/>
          <w:sz w:val="24"/>
          <w:szCs w:val="24"/>
        </w:rPr>
        <w:t>全面准确、真实有效。</w:t>
      </w:r>
    </w:p>
    <w:p w:rsidR="002930D2" w:rsidRDefault="002930D2" w:rsidP="0041642A">
      <w:pPr>
        <w:spacing w:line="360" w:lineRule="auto"/>
        <w:ind w:firstLineChars="200" w:firstLine="480"/>
        <w:jc w:val="left"/>
        <w:rPr>
          <w:rFonts w:asciiTheme="minorEastAsia" w:hAnsiTheme="minorEastAsia"/>
          <w:sz w:val="24"/>
          <w:szCs w:val="24"/>
        </w:rPr>
      </w:pPr>
      <w:r>
        <w:rPr>
          <w:rFonts w:asciiTheme="minorEastAsia" w:hAnsiTheme="minorEastAsia" w:hint="eastAsia"/>
          <w:sz w:val="24"/>
          <w:szCs w:val="24"/>
        </w:rPr>
        <w:lastRenderedPageBreak/>
        <w:t>三</w:t>
      </w:r>
      <w:r w:rsidR="0041642A">
        <w:rPr>
          <w:rFonts w:asciiTheme="minorEastAsia" w:hAnsiTheme="minorEastAsia" w:hint="eastAsia"/>
          <w:sz w:val="24"/>
          <w:szCs w:val="24"/>
        </w:rPr>
        <w:t>、报送时间</w:t>
      </w:r>
    </w:p>
    <w:p w:rsidR="002930D2" w:rsidRDefault="00785564" w:rsidP="0041642A">
      <w:pPr>
        <w:spacing w:line="360" w:lineRule="auto"/>
        <w:ind w:firstLineChars="200" w:firstLine="480"/>
        <w:jc w:val="left"/>
        <w:rPr>
          <w:rStyle w:val="a6"/>
          <w:rFonts w:asciiTheme="minorEastAsia" w:hAnsiTheme="minorEastAsia"/>
          <w:sz w:val="24"/>
          <w:szCs w:val="24"/>
        </w:rPr>
      </w:pPr>
      <w:r>
        <w:rPr>
          <w:rFonts w:asciiTheme="minorEastAsia" w:hAnsiTheme="minorEastAsia" w:hint="eastAsia"/>
          <w:sz w:val="24"/>
          <w:szCs w:val="24"/>
        </w:rPr>
        <w:t>各</w:t>
      </w:r>
      <w:r w:rsidR="008B04D6">
        <w:rPr>
          <w:rFonts w:asciiTheme="minorEastAsia" w:hAnsiTheme="minorEastAsia" w:hint="eastAsia"/>
          <w:sz w:val="24"/>
          <w:szCs w:val="24"/>
        </w:rPr>
        <w:t>相关</w:t>
      </w:r>
      <w:r>
        <w:rPr>
          <w:rFonts w:asciiTheme="minorEastAsia" w:hAnsiTheme="minorEastAsia" w:hint="eastAsia"/>
          <w:sz w:val="24"/>
          <w:szCs w:val="24"/>
        </w:rPr>
        <w:t>学院</w:t>
      </w:r>
      <w:r w:rsidR="008C7F49">
        <w:rPr>
          <w:rFonts w:asciiTheme="minorEastAsia" w:hAnsiTheme="minorEastAsia" w:hint="eastAsia"/>
          <w:sz w:val="24"/>
          <w:szCs w:val="24"/>
        </w:rPr>
        <w:t>（部）填写的</w:t>
      </w:r>
      <w:r w:rsidR="008A6A00">
        <w:rPr>
          <w:rFonts w:asciiTheme="minorEastAsia" w:hAnsiTheme="minorEastAsia" w:hint="eastAsia"/>
          <w:sz w:val="24"/>
          <w:szCs w:val="24"/>
        </w:rPr>
        <w:t>《</w:t>
      </w:r>
      <w:r w:rsidR="008A6A00" w:rsidRPr="008A6A00">
        <w:rPr>
          <w:rFonts w:asciiTheme="minorEastAsia" w:hAnsiTheme="minorEastAsia" w:hint="eastAsia"/>
          <w:sz w:val="24"/>
          <w:szCs w:val="24"/>
        </w:rPr>
        <w:t>2019-2020学年</w:t>
      </w:r>
      <w:r w:rsidR="0019528F" w:rsidRPr="0019528F">
        <w:rPr>
          <w:rFonts w:asciiTheme="minorEastAsia" w:hAnsiTheme="minorEastAsia"/>
          <w:sz w:val="24"/>
          <w:szCs w:val="24"/>
        </w:rPr>
        <w:t>***</w:t>
      </w:r>
      <w:r w:rsidR="008A6A00">
        <w:rPr>
          <w:rFonts w:asciiTheme="minorEastAsia" w:hAnsiTheme="minorEastAsia" w:hint="eastAsia"/>
          <w:sz w:val="24"/>
          <w:szCs w:val="24"/>
        </w:rPr>
        <w:t>学院</w:t>
      </w:r>
      <w:r w:rsidR="008A6A00" w:rsidRPr="008A6A00">
        <w:rPr>
          <w:rFonts w:asciiTheme="minorEastAsia" w:hAnsiTheme="minorEastAsia" w:hint="eastAsia"/>
          <w:sz w:val="24"/>
          <w:szCs w:val="24"/>
        </w:rPr>
        <w:t>马工程重点教材统一使用情况报告</w:t>
      </w:r>
      <w:r w:rsidR="008A6A00">
        <w:rPr>
          <w:rFonts w:asciiTheme="minorEastAsia" w:hAnsiTheme="minorEastAsia" w:hint="eastAsia"/>
          <w:sz w:val="24"/>
          <w:szCs w:val="24"/>
        </w:rPr>
        <w:t>》和</w:t>
      </w:r>
      <w:r w:rsidR="008A6A00" w:rsidRPr="008A6A00">
        <w:rPr>
          <w:rFonts w:asciiTheme="minorEastAsia" w:hAnsiTheme="minorEastAsia" w:hint="eastAsia"/>
          <w:sz w:val="24"/>
          <w:szCs w:val="24"/>
        </w:rPr>
        <w:t>《马工程重点教材使用情况填报表》</w:t>
      </w:r>
      <w:r>
        <w:rPr>
          <w:rFonts w:asciiTheme="minorEastAsia" w:hAnsiTheme="minorEastAsia" w:hint="eastAsia"/>
          <w:sz w:val="24"/>
          <w:szCs w:val="24"/>
        </w:rPr>
        <w:t>需经分管领导签字并加盖学院公章</w:t>
      </w:r>
      <w:r w:rsidR="008C7F49">
        <w:rPr>
          <w:rFonts w:asciiTheme="minorEastAsia" w:hAnsiTheme="minorEastAsia" w:hint="eastAsia"/>
          <w:sz w:val="24"/>
          <w:szCs w:val="24"/>
        </w:rPr>
        <w:t>后</w:t>
      </w:r>
      <w:r>
        <w:rPr>
          <w:rFonts w:asciiTheme="minorEastAsia" w:hAnsiTheme="minorEastAsia" w:hint="eastAsia"/>
          <w:sz w:val="24"/>
          <w:szCs w:val="24"/>
        </w:rPr>
        <w:t>，</w:t>
      </w:r>
      <w:r w:rsidRPr="0034426D">
        <w:rPr>
          <w:rFonts w:asciiTheme="minorEastAsia" w:hAnsiTheme="minorEastAsia" w:hint="eastAsia"/>
          <w:b/>
          <w:sz w:val="24"/>
          <w:szCs w:val="24"/>
        </w:rPr>
        <w:t>于1月</w:t>
      </w:r>
      <w:r>
        <w:rPr>
          <w:rFonts w:asciiTheme="minorEastAsia" w:hAnsiTheme="minorEastAsia" w:hint="eastAsia"/>
          <w:b/>
          <w:sz w:val="24"/>
          <w:szCs w:val="24"/>
        </w:rPr>
        <w:t>22</w:t>
      </w:r>
      <w:r w:rsidRPr="0034426D">
        <w:rPr>
          <w:rFonts w:asciiTheme="minorEastAsia" w:hAnsiTheme="minorEastAsia" w:hint="eastAsia"/>
          <w:b/>
          <w:sz w:val="24"/>
          <w:szCs w:val="24"/>
        </w:rPr>
        <w:t>日</w:t>
      </w:r>
      <w:r>
        <w:rPr>
          <w:rFonts w:asciiTheme="minorEastAsia" w:hAnsiTheme="minorEastAsia" w:hint="eastAsia"/>
          <w:b/>
          <w:sz w:val="24"/>
          <w:szCs w:val="24"/>
        </w:rPr>
        <w:t>（周五）</w:t>
      </w:r>
      <w:r w:rsidRPr="0034426D">
        <w:rPr>
          <w:rFonts w:asciiTheme="minorEastAsia" w:hAnsiTheme="minorEastAsia" w:hint="eastAsia"/>
          <w:b/>
          <w:sz w:val="24"/>
          <w:szCs w:val="24"/>
        </w:rPr>
        <w:t>12：00</w:t>
      </w:r>
      <w:r>
        <w:rPr>
          <w:rFonts w:asciiTheme="minorEastAsia" w:hAnsiTheme="minorEastAsia" w:hint="eastAsia"/>
          <w:sz w:val="24"/>
          <w:szCs w:val="24"/>
        </w:rPr>
        <w:t>之前将</w:t>
      </w:r>
      <w:r w:rsidR="008A6A00">
        <w:rPr>
          <w:rFonts w:asciiTheme="minorEastAsia" w:hAnsiTheme="minorEastAsia" w:hint="eastAsia"/>
          <w:sz w:val="24"/>
          <w:szCs w:val="24"/>
        </w:rPr>
        <w:t>纸质材料</w:t>
      </w:r>
      <w:r>
        <w:rPr>
          <w:rFonts w:asciiTheme="minorEastAsia" w:hAnsiTheme="minorEastAsia" w:hint="eastAsia"/>
          <w:sz w:val="24"/>
          <w:szCs w:val="24"/>
        </w:rPr>
        <w:t>报</w:t>
      </w:r>
      <w:r w:rsidR="008A6A00">
        <w:rPr>
          <w:rFonts w:asciiTheme="minorEastAsia" w:hAnsiTheme="minorEastAsia" w:hint="eastAsia"/>
          <w:sz w:val="24"/>
          <w:szCs w:val="24"/>
        </w:rPr>
        <w:t>送</w:t>
      </w:r>
      <w:r w:rsidR="002930D2">
        <w:rPr>
          <w:rFonts w:asciiTheme="minorEastAsia" w:hAnsiTheme="minorEastAsia" w:hint="eastAsia"/>
          <w:sz w:val="24"/>
          <w:szCs w:val="24"/>
        </w:rPr>
        <w:t>至教务处</w:t>
      </w:r>
      <w:r w:rsidR="0041642A">
        <w:rPr>
          <w:rFonts w:asciiTheme="minorEastAsia" w:hAnsiTheme="minorEastAsia" w:hint="eastAsia"/>
          <w:sz w:val="24"/>
          <w:szCs w:val="24"/>
        </w:rPr>
        <w:t>206</w:t>
      </w:r>
      <w:r w:rsidR="002930D2">
        <w:rPr>
          <w:rFonts w:asciiTheme="minorEastAsia" w:hAnsiTheme="minorEastAsia" w:hint="eastAsia"/>
          <w:sz w:val="24"/>
          <w:szCs w:val="24"/>
        </w:rPr>
        <w:t>室</w:t>
      </w:r>
      <w:r w:rsidR="0034426D">
        <w:rPr>
          <w:rFonts w:asciiTheme="minorEastAsia" w:hAnsiTheme="minorEastAsia" w:hint="eastAsia"/>
          <w:sz w:val="24"/>
          <w:szCs w:val="24"/>
        </w:rPr>
        <w:t>，</w:t>
      </w:r>
      <w:r>
        <w:rPr>
          <w:rFonts w:asciiTheme="minorEastAsia" w:hAnsiTheme="minorEastAsia" w:hint="eastAsia"/>
          <w:sz w:val="24"/>
          <w:szCs w:val="24"/>
        </w:rPr>
        <w:t>同时将</w:t>
      </w:r>
      <w:r w:rsidR="008A6A00">
        <w:rPr>
          <w:rFonts w:asciiTheme="minorEastAsia" w:hAnsiTheme="minorEastAsia" w:hint="eastAsia"/>
          <w:sz w:val="24"/>
          <w:szCs w:val="24"/>
        </w:rPr>
        <w:t>电子版</w:t>
      </w:r>
      <w:r w:rsidR="008C7F49">
        <w:rPr>
          <w:rFonts w:asciiTheme="minorEastAsia" w:hAnsiTheme="minorEastAsia" w:hint="eastAsia"/>
          <w:sz w:val="24"/>
          <w:szCs w:val="24"/>
        </w:rPr>
        <w:t>材料</w:t>
      </w:r>
      <w:r w:rsidR="008A6A00">
        <w:rPr>
          <w:rFonts w:asciiTheme="minorEastAsia" w:hAnsiTheme="minorEastAsia" w:hint="eastAsia"/>
          <w:sz w:val="24"/>
          <w:szCs w:val="24"/>
        </w:rPr>
        <w:t>发送至刘亚</w:t>
      </w:r>
      <w:proofErr w:type="gramStart"/>
      <w:r w:rsidR="008A6A00">
        <w:rPr>
          <w:rFonts w:asciiTheme="minorEastAsia" w:hAnsiTheme="minorEastAsia" w:hint="eastAsia"/>
          <w:sz w:val="24"/>
          <w:szCs w:val="24"/>
        </w:rPr>
        <w:t>玲微信</w:t>
      </w:r>
      <w:proofErr w:type="gramEnd"/>
      <w:r w:rsidR="008A6A00">
        <w:rPr>
          <w:rFonts w:asciiTheme="minorEastAsia" w:hAnsiTheme="minorEastAsia" w:hint="eastAsia"/>
          <w:sz w:val="24"/>
          <w:szCs w:val="24"/>
        </w:rPr>
        <w:t>或邮箱</w:t>
      </w:r>
      <w:hyperlink r:id="rId7" w:history="1">
        <w:r w:rsidR="0034426D" w:rsidRPr="001B3073">
          <w:rPr>
            <w:rStyle w:val="a6"/>
            <w:rFonts w:asciiTheme="minorEastAsia" w:hAnsiTheme="minorEastAsia" w:hint="eastAsia"/>
            <w:sz w:val="24"/>
            <w:szCs w:val="24"/>
          </w:rPr>
          <w:t>747846308@qq.com</w:t>
        </w:r>
      </w:hyperlink>
    </w:p>
    <w:p w:rsidR="006B599A" w:rsidRPr="00EB2DB2" w:rsidRDefault="006B599A" w:rsidP="0041642A">
      <w:pPr>
        <w:spacing w:line="360" w:lineRule="auto"/>
        <w:ind w:firstLineChars="200" w:firstLine="480"/>
        <w:jc w:val="left"/>
        <w:rPr>
          <w:rFonts w:asciiTheme="minorEastAsia" w:hAnsiTheme="minorEastAsia"/>
          <w:sz w:val="24"/>
          <w:szCs w:val="24"/>
        </w:rPr>
      </w:pPr>
    </w:p>
    <w:p w:rsidR="0041642A" w:rsidRDefault="0041642A" w:rsidP="0041642A">
      <w:pPr>
        <w:spacing w:line="360" w:lineRule="auto"/>
        <w:ind w:firstLineChars="200" w:firstLine="480"/>
        <w:jc w:val="left"/>
        <w:rPr>
          <w:rFonts w:asciiTheme="minorEastAsia" w:hAnsiTheme="minorEastAsia"/>
          <w:sz w:val="24"/>
          <w:szCs w:val="24"/>
        </w:rPr>
      </w:pPr>
      <w:r>
        <w:rPr>
          <w:rFonts w:asciiTheme="minorEastAsia" w:hAnsiTheme="minorEastAsia" w:hint="eastAsia"/>
          <w:sz w:val="24"/>
          <w:szCs w:val="24"/>
        </w:rPr>
        <w:t>联系人：刘亚玲     联系方式：0373-3326192</w:t>
      </w:r>
    </w:p>
    <w:p w:rsidR="006B599A" w:rsidRDefault="006B599A" w:rsidP="0041642A">
      <w:pPr>
        <w:spacing w:line="360" w:lineRule="auto"/>
        <w:ind w:firstLineChars="200" w:firstLine="480"/>
        <w:jc w:val="left"/>
        <w:rPr>
          <w:rFonts w:asciiTheme="minorEastAsia" w:hAnsiTheme="minorEastAsia"/>
          <w:sz w:val="24"/>
          <w:szCs w:val="24"/>
        </w:rPr>
      </w:pPr>
    </w:p>
    <w:p w:rsidR="006B599A" w:rsidRDefault="00D610A1" w:rsidP="0041642A">
      <w:pPr>
        <w:spacing w:line="360" w:lineRule="auto"/>
        <w:ind w:firstLineChars="200" w:firstLine="480"/>
        <w:jc w:val="left"/>
        <w:rPr>
          <w:rFonts w:asciiTheme="minorEastAsia" w:hAnsiTheme="minorEastAsia"/>
          <w:sz w:val="24"/>
          <w:szCs w:val="24"/>
        </w:rPr>
      </w:pPr>
      <w:r>
        <w:rPr>
          <w:rFonts w:asciiTheme="minorEastAsia" w:hAnsiTheme="minorEastAsia" w:hint="eastAsia"/>
          <w:sz w:val="24"/>
          <w:szCs w:val="24"/>
        </w:rPr>
        <w:t>附件：</w:t>
      </w:r>
      <w:r w:rsidR="00513777">
        <w:rPr>
          <w:rFonts w:asciiTheme="minorEastAsia" w:hAnsiTheme="minorEastAsia" w:hint="eastAsia"/>
          <w:sz w:val="24"/>
          <w:szCs w:val="24"/>
        </w:rPr>
        <w:t>1.</w:t>
      </w:r>
      <w:r w:rsidR="00513777" w:rsidRPr="00513777">
        <w:rPr>
          <w:rFonts w:asciiTheme="minorEastAsia" w:hAnsiTheme="minorEastAsia" w:hint="eastAsia"/>
          <w:sz w:val="24"/>
          <w:szCs w:val="24"/>
        </w:rPr>
        <w:t xml:space="preserve"> 《已出版马工程重点教材情况一览表》</w:t>
      </w:r>
    </w:p>
    <w:p w:rsidR="00513777" w:rsidRDefault="00513777" w:rsidP="0041642A">
      <w:pPr>
        <w:spacing w:line="360" w:lineRule="auto"/>
        <w:ind w:firstLineChars="200" w:firstLine="480"/>
        <w:jc w:val="left"/>
        <w:rPr>
          <w:rFonts w:asciiTheme="minorEastAsia" w:hAnsiTheme="minorEastAsia"/>
          <w:sz w:val="24"/>
          <w:szCs w:val="24"/>
        </w:rPr>
      </w:pPr>
      <w:r>
        <w:rPr>
          <w:rFonts w:asciiTheme="minorEastAsia" w:hAnsiTheme="minorEastAsia" w:hint="eastAsia"/>
          <w:sz w:val="24"/>
          <w:szCs w:val="24"/>
        </w:rPr>
        <w:t xml:space="preserve">      2.</w:t>
      </w:r>
      <w:r w:rsidRPr="00513777">
        <w:rPr>
          <w:rFonts w:asciiTheme="minorEastAsia" w:hAnsiTheme="minorEastAsia" w:hint="eastAsia"/>
          <w:b/>
          <w:sz w:val="28"/>
          <w:szCs w:val="28"/>
        </w:rPr>
        <w:t xml:space="preserve"> </w:t>
      </w:r>
      <w:r w:rsidRPr="00513777">
        <w:rPr>
          <w:rFonts w:asciiTheme="minorEastAsia" w:hAnsiTheme="minorEastAsia" w:hint="eastAsia"/>
          <w:sz w:val="24"/>
          <w:szCs w:val="24"/>
        </w:rPr>
        <w:t>《马工程重点教材使用情况填报表》</w:t>
      </w:r>
    </w:p>
    <w:p w:rsidR="00B9647E" w:rsidRPr="00D610A1" w:rsidRDefault="00B9647E" w:rsidP="0041642A">
      <w:pPr>
        <w:spacing w:line="360" w:lineRule="auto"/>
        <w:ind w:firstLineChars="200" w:firstLine="480"/>
        <w:jc w:val="left"/>
        <w:rPr>
          <w:rFonts w:asciiTheme="minorEastAsia" w:hAnsiTheme="minorEastAsia"/>
          <w:sz w:val="24"/>
          <w:szCs w:val="24"/>
        </w:rPr>
      </w:pPr>
      <w:r>
        <w:rPr>
          <w:rFonts w:asciiTheme="minorEastAsia" w:hAnsiTheme="minorEastAsia" w:hint="eastAsia"/>
          <w:sz w:val="24"/>
          <w:szCs w:val="24"/>
        </w:rPr>
        <w:t xml:space="preserve">     </w:t>
      </w:r>
    </w:p>
    <w:p w:rsidR="006B599A" w:rsidRDefault="006B599A" w:rsidP="0041642A">
      <w:pPr>
        <w:spacing w:line="360" w:lineRule="auto"/>
        <w:ind w:firstLineChars="200" w:firstLine="480"/>
        <w:jc w:val="left"/>
        <w:rPr>
          <w:rFonts w:asciiTheme="minorEastAsia" w:hAnsiTheme="minorEastAsia"/>
          <w:sz w:val="24"/>
          <w:szCs w:val="24"/>
        </w:rPr>
      </w:pPr>
    </w:p>
    <w:p w:rsidR="006B599A" w:rsidRDefault="006B599A" w:rsidP="0041642A">
      <w:pPr>
        <w:spacing w:line="360" w:lineRule="auto"/>
        <w:ind w:firstLineChars="200" w:firstLine="480"/>
        <w:jc w:val="left"/>
        <w:rPr>
          <w:rFonts w:asciiTheme="minorEastAsia" w:hAnsiTheme="minorEastAsia"/>
          <w:sz w:val="24"/>
          <w:szCs w:val="24"/>
        </w:rPr>
      </w:pPr>
      <w:r>
        <w:rPr>
          <w:rFonts w:asciiTheme="minorEastAsia" w:hAnsiTheme="minorEastAsia" w:hint="eastAsia"/>
          <w:sz w:val="24"/>
          <w:szCs w:val="24"/>
        </w:rPr>
        <w:t xml:space="preserve">                                           </w:t>
      </w:r>
      <w:r w:rsidR="008A6A00">
        <w:rPr>
          <w:rFonts w:asciiTheme="minorEastAsia" w:hAnsiTheme="minorEastAsia" w:hint="eastAsia"/>
          <w:sz w:val="24"/>
          <w:szCs w:val="24"/>
        </w:rPr>
        <w:t xml:space="preserve">      </w:t>
      </w:r>
      <w:r>
        <w:rPr>
          <w:rFonts w:asciiTheme="minorEastAsia" w:hAnsiTheme="minorEastAsia" w:hint="eastAsia"/>
          <w:sz w:val="24"/>
          <w:szCs w:val="24"/>
        </w:rPr>
        <w:t>教务处</w:t>
      </w:r>
    </w:p>
    <w:p w:rsidR="006B599A" w:rsidRDefault="006B599A" w:rsidP="0041642A">
      <w:pPr>
        <w:spacing w:line="360" w:lineRule="auto"/>
        <w:ind w:firstLineChars="200" w:firstLine="480"/>
        <w:jc w:val="left"/>
        <w:rPr>
          <w:rFonts w:asciiTheme="minorEastAsia" w:hAnsiTheme="minorEastAsia"/>
          <w:sz w:val="24"/>
          <w:szCs w:val="24"/>
        </w:rPr>
      </w:pPr>
      <w:r>
        <w:rPr>
          <w:rFonts w:asciiTheme="minorEastAsia" w:hAnsiTheme="minorEastAsia" w:hint="eastAsia"/>
          <w:sz w:val="24"/>
          <w:szCs w:val="24"/>
        </w:rPr>
        <w:t xml:space="preserve">                                             2021年1月19日</w:t>
      </w:r>
    </w:p>
    <w:sectPr w:rsidR="006B59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C60" w:rsidRDefault="00B52C60" w:rsidP="005159CC">
      <w:r>
        <w:separator/>
      </w:r>
    </w:p>
  </w:endnote>
  <w:endnote w:type="continuationSeparator" w:id="0">
    <w:p w:rsidR="00B52C60" w:rsidRDefault="00B52C60" w:rsidP="00515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C60" w:rsidRDefault="00B52C60" w:rsidP="005159CC">
      <w:r>
        <w:separator/>
      </w:r>
    </w:p>
  </w:footnote>
  <w:footnote w:type="continuationSeparator" w:id="0">
    <w:p w:rsidR="00B52C60" w:rsidRDefault="00B52C60" w:rsidP="005159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F76"/>
    <w:rsid w:val="000D1751"/>
    <w:rsid w:val="000E75F3"/>
    <w:rsid w:val="0019528F"/>
    <w:rsid w:val="001C04C8"/>
    <w:rsid w:val="001F337E"/>
    <w:rsid w:val="002930D2"/>
    <w:rsid w:val="0034426D"/>
    <w:rsid w:val="003A08E7"/>
    <w:rsid w:val="0041642A"/>
    <w:rsid w:val="00432DAC"/>
    <w:rsid w:val="00464A2B"/>
    <w:rsid w:val="00471FAA"/>
    <w:rsid w:val="004B6B3F"/>
    <w:rsid w:val="00513777"/>
    <w:rsid w:val="005159CC"/>
    <w:rsid w:val="00527943"/>
    <w:rsid w:val="0057135C"/>
    <w:rsid w:val="0059232D"/>
    <w:rsid w:val="005C07B6"/>
    <w:rsid w:val="005E1773"/>
    <w:rsid w:val="006140AC"/>
    <w:rsid w:val="00644368"/>
    <w:rsid w:val="006B599A"/>
    <w:rsid w:val="00785564"/>
    <w:rsid w:val="00867203"/>
    <w:rsid w:val="00891CA8"/>
    <w:rsid w:val="008A6A00"/>
    <w:rsid w:val="008B04D6"/>
    <w:rsid w:val="008C7F49"/>
    <w:rsid w:val="008F2B13"/>
    <w:rsid w:val="00933ACA"/>
    <w:rsid w:val="00944CEC"/>
    <w:rsid w:val="00971CDD"/>
    <w:rsid w:val="00A44DD5"/>
    <w:rsid w:val="00B357CD"/>
    <w:rsid w:val="00B52C60"/>
    <w:rsid w:val="00B71F1F"/>
    <w:rsid w:val="00B82CF4"/>
    <w:rsid w:val="00B9647E"/>
    <w:rsid w:val="00BD4515"/>
    <w:rsid w:val="00C713CC"/>
    <w:rsid w:val="00CF22E2"/>
    <w:rsid w:val="00D119E7"/>
    <w:rsid w:val="00D517C9"/>
    <w:rsid w:val="00D610A1"/>
    <w:rsid w:val="00D819C8"/>
    <w:rsid w:val="00D96738"/>
    <w:rsid w:val="00DA3F02"/>
    <w:rsid w:val="00DB5C0D"/>
    <w:rsid w:val="00E20A83"/>
    <w:rsid w:val="00E53934"/>
    <w:rsid w:val="00E71F76"/>
    <w:rsid w:val="00EA233C"/>
    <w:rsid w:val="00EB2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57CD"/>
    <w:pPr>
      <w:ind w:firstLineChars="200" w:firstLine="420"/>
    </w:pPr>
  </w:style>
  <w:style w:type="paragraph" w:styleId="a4">
    <w:name w:val="header"/>
    <w:basedOn w:val="a"/>
    <w:link w:val="Char"/>
    <w:uiPriority w:val="99"/>
    <w:unhideWhenUsed/>
    <w:rsid w:val="005159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159CC"/>
    <w:rPr>
      <w:sz w:val="18"/>
      <w:szCs w:val="18"/>
    </w:rPr>
  </w:style>
  <w:style w:type="paragraph" w:styleId="a5">
    <w:name w:val="footer"/>
    <w:basedOn w:val="a"/>
    <w:link w:val="Char0"/>
    <w:uiPriority w:val="99"/>
    <w:unhideWhenUsed/>
    <w:rsid w:val="005159CC"/>
    <w:pPr>
      <w:tabs>
        <w:tab w:val="center" w:pos="4153"/>
        <w:tab w:val="right" w:pos="8306"/>
      </w:tabs>
      <w:snapToGrid w:val="0"/>
      <w:jc w:val="left"/>
    </w:pPr>
    <w:rPr>
      <w:sz w:val="18"/>
      <w:szCs w:val="18"/>
    </w:rPr>
  </w:style>
  <w:style w:type="character" w:customStyle="1" w:styleId="Char0">
    <w:name w:val="页脚 Char"/>
    <w:basedOn w:val="a0"/>
    <w:link w:val="a5"/>
    <w:uiPriority w:val="99"/>
    <w:rsid w:val="005159CC"/>
    <w:rPr>
      <w:sz w:val="18"/>
      <w:szCs w:val="18"/>
    </w:rPr>
  </w:style>
  <w:style w:type="character" w:styleId="a6">
    <w:name w:val="Hyperlink"/>
    <w:basedOn w:val="a0"/>
    <w:uiPriority w:val="99"/>
    <w:unhideWhenUsed/>
    <w:rsid w:val="0034426D"/>
    <w:rPr>
      <w:color w:val="0000FF" w:themeColor="hyperlink"/>
      <w:u w:val="single"/>
    </w:rPr>
  </w:style>
  <w:style w:type="paragraph" w:styleId="a7">
    <w:name w:val="Balloon Text"/>
    <w:basedOn w:val="a"/>
    <w:link w:val="Char1"/>
    <w:uiPriority w:val="99"/>
    <w:semiHidden/>
    <w:unhideWhenUsed/>
    <w:rsid w:val="00E20A83"/>
    <w:rPr>
      <w:sz w:val="18"/>
      <w:szCs w:val="18"/>
    </w:rPr>
  </w:style>
  <w:style w:type="character" w:customStyle="1" w:styleId="Char1">
    <w:name w:val="批注框文本 Char"/>
    <w:basedOn w:val="a0"/>
    <w:link w:val="a7"/>
    <w:uiPriority w:val="99"/>
    <w:semiHidden/>
    <w:rsid w:val="00E20A8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57CD"/>
    <w:pPr>
      <w:ind w:firstLineChars="200" w:firstLine="420"/>
    </w:pPr>
  </w:style>
  <w:style w:type="paragraph" w:styleId="a4">
    <w:name w:val="header"/>
    <w:basedOn w:val="a"/>
    <w:link w:val="Char"/>
    <w:uiPriority w:val="99"/>
    <w:unhideWhenUsed/>
    <w:rsid w:val="005159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159CC"/>
    <w:rPr>
      <w:sz w:val="18"/>
      <w:szCs w:val="18"/>
    </w:rPr>
  </w:style>
  <w:style w:type="paragraph" w:styleId="a5">
    <w:name w:val="footer"/>
    <w:basedOn w:val="a"/>
    <w:link w:val="Char0"/>
    <w:uiPriority w:val="99"/>
    <w:unhideWhenUsed/>
    <w:rsid w:val="005159CC"/>
    <w:pPr>
      <w:tabs>
        <w:tab w:val="center" w:pos="4153"/>
        <w:tab w:val="right" w:pos="8306"/>
      </w:tabs>
      <w:snapToGrid w:val="0"/>
      <w:jc w:val="left"/>
    </w:pPr>
    <w:rPr>
      <w:sz w:val="18"/>
      <w:szCs w:val="18"/>
    </w:rPr>
  </w:style>
  <w:style w:type="character" w:customStyle="1" w:styleId="Char0">
    <w:name w:val="页脚 Char"/>
    <w:basedOn w:val="a0"/>
    <w:link w:val="a5"/>
    <w:uiPriority w:val="99"/>
    <w:rsid w:val="005159CC"/>
    <w:rPr>
      <w:sz w:val="18"/>
      <w:szCs w:val="18"/>
    </w:rPr>
  </w:style>
  <w:style w:type="character" w:styleId="a6">
    <w:name w:val="Hyperlink"/>
    <w:basedOn w:val="a0"/>
    <w:uiPriority w:val="99"/>
    <w:unhideWhenUsed/>
    <w:rsid w:val="0034426D"/>
    <w:rPr>
      <w:color w:val="0000FF" w:themeColor="hyperlink"/>
      <w:u w:val="single"/>
    </w:rPr>
  </w:style>
  <w:style w:type="paragraph" w:styleId="a7">
    <w:name w:val="Balloon Text"/>
    <w:basedOn w:val="a"/>
    <w:link w:val="Char1"/>
    <w:uiPriority w:val="99"/>
    <w:semiHidden/>
    <w:unhideWhenUsed/>
    <w:rsid w:val="00E20A83"/>
    <w:rPr>
      <w:sz w:val="18"/>
      <w:szCs w:val="18"/>
    </w:rPr>
  </w:style>
  <w:style w:type="character" w:customStyle="1" w:styleId="Char1">
    <w:name w:val="批注框文本 Char"/>
    <w:basedOn w:val="a0"/>
    <w:link w:val="a7"/>
    <w:uiPriority w:val="99"/>
    <w:semiHidden/>
    <w:rsid w:val="00E20A8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970878">
      <w:bodyDiv w:val="1"/>
      <w:marLeft w:val="0"/>
      <w:marRight w:val="0"/>
      <w:marTop w:val="0"/>
      <w:marBottom w:val="0"/>
      <w:divBdr>
        <w:top w:val="none" w:sz="0" w:space="0" w:color="auto"/>
        <w:left w:val="none" w:sz="0" w:space="0" w:color="auto"/>
        <w:bottom w:val="none" w:sz="0" w:space="0" w:color="auto"/>
        <w:right w:val="none" w:sz="0" w:space="0" w:color="auto"/>
      </w:divBdr>
    </w:div>
    <w:div w:id="937643117">
      <w:bodyDiv w:val="1"/>
      <w:marLeft w:val="0"/>
      <w:marRight w:val="0"/>
      <w:marTop w:val="0"/>
      <w:marBottom w:val="0"/>
      <w:divBdr>
        <w:top w:val="none" w:sz="0" w:space="0" w:color="auto"/>
        <w:left w:val="none" w:sz="0" w:space="0" w:color="auto"/>
        <w:bottom w:val="none" w:sz="0" w:space="0" w:color="auto"/>
        <w:right w:val="none" w:sz="0" w:space="0" w:color="auto"/>
      </w:divBdr>
      <w:divsChild>
        <w:div w:id="971054153">
          <w:marLeft w:val="0"/>
          <w:marRight w:val="0"/>
          <w:marTop w:val="0"/>
          <w:marBottom w:val="0"/>
          <w:divBdr>
            <w:top w:val="none" w:sz="0" w:space="0" w:color="auto"/>
            <w:left w:val="none" w:sz="0" w:space="0" w:color="auto"/>
            <w:bottom w:val="none" w:sz="0" w:space="0" w:color="auto"/>
            <w:right w:val="none" w:sz="0" w:space="0" w:color="auto"/>
          </w:divBdr>
          <w:divsChild>
            <w:div w:id="1338191626">
              <w:marLeft w:val="0"/>
              <w:marRight w:val="0"/>
              <w:marTop w:val="120"/>
              <w:marBottom w:val="0"/>
              <w:divBdr>
                <w:top w:val="none" w:sz="0" w:space="0" w:color="auto"/>
                <w:left w:val="none" w:sz="0" w:space="0" w:color="auto"/>
                <w:bottom w:val="none" w:sz="0" w:space="0" w:color="auto"/>
                <w:right w:val="none" w:sz="0" w:space="0" w:color="auto"/>
              </w:divBdr>
              <w:divsChild>
                <w:div w:id="101192327">
                  <w:marLeft w:val="0"/>
                  <w:marRight w:val="0"/>
                  <w:marTop w:val="0"/>
                  <w:marBottom w:val="0"/>
                  <w:divBdr>
                    <w:top w:val="single" w:sz="6" w:space="4" w:color="E1E1E1"/>
                    <w:left w:val="single" w:sz="6" w:space="0" w:color="E1E1E1"/>
                    <w:bottom w:val="single" w:sz="6" w:space="31" w:color="E1E1E1"/>
                    <w:right w:val="single" w:sz="6" w:space="0" w:color="E1E1E1"/>
                  </w:divBdr>
                  <w:divsChild>
                    <w:div w:id="75515896">
                      <w:marLeft w:val="0"/>
                      <w:marRight w:val="0"/>
                      <w:marTop w:val="0"/>
                      <w:marBottom w:val="0"/>
                      <w:divBdr>
                        <w:top w:val="none" w:sz="0" w:space="0" w:color="auto"/>
                        <w:left w:val="none" w:sz="0" w:space="0" w:color="auto"/>
                        <w:bottom w:val="none" w:sz="0" w:space="0" w:color="auto"/>
                        <w:right w:val="none" w:sz="0" w:space="0" w:color="auto"/>
                      </w:divBdr>
                      <w:divsChild>
                        <w:div w:id="679115381">
                          <w:marLeft w:val="0"/>
                          <w:marRight w:val="0"/>
                          <w:marTop w:val="0"/>
                          <w:marBottom w:val="0"/>
                          <w:divBdr>
                            <w:top w:val="none" w:sz="0" w:space="0" w:color="auto"/>
                            <w:left w:val="none" w:sz="0" w:space="0" w:color="auto"/>
                            <w:bottom w:val="none" w:sz="0" w:space="0" w:color="auto"/>
                            <w:right w:val="none" w:sz="0" w:space="0" w:color="auto"/>
                          </w:divBdr>
                          <w:divsChild>
                            <w:div w:id="162026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747846308@qq.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293</TotalTime>
  <Pages>2</Pages>
  <Words>178</Words>
  <Characters>1017</Characters>
  <Application>Microsoft Office Word</Application>
  <DocSecurity>0</DocSecurity>
  <Lines>8</Lines>
  <Paragraphs>2</Paragraphs>
  <ScaleCrop>false</ScaleCrop>
  <Company/>
  <LinksUpToDate>false</LinksUpToDate>
  <CharactersWithSpaces>1193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dc:creator>
  <cp:keywords/>
  <dc:description/>
  <cp:lastModifiedBy>SD</cp:lastModifiedBy>
  <cp:revision>65</cp:revision>
  <cp:lastPrinted>2021-01-19T01:28:00Z</cp:lastPrinted>
  <dcterms:created xsi:type="dcterms:W3CDTF">2021-01-18T03:05:00Z</dcterms:created>
  <dcterms:modified xsi:type="dcterms:W3CDTF">2021-01-19T02:10:00Z</dcterms:modified>
</cp:coreProperties>
</file>