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孙春兰出席深化新时代学校思想政治理论课改革创新现场推进会并讲话</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新华社天津12月13日电 深化新时代学校思想政治理论课改革创新现场推进会13日在天津召开，中共中央政治局委员、国务院副总理孙春兰出席会议并讲话。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中共中央政治局委员、天津市委书记李鸿忠出席有关活动。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孙春兰现场观摩了思政课教学，听取有关地方和学校发言。她指出，今年3月18日习近平总书记主持召开学校思政课教师座谈会以来，各地各部门各学校深入贯彻重要讲话精神，出台务实管用的政策举措，推进思政课在改革中加强、在创新中发展，有了普遍改进和提高。要从战略和全局高度深刻认识思政课的特殊重要性，总结阶段性成果和经验做法，久久为功、持续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孙春兰强调，深化思政课改革创新，要坚持以习近平新时代中国特色社会主义思想铸魂育人这一主线，突出教师、教材、教法三项改革重点，将爱国主义和“四个自信”教育贯穿于思政课建设的全过程各方面。要针对学生思想困惑，加强理论阐释、解疑释惑，不断提升思政课的学理性和吸引力。要推动大中小学思政课一体化，促进思政课程与课程思政、课内教育与课外教育衔接，配齐配强思政课教师，发挥马克思主义理论学科支撑作用，全方位提升思政课建设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31个省区市和新疆生产建设兵团教育工作部门负责同志、大中小学校代表及有关专家参加会议。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i w:val="0"/>
          <w:caps w:val="0"/>
          <w:color w:val="666666"/>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"http://www.gov.cn/guowuyuan/2019-12/13/content_5460944.htm" </w:instrText>
      </w:r>
      <w:r>
        <w:rPr>
          <w:rFonts w:hint="eastAsia" w:ascii="仿宋" w:hAnsi="仿宋" w:eastAsia="仿宋" w:cs="仿宋"/>
          <w:sz w:val="32"/>
          <w:szCs w:val="32"/>
          <w:lang w:val="en-US" w:eastAsia="zh-CN"/>
        </w:rPr>
        <w:fldChar w:fldCharType="separate"/>
      </w:r>
      <w:r>
        <w:rPr>
          <w:rStyle w:val="7"/>
          <w:rFonts w:hint="eastAsia" w:ascii="仿宋" w:hAnsi="仿宋" w:eastAsia="仿宋" w:cs="仿宋"/>
          <w:sz w:val="32"/>
          <w:szCs w:val="32"/>
          <w:lang w:val="en-US" w:eastAsia="zh-CN"/>
        </w:rPr>
        <w:t>http://www.gov.cn/guowuyuan/2019-12/13/content_5460944.htm</w:t>
      </w:r>
      <w:r>
        <w:rPr>
          <w:rFonts w:hint="eastAsia" w:ascii="仿宋" w:hAnsi="仿宋" w:eastAsia="仿宋" w:cs="仿宋"/>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A2F1D"/>
    <w:rsid w:val="3D4A2F1D"/>
    <w:rsid w:val="529F43E0"/>
    <w:rsid w:val="76E0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2020-06-26T12:29:00Z</dcterms:created>
  <dc:creator>。。。。。。</dc:creator>
  <cp:lastModifiedBy>。。。。。。</cp:lastModifiedBy>
  <dcterms:modified xsi:type="dcterms:W3CDTF">2020-06-26T13:15:45Z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