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center"/>
        <w:rPr>
          <w:rFonts w:ascii="仿宋" w:hAnsi="仿宋" w:eastAsia="仿宋" w:cs="仿宋"/>
          <w:sz w:val="40"/>
          <w:szCs w:val="40"/>
        </w:rPr>
      </w:pPr>
      <w:bookmarkStart w:id="0" w:name="_GoBack"/>
      <w:bookmarkEnd w:id="0"/>
      <w:r>
        <w:rPr>
          <w:rFonts w:hint="eastAsia" w:ascii="仿宋" w:hAnsi="仿宋" w:eastAsia="仿宋" w:cs="仿宋"/>
          <w:sz w:val="40"/>
          <w:szCs w:val="40"/>
        </w:rPr>
        <w:t>河南师范大学</w:t>
      </w: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后勤管理处教学楼公共教室采购吊扇</w:t>
      </w:r>
      <w:r>
        <w:rPr>
          <w:rFonts w:hint="eastAsia" w:ascii="仿宋" w:hAnsi="仿宋" w:eastAsia="仿宋" w:cs="仿宋"/>
          <w:sz w:val="40"/>
          <w:szCs w:val="40"/>
        </w:rPr>
        <w:t>项目报价清单</w:t>
      </w:r>
    </w:p>
    <w:p>
      <w:pPr>
        <w:tabs>
          <w:tab w:val="left" w:pos="397"/>
        </w:tabs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日期：202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-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-</w:t>
      </w:r>
      <w:r>
        <w:rPr>
          <w:rFonts w:hint="eastAsia" w:ascii="仿宋" w:hAnsi="仿宋" w:eastAsia="仿宋" w:cs="仿宋"/>
          <w:sz w:val="24"/>
          <w:lang w:val="en-US" w:eastAsia="zh-CN"/>
        </w:rPr>
        <w:t>18</w:t>
      </w:r>
    </w:p>
    <w:tbl>
      <w:tblPr>
        <w:tblStyle w:val="7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275"/>
        <w:gridCol w:w="2357"/>
        <w:gridCol w:w="730"/>
        <w:gridCol w:w="849"/>
        <w:gridCol w:w="790"/>
        <w:gridCol w:w="1004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名称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规格</w:t>
            </w: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单位</w:t>
            </w:r>
          </w:p>
        </w:tc>
        <w:tc>
          <w:tcPr>
            <w:tcW w:w="84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数量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合价(元)</w:t>
            </w: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所投品牌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7" w:hRule="atLeast"/>
          <w:jc w:val="center"/>
        </w:trPr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吊扇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详见图片）</w:t>
            </w:r>
          </w:p>
        </w:tc>
        <w:tc>
          <w:tcPr>
            <w:tcW w:w="2357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规格尺寸：56寸/1.4米 </w:t>
            </w:r>
          </w:p>
          <w:p>
            <w:pPr>
              <w:spacing w:line="500" w:lineRule="exact"/>
              <w:jc w:val="left"/>
              <w:rPr>
                <w:rFonts w:hint="default" w:ascii="仿宋" w:hAnsi="仿宋" w:eastAsia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颜色：白色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功率：85W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电压：220v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电机：纯铜芯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调速档位：5档调速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扇叶材质：铁质</w:t>
            </w:r>
          </w:p>
          <w:p>
            <w:pPr>
              <w:spacing w:line="500" w:lineRule="exact"/>
              <w:jc w:val="left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扇叶数量：3叶片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吊杆长度：34CM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噪音标准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sz w:val="24"/>
                <w:szCs w:val="24"/>
              </w:rPr>
              <w:t>吊顶风扇工作时噪音不能超过50分贝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台</w:t>
            </w:r>
          </w:p>
        </w:tc>
        <w:tc>
          <w:tcPr>
            <w:tcW w:w="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171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056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总报价（小写）：                         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公司名称（加盖公章）：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联系方式：                                 签字：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</w:tr>
    </w:tbl>
    <w:p>
      <w:pPr>
        <w:tabs>
          <w:tab w:val="right" w:pos="8306"/>
        </w:tabs>
        <w:jc w:val="left"/>
        <w:rPr>
          <w:rFonts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要求：</w:t>
      </w:r>
      <w:r>
        <w:rPr>
          <w:rFonts w:ascii="仿宋" w:hAnsi="仿宋" w:eastAsia="仿宋" w:cs="仿宋"/>
          <w:kern w:val="0"/>
          <w:sz w:val="22"/>
          <w:szCs w:val="22"/>
        </w:rPr>
        <w:tab/>
      </w:r>
    </w:p>
    <w:p>
      <w:pPr>
        <w:numPr>
          <w:ilvl w:val="0"/>
          <w:numId w:val="2"/>
        </w:numPr>
        <w:jc w:val="left"/>
        <w:rPr>
          <w:rFonts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费用包含运输、装卸等完成本项目的所有费、税，开具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增值税专用</w:t>
      </w:r>
      <w:r>
        <w:rPr>
          <w:rFonts w:hint="eastAsia" w:ascii="仿宋" w:hAnsi="仿宋" w:eastAsia="仿宋" w:cs="仿宋"/>
          <w:kern w:val="0"/>
          <w:sz w:val="22"/>
          <w:szCs w:val="22"/>
        </w:rPr>
        <w:t>发票。</w:t>
      </w:r>
    </w:p>
    <w:p>
      <w:pPr>
        <w:jc w:val="left"/>
        <w:rPr>
          <w:rFonts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 xml:space="preserve">2. 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供货</w:t>
      </w:r>
      <w:r>
        <w:rPr>
          <w:rFonts w:hint="eastAsia" w:ascii="仿宋" w:hAnsi="仿宋" w:eastAsia="仿宋" w:cs="仿宋"/>
          <w:kern w:val="0"/>
          <w:sz w:val="22"/>
          <w:szCs w:val="22"/>
        </w:rPr>
        <w:t>期：接到甲方通知后3个日历日</w:t>
      </w:r>
    </w:p>
    <w:p>
      <w:pPr>
        <w:jc w:val="left"/>
        <w:rPr>
          <w:rFonts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3. 质保期：两年</w:t>
      </w:r>
    </w:p>
    <w:p>
      <w:pPr>
        <w:jc w:val="left"/>
        <w:rPr>
          <w:rFonts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4.支付方式：验收合格后支付全款。</w:t>
      </w:r>
    </w:p>
    <w:p>
      <w:pPr>
        <w:jc w:val="left"/>
        <w:rPr>
          <w:rFonts w:hint="eastAsia"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5.推荐品牌：钻石、华生、美的、奥克斯</w:t>
      </w:r>
    </w:p>
    <w:p>
      <w:pPr>
        <w:jc w:val="left"/>
        <w:rPr>
          <w:rFonts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6.甲方联系人：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洪</w:t>
      </w:r>
      <w:r>
        <w:rPr>
          <w:rFonts w:hint="eastAsia" w:ascii="仿宋" w:hAnsi="仿宋" w:eastAsia="仿宋" w:cs="仿宋"/>
          <w:kern w:val="0"/>
          <w:sz w:val="22"/>
          <w:szCs w:val="22"/>
        </w:rPr>
        <w:t>老师  电话：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3325425</w:t>
      </w:r>
      <w:r>
        <w:rPr>
          <w:rFonts w:hint="eastAsia" w:ascii="仿宋" w:hAnsi="仿宋" w:eastAsia="仿宋" w:cs="仿宋"/>
          <w:kern w:val="0"/>
          <w:sz w:val="22"/>
          <w:szCs w:val="22"/>
        </w:rPr>
        <w:t xml:space="preserve">  ，如供应商对清单有疑问的请于甲方联系人联系。</w:t>
      </w:r>
    </w:p>
    <w:p>
      <w:pPr>
        <w:jc w:val="left"/>
        <w:rPr>
          <w:rFonts w:hint="eastAsia" w:ascii="仿宋" w:hAnsi="仿宋" w:eastAsia="仿宋" w:cs="仿宋"/>
          <w:kern w:val="0"/>
          <w:sz w:val="22"/>
          <w:szCs w:val="2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7.营业执照的经营范围与本项目相关。并提供营业执照的扫描件。</w:t>
      </w:r>
    </w:p>
    <w:p>
      <w:pPr>
        <w:jc w:val="left"/>
        <w:rPr>
          <w:rFonts w:hint="default" w:ascii="仿宋" w:hAnsi="仿宋" w:eastAsia="仿宋" w:cs="仿宋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8.供应商填报所投品牌不能低于推荐品牌的质量与标准；所投的规格参数不能低于表中及图片参数。</w:t>
      </w:r>
    </w:p>
    <w:p>
      <w:pPr>
        <w:jc w:val="left"/>
        <w:rPr>
          <w:rFonts w:hint="default" w:ascii="仿宋" w:hAnsi="仿宋" w:eastAsia="仿宋" w:cs="仿宋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22"/>
          <w:szCs w:val="22"/>
        </w:rPr>
        <w:t>.本项目预算价为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19323</w:t>
      </w:r>
      <w:r>
        <w:rPr>
          <w:rFonts w:hint="eastAsia" w:ascii="仿宋" w:hAnsi="仿宋" w:eastAsia="仿宋" w:cs="仿宋"/>
          <w:kern w:val="0"/>
          <w:sz w:val="22"/>
          <w:szCs w:val="22"/>
        </w:rPr>
        <w:t>元，报价超过预算价为无效报价。符合资质条件的最低价中标。</w:t>
      </w:r>
    </w:p>
    <w:p>
      <w:pPr>
        <w:jc w:val="left"/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附图片：</w:t>
      </w:r>
    </w:p>
    <w:p>
      <w:pPr>
        <w:jc w:val="left"/>
        <w:rPr>
          <w:rFonts w:hint="default" w:ascii="仿宋" w:hAnsi="仿宋" w:eastAsia="仿宋" w:cs="仿宋"/>
          <w:kern w:val="0"/>
          <w:sz w:val="22"/>
          <w:szCs w:val="22"/>
          <w:lang w:val="en-US" w:eastAsia="zh-CN"/>
        </w:rPr>
      </w:pPr>
      <w:r>
        <w:drawing>
          <wp:inline distT="0" distB="0" distL="114300" distR="114300">
            <wp:extent cx="5084445" cy="7141210"/>
            <wp:effectExtent l="0" t="0" r="1905" b="2540"/>
            <wp:docPr id="1" name="图片 1" descr="C:\Users\lenovo\Documents\WeChat Files\wxid_ayza88gedhnu22\FileStorage\Temp\d27cb9b135e4e1621473c05e9e45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ocuments\WeChat Files\wxid_ayza88gedhnu22\FileStorage\Temp\d27cb9b135e4e1621473c05e9e453b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4445" cy="71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2B3797"/>
    <w:multiLevelType w:val="singleLevel"/>
    <w:tmpl w:val="E62B379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55"/>
    <w:multiLevelType w:val="multilevel"/>
    <w:tmpl w:val="00000055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pStyle w:val="2"/>
      <w:lvlText w:val="%2."/>
      <w:lvlJc w:val="left"/>
      <w:pPr>
        <w:tabs>
          <w:tab w:val="left" w:pos="840"/>
        </w:tabs>
        <w:ind w:left="840" w:hanging="420"/>
      </w:pPr>
      <w:rPr>
        <w:rFonts w:hint="eastAsia" w:cs="Times New Roman"/>
      </w:rPr>
    </w:lvl>
    <w:lvl w:ilvl="2" w:tentative="0">
      <w:start w:val="1"/>
      <w:numFmt w:val="decimal"/>
      <w:lvlText w:val="%3）"/>
      <w:lvlJc w:val="left"/>
      <w:pPr>
        <w:tabs>
          <w:tab w:val="left" w:pos="1200"/>
        </w:tabs>
        <w:ind w:left="1200" w:hanging="36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YjIwNTQ0ZmNmNDBlOGYxZDcyMDQ4NDYzZWY5YmQifQ=="/>
  </w:docVars>
  <w:rsids>
    <w:rsidRoot w:val="00A0446D"/>
    <w:rsid w:val="00030D93"/>
    <w:rsid w:val="000545AA"/>
    <w:rsid w:val="000B54E0"/>
    <w:rsid w:val="000C7F7A"/>
    <w:rsid w:val="000F51E7"/>
    <w:rsid w:val="001337E8"/>
    <w:rsid w:val="001812E2"/>
    <w:rsid w:val="001A2B4D"/>
    <w:rsid w:val="001B61E3"/>
    <w:rsid w:val="00303B61"/>
    <w:rsid w:val="00322133"/>
    <w:rsid w:val="00385A0E"/>
    <w:rsid w:val="004106A9"/>
    <w:rsid w:val="0043531C"/>
    <w:rsid w:val="0046268C"/>
    <w:rsid w:val="004E745F"/>
    <w:rsid w:val="00563C77"/>
    <w:rsid w:val="00625CBD"/>
    <w:rsid w:val="00634329"/>
    <w:rsid w:val="00651494"/>
    <w:rsid w:val="006D16FF"/>
    <w:rsid w:val="00793AFC"/>
    <w:rsid w:val="007B698B"/>
    <w:rsid w:val="007F110C"/>
    <w:rsid w:val="0085188E"/>
    <w:rsid w:val="009261AF"/>
    <w:rsid w:val="00946250"/>
    <w:rsid w:val="00995A87"/>
    <w:rsid w:val="009B2F45"/>
    <w:rsid w:val="009E4313"/>
    <w:rsid w:val="00A0313C"/>
    <w:rsid w:val="00A0446D"/>
    <w:rsid w:val="00A86A41"/>
    <w:rsid w:val="00AD19EC"/>
    <w:rsid w:val="00AF2085"/>
    <w:rsid w:val="00B1171E"/>
    <w:rsid w:val="00B676F9"/>
    <w:rsid w:val="00C41D3B"/>
    <w:rsid w:val="00C828BB"/>
    <w:rsid w:val="00C966C8"/>
    <w:rsid w:val="00D4249F"/>
    <w:rsid w:val="00D56EAF"/>
    <w:rsid w:val="00D714DE"/>
    <w:rsid w:val="00DE76EE"/>
    <w:rsid w:val="00E45E0C"/>
    <w:rsid w:val="00E6438B"/>
    <w:rsid w:val="00F54820"/>
    <w:rsid w:val="00FC2395"/>
    <w:rsid w:val="0321155E"/>
    <w:rsid w:val="0A5F5B47"/>
    <w:rsid w:val="0F9B11B7"/>
    <w:rsid w:val="102D2243"/>
    <w:rsid w:val="12EB3CF0"/>
    <w:rsid w:val="133631BD"/>
    <w:rsid w:val="13CE0E4C"/>
    <w:rsid w:val="15A02413"/>
    <w:rsid w:val="17BA2A10"/>
    <w:rsid w:val="192046B2"/>
    <w:rsid w:val="1AFF22BA"/>
    <w:rsid w:val="1E2C0ACC"/>
    <w:rsid w:val="1E961E31"/>
    <w:rsid w:val="1F260EC8"/>
    <w:rsid w:val="1FC14756"/>
    <w:rsid w:val="1FE243D7"/>
    <w:rsid w:val="1FEA07F0"/>
    <w:rsid w:val="21333432"/>
    <w:rsid w:val="24977160"/>
    <w:rsid w:val="257858B7"/>
    <w:rsid w:val="25E57CEE"/>
    <w:rsid w:val="2685203A"/>
    <w:rsid w:val="27E85664"/>
    <w:rsid w:val="28EF1D56"/>
    <w:rsid w:val="2A351FC9"/>
    <w:rsid w:val="2BA17899"/>
    <w:rsid w:val="2CB445F8"/>
    <w:rsid w:val="2EB758E5"/>
    <w:rsid w:val="2FEA5DF4"/>
    <w:rsid w:val="34446EE6"/>
    <w:rsid w:val="35CF507F"/>
    <w:rsid w:val="36F01751"/>
    <w:rsid w:val="397523E2"/>
    <w:rsid w:val="3BA23236"/>
    <w:rsid w:val="3C240EDF"/>
    <w:rsid w:val="401C35B7"/>
    <w:rsid w:val="40F462E2"/>
    <w:rsid w:val="412D6AB0"/>
    <w:rsid w:val="4416031D"/>
    <w:rsid w:val="46CE1383"/>
    <w:rsid w:val="49033566"/>
    <w:rsid w:val="490B20D4"/>
    <w:rsid w:val="4A954692"/>
    <w:rsid w:val="4CF175B3"/>
    <w:rsid w:val="4DEA4CF4"/>
    <w:rsid w:val="505A7E1E"/>
    <w:rsid w:val="506C0BB4"/>
    <w:rsid w:val="53D41C26"/>
    <w:rsid w:val="54EE5F20"/>
    <w:rsid w:val="55236D3E"/>
    <w:rsid w:val="57F549C2"/>
    <w:rsid w:val="57F81747"/>
    <w:rsid w:val="58235945"/>
    <w:rsid w:val="5B8D407E"/>
    <w:rsid w:val="5D054C8F"/>
    <w:rsid w:val="5DD15589"/>
    <w:rsid w:val="5F5875E4"/>
    <w:rsid w:val="6BB55229"/>
    <w:rsid w:val="6C7C7008"/>
    <w:rsid w:val="6F80296B"/>
    <w:rsid w:val="6FAB00AC"/>
    <w:rsid w:val="720E0F9F"/>
    <w:rsid w:val="727644F9"/>
    <w:rsid w:val="756D1BE3"/>
    <w:rsid w:val="7719418A"/>
    <w:rsid w:val="772E6C7F"/>
    <w:rsid w:val="782244A3"/>
    <w:rsid w:val="7A0348C4"/>
    <w:rsid w:val="7D235E26"/>
    <w:rsid w:val="7DB83C18"/>
    <w:rsid w:val="7E64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numPr>
        <w:ilvl w:val="1"/>
        <w:numId w:val="1"/>
      </w:numPr>
      <w:tabs>
        <w:tab w:val="left" w:pos="420"/>
      </w:tabs>
      <w:spacing w:before="260" w:after="260" w:line="415" w:lineRule="auto"/>
      <w:jc w:val="center"/>
      <w:outlineLvl w:val="1"/>
    </w:pPr>
    <w:rPr>
      <w:rFonts w:ascii="Arial" w:hAnsi="Arial" w:eastAsia="黑体"/>
      <w:b/>
      <w:sz w:val="32"/>
      <w:szCs w:val="2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348</Characters>
  <Lines>2</Lines>
  <Paragraphs>1</Paragraphs>
  <TotalTime>1</TotalTime>
  <ScaleCrop>false</ScaleCrop>
  <LinksUpToDate>false</LinksUpToDate>
  <CharactersWithSpaces>407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2022-03-03T03:30:00Z</dcterms:created>
  <dc:creator>Lenovo</dc:creator>
  <cp:lastModifiedBy>柠檬草的味道</cp:lastModifiedBy>
  <dcterms:modified xsi:type="dcterms:W3CDTF">2024-04-18T08:31:33Z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B11A48AC999C4FE48F41824F841C1F5C</vt:lpwstr>
  </property>
</Properties>
</file>