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7"/>
        </w:tabs>
        <w:autoSpaceDE w:val="0"/>
        <w:autoSpaceDN w:val="0"/>
        <w:spacing w:before="60" w:line="400" w:lineRule="exact"/>
        <w:jc w:val="left"/>
        <w:rPr>
          <w:rFonts w:hint="eastAsia" w:ascii="黑体" w:hAnsi="黑体" w:eastAsia="黑体" w:cs="黑体"/>
          <w:color w:val="000000"/>
          <w:kern w:val="0"/>
          <w:sz w:val="28"/>
          <w:szCs w:val="28"/>
          <w:lang w:val="en-US" w:eastAsia="zh-CN" w:bidi="ar"/>
        </w:rPr>
      </w:pPr>
      <w:bookmarkStart w:id="0" w:name="_GoBack"/>
      <w:bookmarkEnd w:id="0"/>
      <w:r>
        <w:rPr>
          <w:rFonts w:hint="eastAsia" w:ascii="黑体" w:hAnsi="黑体" w:eastAsia="黑体" w:cs="黑体"/>
          <w:color w:val="000000"/>
          <w:kern w:val="0"/>
          <w:sz w:val="28"/>
          <w:szCs w:val="28"/>
          <w:lang w:bidi="ar"/>
        </w:rPr>
        <w:t>附件</w:t>
      </w:r>
      <w:r>
        <w:rPr>
          <w:rFonts w:hint="eastAsia" w:ascii="黑体" w:hAnsi="黑体" w:eastAsia="黑体" w:cs="黑体"/>
          <w:color w:val="000000"/>
          <w:kern w:val="0"/>
          <w:sz w:val="28"/>
          <w:szCs w:val="28"/>
          <w:lang w:val="en-US" w:eastAsia="zh-CN" w:bidi="ar"/>
        </w:rPr>
        <w:t>1</w:t>
      </w:r>
    </w:p>
    <w:p>
      <w:pPr>
        <w:tabs>
          <w:tab w:val="left" w:pos="967"/>
        </w:tabs>
        <w:autoSpaceDE w:val="0"/>
        <w:autoSpaceDN w:val="0"/>
        <w:spacing w:before="60" w:line="400" w:lineRule="exact"/>
        <w:ind w:left="369"/>
        <w:jc w:val="left"/>
        <w:rPr>
          <w:rFonts w:ascii="黑体" w:hAnsi="黑体" w:eastAsia="黑体" w:cs="黑体"/>
          <w:color w:val="000000"/>
          <w:kern w:val="0"/>
          <w:sz w:val="28"/>
          <w:szCs w:val="28"/>
          <w:lang w:bidi="ar"/>
        </w:rPr>
      </w:pPr>
    </w:p>
    <w:p>
      <w:pPr>
        <w:tabs>
          <w:tab w:val="left" w:pos="967"/>
        </w:tabs>
        <w:autoSpaceDE w:val="0"/>
        <w:autoSpaceDN w:val="0"/>
        <w:spacing w:before="60" w:line="400" w:lineRule="exact"/>
        <w:ind w:left="369"/>
        <w:jc w:val="center"/>
        <w:rPr>
          <w:rFonts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2021年河南师范大学高等教育教学改革研究与实践项目（研究生教育）立项名单</w:t>
      </w:r>
    </w:p>
    <w:tbl>
      <w:tblPr>
        <w:tblStyle w:val="5"/>
        <w:tblpPr w:leftFromText="180" w:rightFromText="180" w:vertAnchor="text" w:horzAnchor="page" w:tblpXSpec="center" w:tblpY="312"/>
        <w:tblOverlap w:val="never"/>
        <w:tblW w:w="15794" w:type="dxa"/>
        <w:jc w:val="center"/>
        <w:tblLayout w:type="fixed"/>
        <w:tblCellMar>
          <w:top w:w="0" w:type="dxa"/>
          <w:left w:w="108" w:type="dxa"/>
          <w:bottom w:w="0" w:type="dxa"/>
          <w:right w:w="108" w:type="dxa"/>
        </w:tblCellMar>
      </w:tblPr>
      <w:tblGrid>
        <w:gridCol w:w="1572"/>
        <w:gridCol w:w="5782"/>
        <w:gridCol w:w="1228"/>
        <w:gridCol w:w="3859"/>
        <w:gridCol w:w="1275"/>
        <w:gridCol w:w="2078"/>
      </w:tblGrid>
      <w:tr>
        <w:tblPrEx>
          <w:tblCellMar>
            <w:top w:w="0" w:type="dxa"/>
            <w:left w:w="108" w:type="dxa"/>
            <w:bottom w:w="0" w:type="dxa"/>
            <w:right w:w="108" w:type="dxa"/>
          </w:tblCellMar>
        </w:tblPrEx>
        <w:trPr>
          <w:trHeight w:val="410"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项目批准号</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主持人</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项目组成员</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项目类别</w:t>
            </w:r>
          </w:p>
        </w:tc>
        <w:tc>
          <w:tcPr>
            <w:tcW w:w="2078" w:type="dxa"/>
            <w:tcBorders>
              <w:top w:val="single" w:color="000000" w:sz="4" w:space="0"/>
              <w:left w:val="single" w:color="000000" w:sz="4" w:space="0"/>
              <w:bottom w:val="nil"/>
              <w:right w:val="single" w:color="000000" w:sz="4" w:space="0"/>
            </w:tcBorders>
          </w:tcPr>
          <w:p>
            <w:pPr>
              <w:widowControl/>
              <w:jc w:val="center"/>
              <w:textAlignment w:val="center"/>
              <w:rPr>
                <w:rFonts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主持人所在单位</w:t>
            </w:r>
          </w:p>
        </w:tc>
      </w:tr>
      <w:tr>
        <w:tblPrEx>
          <w:tblCellMar>
            <w:top w:w="0" w:type="dxa"/>
            <w:left w:w="108" w:type="dxa"/>
            <w:bottom w:w="0" w:type="dxa"/>
            <w:right w:w="108" w:type="dxa"/>
          </w:tblCellMar>
        </w:tblPrEx>
        <w:trPr>
          <w:trHeight w:val="431"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JG01</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研究生干部法治教育的实施机制及其实效性研究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徐  晓</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 xml:space="preserve">于庆生  田月红  赵东方  张慧丹  </w:t>
            </w:r>
          </w:p>
          <w:p>
            <w:pPr>
              <w:widowControl/>
              <w:adjustRightInd w:val="0"/>
              <w:snapToGrid w:val="0"/>
              <w:jc w:val="left"/>
              <w:textAlignment w:val="center"/>
              <w:rPr>
                <w:rFonts w:ascii="仿宋" w:hAnsi="仿宋" w:eastAsia="仿宋" w:cs="仿宋"/>
                <w:sz w:val="24"/>
                <w:szCs w:val="24"/>
              </w:rPr>
            </w:pPr>
            <w:r>
              <w:rPr>
                <w:rFonts w:hint="eastAsia" w:ascii="仿宋" w:hAnsi="仿宋" w:eastAsia="仿宋" w:cs="仿宋"/>
                <w:kern w:val="0"/>
                <w:sz w:val="24"/>
                <w:szCs w:val="24"/>
                <w:lang w:bidi="ar"/>
              </w:rPr>
              <w:t xml:space="preserve">柴舒婷  段贺杨  朱雪静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重点</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法学院</w:t>
            </w:r>
          </w:p>
        </w:tc>
      </w:tr>
      <w:tr>
        <w:tblPrEx>
          <w:tblCellMar>
            <w:top w:w="0" w:type="dxa"/>
            <w:left w:w="108" w:type="dxa"/>
            <w:bottom w:w="0" w:type="dxa"/>
            <w:right w:w="108" w:type="dxa"/>
          </w:tblCellMar>
        </w:tblPrEx>
        <w:trPr>
          <w:trHeight w:val="727"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JG0</w:t>
            </w:r>
            <w:r>
              <w:rPr>
                <w:rFonts w:hint="eastAsia" w:hAnsi="仿宋_GB2312" w:cs="仿宋_GB2312"/>
                <w:kern w:val="0"/>
                <w:sz w:val="24"/>
                <w:szCs w:val="24"/>
                <w:lang w:bidi="zh-CN"/>
              </w:rPr>
              <w:t>2</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“互联网+”背景下教育硕士实践教学能力培养体系构建与应用</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朱  珂</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 xml:space="preserve">炕留一  张  瑾  梁云真  张晨雨  </w:t>
            </w:r>
          </w:p>
          <w:p>
            <w:pPr>
              <w:widowControl/>
              <w:adjustRightInd w:val="0"/>
              <w:snapToGrid w:val="0"/>
              <w:jc w:val="left"/>
              <w:textAlignment w:val="center"/>
              <w:rPr>
                <w:rFonts w:ascii="仿宋" w:hAnsi="仿宋" w:eastAsia="仿宋" w:cs="仿宋"/>
                <w:sz w:val="24"/>
                <w:szCs w:val="24"/>
              </w:rPr>
            </w:pPr>
            <w:r>
              <w:rPr>
                <w:rFonts w:hint="eastAsia" w:ascii="仿宋" w:hAnsi="仿宋" w:eastAsia="仿宋" w:cs="仿宋"/>
                <w:kern w:val="0"/>
                <w:sz w:val="24"/>
                <w:szCs w:val="24"/>
                <w:lang w:bidi="ar"/>
              </w:rPr>
              <w:t>张斌辉  刘玉莹  刘  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重点</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教育学部</w:t>
            </w:r>
          </w:p>
        </w:tc>
      </w:tr>
      <w:tr>
        <w:tblPrEx>
          <w:tblCellMar>
            <w:top w:w="0" w:type="dxa"/>
            <w:left w:w="108" w:type="dxa"/>
            <w:bottom w:w="0" w:type="dxa"/>
            <w:right w:w="108" w:type="dxa"/>
          </w:tblCellMar>
        </w:tblPrEx>
        <w:trPr>
          <w:trHeight w:val="469"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JG0</w:t>
            </w:r>
            <w:r>
              <w:rPr>
                <w:rFonts w:hint="eastAsia" w:hAnsi="仿宋_GB2312" w:cs="仿宋_GB2312"/>
                <w:kern w:val="0"/>
                <w:sz w:val="24"/>
                <w:szCs w:val="24"/>
                <w:lang w:bidi="zh-CN"/>
              </w:rPr>
              <w:t>3</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硕士研究生思政课实践教学模式创新研究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余保刚</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李玉杰  赵薛堂  李苗苗  赵  乔 </w:t>
            </w:r>
          </w:p>
          <w:p>
            <w:pPr>
              <w:widowControl/>
              <w:adjustRightInd w:val="0"/>
              <w:snapToGrid w:val="0"/>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齐梦雪  孙紫玉  张  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重点</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马克思主义学院</w:t>
            </w:r>
          </w:p>
        </w:tc>
      </w:tr>
      <w:tr>
        <w:tblPrEx>
          <w:tblCellMar>
            <w:top w:w="0" w:type="dxa"/>
            <w:left w:w="108" w:type="dxa"/>
            <w:bottom w:w="0" w:type="dxa"/>
            <w:right w:w="108" w:type="dxa"/>
          </w:tblCellMar>
        </w:tblPrEx>
        <w:trPr>
          <w:trHeight w:val="435"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JG0</w:t>
            </w:r>
            <w:r>
              <w:rPr>
                <w:rFonts w:hint="eastAsia" w:hAnsi="仿宋_GB2312" w:cs="仿宋_GB2312"/>
                <w:kern w:val="0"/>
                <w:sz w:val="24"/>
                <w:szCs w:val="24"/>
                <w:lang w:bidi="zh-CN"/>
              </w:rPr>
              <w:t>4</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科研案例嵌入式教学在研究生基因工程课程中的应用</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夏晓华</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常重杰  陈建军  仉晓文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一般</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生命科学学院</w:t>
            </w:r>
          </w:p>
        </w:tc>
      </w:tr>
      <w:tr>
        <w:tblPrEx>
          <w:tblCellMar>
            <w:top w:w="0" w:type="dxa"/>
            <w:left w:w="108" w:type="dxa"/>
            <w:bottom w:w="0" w:type="dxa"/>
            <w:right w:w="108" w:type="dxa"/>
          </w:tblCellMar>
        </w:tblPrEx>
        <w:trPr>
          <w:trHeight w:val="722"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JG0</w:t>
            </w:r>
            <w:r>
              <w:rPr>
                <w:rFonts w:hint="eastAsia" w:hAnsi="仿宋_GB2312" w:cs="仿宋_GB2312"/>
                <w:kern w:val="0"/>
                <w:sz w:val="24"/>
                <w:szCs w:val="24"/>
                <w:lang w:bidi="zh-CN"/>
              </w:rPr>
              <w:t>5</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全日制教育硕士实践教学能力培养研究——以学科教学(数学)为例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马迎宾</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刘文安  侯学萍  王振平  董  乐 </w:t>
            </w:r>
          </w:p>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李恒哲  化小会  王  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一般</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数学与信息科学学院</w:t>
            </w:r>
          </w:p>
        </w:tc>
      </w:tr>
      <w:tr>
        <w:tblPrEx>
          <w:tblCellMar>
            <w:top w:w="0" w:type="dxa"/>
            <w:left w:w="108" w:type="dxa"/>
            <w:bottom w:w="0" w:type="dxa"/>
            <w:right w:w="108" w:type="dxa"/>
          </w:tblCellMar>
        </w:tblPrEx>
        <w:trPr>
          <w:trHeight w:val="431"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JG0</w:t>
            </w:r>
            <w:r>
              <w:rPr>
                <w:rFonts w:hint="eastAsia" w:hAnsi="仿宋_GB2312" w:cs="仿宋_GB2312"/>
                <w:kern w:val="0"/>
                <w:sz w:val="24"/>
                <w:szCs w:val="24"/>
                <w:lang w:bidi="zh-CN"/>
              </w:rPr>
              <w:t>6</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新农科背景下研究生培养模式探讨</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卢荣华</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聂国兴  张玉茹  徐歆歆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一般</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水产学院</w:t>
            </w:r>
          </w:p>
        </w:tc>
      </w:tr>
      <w:tr>
        <w:tblPrEx>
          <w:tblCellMar>
            <w:top w:w="0" w:type="dxa"/>
            <w:left w:w="108" w:type="dxa"/>
            <w:bottom w:w="0" w:type="dxa"/>
            <w:right w:w="108" w:type="dxa"/>
          </w:tblCellMar>
        </w:tblPrEx>
        <w:trPr>
          <w:trHeight w:val="431"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JG0</w:t>
            </w:r>
            <w:r>
              <w:rPr>
                <w:rFonts w:hint="eastAsia" w:hAnsi="仿宋_GB2312" w:cs="仿宋_GB2312"/>
                <w:kern w:val="0"/>
                <w:sz w:val="24"/>
                <w:szCs w:val="24"/>
                <w:lang w:bidi="zh-CN"/>
              </w:rPr>
              <w:t>7</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翻译硕士（MTI）学位论文质量提升路径研究与实践</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张长辉</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聂鑫琳  赵  攀  谢怀志  苏小强 </w:t>
            </w:r>
          </w:p>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周岸琦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一般</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外国语学院</w:t>
            </w:r>
          </w:p>
        </w:tc>
      </w:tr>
      <w:tr>
        <w:tblPrEx>
          <w:tblCellMar>
            <w:top w:w="0" w:type="dxa"/>
            <w:left w:w="108" w:type="dxa"/>
            <w:bottom w:w="0" w:type="dxa"/>
            <w:right w:w="108" w:type="dxa"/>
          </w:tblCellMar>
        </w:tblPrEx>
        <w:trPr>
          <w:trHeight w:val="431"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JG0</w:t>
            </w:r>
            <w:r>
              <w:rPr>
                <w:rFonts w:hint="eastAsia" w:hAnsi="仿宋_GB2312" w:cs="仿宋_GB2312"/>
                <w:kern w:val="0"/>
                <w:sz w:val="24"/>
                <w:szCs w:val="24"/>
                <w:lang w:bidi="zh-CN"/>
              </w:rPr>
              <w:t>8</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2"/>
                <w:szCs w:val="22"/>
                <w:lang w:bidi="ar"/>
              </w:rPr>
              <w:t>基于雨课堂平台的研究生混合式教学课程改革研究与实践</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尹少骞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夏从新  陈运保  马亚强  王显威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一般</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物理学院</w:t>
            </w:r>
          </w:p>
        </w:tc>
      </w:tr>
      <w:tr>
        <w:tblPrEx>
          <w:tblCellMar>
            <w:top w:w="0" w:type="dxa"/>
            <w:left w:w="108" w:type="dxa"/>
            <w:bottom w:w="0" w:type="dxa"/>
            <w:right w:w="108" w:type="dxa"/>
          </w:tblCellMar>
        </w:tblPrEx>
        <w:trPr>
          <w:trHeight w:val="431"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JG0</w:t>
            </w:r>
            <w:r>
              <w:rPr>
                <w:rFonts w:hint="eastAsia" w:hAnsi="仿宋_GB2312" w:cs="仿宋_GB2312"/>
                <w:kern w:val="0"/>
                <w:sz w:val="24"/>
                <w:szCs w:val="24"/>
                <w:lang w:bidi="zh-CN"/>
              </w:rPr>
              <w:t>9</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音乐领域研究生开放性实践课程教学改革与实践探研</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韩  朝</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  伟  李琳倩  徐忠奎</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一般</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音乐舞蹈学院</w:t>
            </w:r>
          </w:p>
        </w:tc>
      </w:tr>
      <w:tr>
        <w:tblPrEx>
          <w:tblCellMar>
            <w:top w:w="0" w:type="dxa"/>
            <w:left w:w="108" w:type="dxa"/>
            <w:bottom w:w="0" w:type="dxa"/>
            <w:right w:w="108" w:type="dxa"/>
          </w:tblCellMar>
        </w:tblPrEx>
        <w:trPr>
          <w:trHeight w:val="431" w:hRule="atLeast"/>
          <w:jc w:val="center"/>
        </w:trPr>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w:t>
            </w:r>
            <w:r>
              <w:rPr>
                <w:rFonts w:hint="eastAsia" w:hAnsi="仿宋_GB2312" w:cs="仿宋_GB2312"/>
                <w:kern w:val="0"/>
                <w:sz w:val="24"/>
                <w:szCs w:val="24"/>
                <w:lang w:bidi="zh-CN"/>
              </w:rPr>
              <w:t>21</w:t>
            </w:r>
            <w:r>
              <w:rPr>
                <w:rFonts w:hint="eastAsia" w:hAnsi="仿宋_GB2312" w:cs="仿宋_GB2312"/>
                <w:kern w:val="0"/>
                <w:sz w:val="24"/>
                <w:szCs w:val="24"/>
                <w:lang w:val="zh-CN" w:bidi="zh-CN"/>
              </w:rPr>
              <w:t>JG</w:t>
            </w:r>
            <w:r>
              <w:rPr>
                <w:rFonts w:hint="eastAsia" w:hAnsi="仿宋_GB2312" w:cs="仿宋_GB2312"/>
                <w:kern w:val="0"/>
                <w:sz w:val="24"/>
                <w:szCs w:val="24"/>
                <w:lang w:bidi="zh-CN"/>
              </w:rPr>
              <w:t>10</w:t>
            </w:r>
          </w:p>
        </w:tc>
        <w:tc>
          <w:tcPr>
            <w:tcW w:w="5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新工科背景下材料与化工专业硕士研究生多向联动机制培养模式创新研究</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上官恩波</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吴呈珂  李  晶  高书燕  齐  静 </w:t>
            </w:r>
          </w:p>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陈明星  栗林坡  陈  野</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一般</w:t>
            </w:r>
          </w:p>
        </w:tc>
        <w:tc>
          <w:tcPr>
            <w:tcW w:w="2078" w:type="dxa"/>
            <w:tcBorders>
              <w:top w:val="single" w:color="000000" w:sz="4" w:space="0"/>
              <w:left w:val="single" w:color="000000" w:sz="4" w:space="0"/>
              <w:bottom w:val="single" w:color="000000" w:sz="4" w:space="0"/>
              <w:right w:val="single" w:color="000000" w:sz="4" w:space="0"/>
            </w:tcBorders>
          </w:tcPr>
          <w:p>
            <w:pPr>
              <w:widowControl/>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材料科学与工程学院</w:t>
            </w:r>
          </w:p>
        </w:tc>
      </w:tr>
    </w:tbl>
    <w:p>
      <w:pPr>
        <w:tabs>
          <w:tab w:val="left" w:pos="967"/>
        </w:tabs>
        <w:autoSpaceDE w:val="0"/>
        <w:autoSpaceDN w:val="0"/>
        <w:spacing w:before="60"/>
        <w:rPr>
          <w:rFonts w:ascii="方正小标宋简体" w:hAnsi="方正小标宋简体" w:eastAsia="方正小标宋简体" w:cs="方正小标宋简体"/>
          <w:color w:val="000000"/>
          <w:kern w:val="0"/>
          <w:lang w:val="zh-CN" w:bidi="ar"/>
        </w:rPr>
        <w:sectPr>
          <w:footerReference r:id="rId3" w:type="default"/>
          <w:pgSz w:w="16838" w:h="11906" w:orient="landscape"/>
          <w:pgMar w:top="1134" w:right="1134" w:bottom="1134" w:left="1134" w:header="851" w:footer="1588" w:gutter="0"/>
          <w:pgNumType w:fmt="numberInDash"/>
          <w:cols w:space="720" w:num="1"/>
          <w:docGrid w:type="linesAndChars" w:linePitch="579" w:charSpace="-849"/>
        </w:sectPr>
      </w:pPr>
    </w:p>
    <w:tbl>
      <w:tblPr>
        <w:tblStyle w:val="5"/>
        <w:tblpPr w:leftFromText="180" w:rightFromText="180" w:vertAnchor="text" w:tblpXSpec="center" w:tblpY="1"/>
        <w:tblOverlap w:val="never"/>
        <w:tblW w:w="14265" w:type="dxa"/>
        <w:tblInd w:w="0" w:type="dxa"/>
        <w:tblLayout w:type="autofit"/>
        <w:tblCellMar>
          <w:top w:w="0" w:type="dxa"/>
          <w:left w:w="108" w:type="dxa"/>
          <w:bottom w:w="0" w:type="dxa"/>
          <w:right w:w="108" w:type="dxa"/>
        </w:tblCellMar>
      </w:tblPr>
      <w:tblGrid>
        <w:gridCol w:w="1803"/>
        <w:gridCol w:w="2495"/>
        <w:gridCol w:w="1673"/>
        <w:gridCol w:w="5903"/>
        <w:gridCol w:w="2391"/>
      </w:tblGrid>
      <w:tr>
        <w:tblPrEx>
          <w:tblCellMar>
            <w:top w:w="0" w:type="dxa"/>
            <w:left w:w="108" w:type="dxa"/>
            <w:bottom w:w="0" w:type="dxa"/>
            <w:right w:w="108" w:type="dxa"/>
          </w:tblCellMar>
        </w:tblPrEx>
        <w:trPr>
          <w:trHeight w:val="1080" w:hRule="atLeast"/>
        </w:trPr>
        <w:tc>
          <w:tcPr>
            <w:tcW w:w="14265" w:type="dxa"/>
            <w:gridSpan w:val="5"/>
            <w:tcBorders>
              <w:top w:val="nil"/>
              <w:left w:val="nil"/>
              <w:bottom w:val="nil"/>
              <w:right w:val="nil"/>
            </w:tcBorders>
            <w:shd w:val="clear" w:color="auto" w:fill="auto"/>
            <w:vAlign w:val="center"/>
          </w:tcPr>
          <w:p>
            <w:pPr>
              <w:tabs>
                <w:tab w:val="left" w:pos="967"/>
              </w:tabs>
              <w:autoSpaceDE w:val="0"/>
              <w:autoSpaceDN w:val="0"/>
              <w:spacing w:before="60"/>
              <w:ind w:left="367"/>
              <w:jc w:val="center"/>
              <w:rPr>
                <w:rFonts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2022年河南师范大学研究生优质课程项目立项名单</w:t>
            </w:r>
          </w:p>
        </w:tc>
      </w:tr>
      <w:tr>
        <w:tblPrEx>
          <w:tblCellMar>
            <w:top w:w="0" w:type="dxa"/>
            <w:left w:w="108" w:type="dxa"/>
            <w:bottom w:w="0" w:type="dxa"/>
            <w:right w:w="108" w:type="dxa"/>
          </w:tblCellMar>
        </w:tblPrEx>
        <w:trPr>
          <w:trHeight w:val="816"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项目批准号</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主持人</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项目组成员</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主持人所在单位</w:t>
            </w:r>
          </w:p>
        </w:tc>
      </w:tr>
      <w:tr>
        <w:tblPrEx>
          <w:tblCellMar>
            <w:top w:w="0" w:type="dxa"/>
            <w:left w:w="108" w:type="dxa"/>
            <w:bottom w:w="0" w:type="dxa"/>
            <w:right w:w="108" w:type="dxa"/>
          </w:tblCellMar>
        </w:tblPrEx>
        <w:trPr>
          <w:trHeight w:val="816"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KC01</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分子遗传学</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邓传良</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高武军  李书粉  李  宁  张玉兰</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生命科学学院</w:t>
            </w:r>
          </w:p>
        </w:tc>
      </w:tr>
      <w:tr>
        <w:tblPrEx>
          <w:tblCellMar>
            <w:top w:w="0" w:type="dxa"/>
            <w:left w:w="108" w:type="dxa"/>
            <w:bottom w:w="0" w:type="dxa"/>
            <w:right w:w="108" w:type="dxa"/>
          </w:tblCellMar>
        </w:tblPrEx>
        <w:trPr>
          <w:trHeight w:val="816"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KC0</w:t>
            </w:r>
            <w:r>
              <w:rPr>
                <w:rFonts w:hint="eastAsia" w:hAnsi="仿宋_GB2312" w:cs="仿宋_GB2312"/>
                <w:kern w:val="0"/>
                <w:sz w:val="24"/>
                <w:szCs w:val="24"/>
                <w:lang w:bidi="zh-CN"/>
              </w:rPr>
              <w:t>2</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数学规划I</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裴永刚</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李海锋  梁彦超  杨喜美  申培萍  王振平</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r>
      <w:tr>
        <w:tblPrEx>
          <w:tblCellMar>
            <w:top w:w="0" w:type="dxa"/>
            <w:left w:w="108" w:type="dxa"/>
            <w:bottom w:w="0" w:type="dxa"/>
            <w:right w:w="108" w:type="dxa"/>
          </w:tblCellMar>
        </w:tblPrEx>
        <w:trPr>
          <w:trHeight w:val="816"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KC0</w:t>
            </w:r>
            <w:r>
              <w:rPr>
                <w:rFonts w:hint="eastAsia" w:hAnsi="仿宋_GB2312" w:cs="仿宋_GB2312"/>
                <w:kern w:val="0"/>
                <w:sz w:val="24"/>
                <w:szCs w:val="24"/>
                <w:lang w:bidi="zh-CN"/>
              </w:rPr>
              <w:t>3</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渔业资源养护与利用</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董  静</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高云霓  周传江  祝国荣  张  曼  王先锋  </w:t>
            </w:r>
          </w:p>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李  玫  张景晓</w:t>
            </w:r>
          </w:p>
        </w:tc>
        <w:tc>
          <w:tcPr>
            <w:tcW w:w="23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水产学院</w:t>
            </w:r>
          </w:p>
        </w:tc>
      </w:tr>
      <w:tr>
        <w:tblPrEx>
          <w:tblCellMar>
            <w:top w:w="0" w:type="dxa"/>
            <w:left w:w="108" w:type="dxa"/>
            <w:bottom w:w="0" w:type="dxa"/>
            <w:right w:w="108" w:type="dxa"/>
          </w:tblCellMar>
        </w:tblPrEx>
        <w:trPr>
          <w:trHeight w:val="816"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KC0</w:t>
            </w:r>
            <w:r>
              <w:rPr>
                <w:rFonts w:hint="eastAsia" w:hAnsi="仿宋_GB2312" w:cs="仿宋_GB2312"/>
                <w:kern w:val="0"/>
                <w:sz w:val="24"/>
                <w:szCs w:val="24"/>
                <w:lang w:bidi="zh-CN"/>
              </w:rPr>
              <w:t>4</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中国戏曲史论</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  鹏</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丁永祥  梁  帅  李  妍  陈晶晶  王凤娟  张  强</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文学院</w:t>
            </w:r>
          </w:p>
        </w:tc>
      </w:tr>
      <w:tr>
        <w:tblPrEx>
          <w:tblCellMar>
            <w:top w:w="0" w:type="dxa"/>
            <w:left w:w="108" w:type="dxa"/>
            <w:bottom w:w="0" w:type="dxa"/>
            <w:right w:w="108" w:type="dxa"/>
          </w:tblCellMar>
        </w:tblPrEx>
        <w:trPr>
          <w:trHeight w:val="816" w:hRule="atLeast"/>
        </w:trPr>
        <w:tc>
          <w:tcPr>
            <w:tcW w:w="1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KC0</w:t>
            </w:r>
            <w:r>
              <w:rPr>
                <w:rFonts w:hint="eastAsia" w:hAnsi="仿宋_GB2312" w:cs="仿宋_GB2312"/>
                <w:kern w:val="0"/>
                <w:sz w:val="24"/>
                <w:szCs w:val="24"/>
                <w:lang w:bidi="zh-CN"/>
              </w:rPr>
              <w:t>5</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高等电分析化学</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吴呈珂</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申聪聪  上官恩波  李东亮  李  晶  苏  莉</w:t>
            </w:r>
          </w:p>
        </w:tc>
        <w:tc>
          <w:tcPr>
            <w:tcW w:w="2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材料科学与工程学院</w:t>
            </w:r>
          </w:p>
        </w:tc>
      </w:tr>
    </w:tbl>
    <w:p/>
    <w:p/>
    <w:p/>
    <w:tbl>
      <w:tblPr>
        <w:tblStyle w:val="5"/>
        <w:tblpPr w:leftFromText="180" w:rightFromText="180" w:vertAnchor="text" w:tblpXSpec="center" w:tblpY="1"/>
        <w:tblOverlap w:val="never"/>
        <w:tblW w:w="14655" w:type="dxa"/>
        <w:jc w:val="center"/>
        <w:tblLayout w:type="autofit"/>
        <w:tblCellMar>
          <w:top w:w="0" w:type="dxa"/>
          <w:left w:w="108" w:type="dxa"/>
          <w:bottom w:w="0" w:type="dxa"/>
          <w:right w:w="108" w:type="dxa"/>
        </w:tblCellMar>
      </w:tblPr>
      <w:tblGrid>
        <w:gridCol w:w="1514"/>
        <w:gridCol w:w="3482"/>
        <w:gridCol w:w="1089"/>
        <w:gridCol w:w="4306"/>
        <w:gridCol w:w="1672"/>
        <w:gridCol w:w="2592"/>
      </w:tblGrid>
      <w:tr>
        <w:tblPrEx>
          <w:tblCellMar>
            <w:top w:w="0" w:type="dxa"/>
            <w:left w:w="108" w:type="dxa"/>
            <w:bottom w:w="0" w:type="dxa"/>
            <w:right w:w="108" w:type="dxa"/>
          </w:tblCellMar>
        </w:tblPrEx>
        <w:trPr>
          <w:trHeight w:val="1220" w:hRule="atLeast"/>
          <w:jc w:val="center"/>
        </w:trPr>
        <w:tc>
          <w:tcPr>
            <w:tcW w:w="14655" w:type="dxa"/>
            <w:gridSpan w:val="6"/>
            <w:tcBorders>
              <w:top w:val="nil"/>
              <w:left w:val="nil"/>
              <w:bottom w:val="nil"/>
              <w:right w:val="nil"/>
            </w:tcBorders>
            <w:shd w:val="clear" w:color="auto" w:fill="auto"/>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40"/>
                <w:szCs w:val="40"/>
                <w:lang w:bidi="ar"/>
              </w:rPr>
              <w:t>2022年河南师范大学专业学位研究生课程案例库建设立项名单</w:t>
            </w:r>
          </w:p>
        </w:tc>
      </w:tr>
      <w:tr>
        <w:tblPrEx>
          <w:tblCellMar>
            <w:top w:w="0" w:type="dxa"/>
            <w:left w:w="108" w:type="dxa"/>
            <w:bottom w:w="0" w:type="dxa"/>
            <w:right w:w="108" w:type="dxa"/>
          </w:tblCellMar>
        </w:tblPrEx>
        <w:trPr>
          <w:trHeight w:val="748"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项目批准号</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主持人</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项目组成员</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专业领域</w:t>
            </w:r>
          </w:p>
        </w:tc>
        <w:tc>
          <w:tcPr>
            <w:tcW w:w="2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主持人所在单位</w:t>
            </w:r>
          </w:p>
        </w:tc>
      </w:tr>
      <w:tr>
        <w:tblPrEx>
          <w:tblCellMar>
            <w:top w:w="0" w:type="dxa"/>
            <w:left w:w="108" w:type="dxa"/>
            <w:bottom w:w="0" w:type="dxa"/>
            <w:right w:w="108" w:type="dxa"/>
          </w:tblCellMar>
        </w:tblPrEx>
        <w:trPr>
          <w:trHeight w:val="748"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AL01</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随机过程及应用</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  芳</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王  燕  伍  博  李  伟  马  涛 </w:t>
            </w:r>
          </w:p>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杨豪强</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电子信息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电子与电气工程学院</w:t>
            </w:r>
          </w:p>
        </w:tc>
      </w:tr>
      <w:tr>
        <w:tblPrEx>
          <w:tblCellMar>
            <w:top w:w="0" w:type="dxa"/>
            <w:left w:w="108" w:type="dxa"/>
            <w:bottom w:w="0" w:type="dxa"/>
            <w:right w:w="108" w:type="dxa"/>
          </w:tblCellMar>
        </w:tblPrEx>
        <w:trPr>
          <w:trHeight w:val="748"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AL0</w:t>
            </w:r>
            <w:r>
              <w:rPr>
                <w:rFonts w:hint="eastAsia" w:hAnsi="仿宋_GB2312" w:cs="仿宋_GB2312"/>
                <w:kern w:val="0"/>
                <w:sz w:val="24"/>
                <w:szCs w:val="24"/>
                <w:lang w:bidi="zh-CN"/>
              </w:rPr>
              <w:t>2</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基于判例的《环境法总论》案例库建设</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董传举</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吕军书  陈敬涛  江红霞  胡  光 </w:t>
            </w:r>
          </w:p>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崔雅琼  李林启</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法律（法学） 法律（非法学）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法学院</w:t>
            </w:r>
          </w:p>
        </w:tc>
      </w:tr>
      <w:tr>
        <w:tblPrEx>
          <w:tblCellMar>
            <w:top w:w="0" w:type="dxa"/>
            <w:left w:w="108" w:type="dxa"/>
            <w:bottom w:w="0" w:type="dxa"/>
            <w:right w:w="108" w:type="dxa"/>
          </w:tblCellMar>
        </w:tblPrEx>
        <w:trPr>
          <w:trHeight w:val="748"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AL0</w:t>
            </w:r>
            <w:r>
              <w:rPr>
                <w:rFonts w:hint="eastAsia" w:hAnsi="仿宋_GB2312" w:cs="仿宋_GB2312"/>
                <w:kern w:val="0"/>
                <w:sz w:val="24"/>
                <w:szCs w:val="24"/>
                <w:lang w:bidi="zh-CN"/>
              </w:rPr>
              <w:t>3</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会计硕士课程案例库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李鹏飞</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王喜刚 李胜坤 李  敬 丰冠华 韩喜昆</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会计</w:t>
            </w:r>
          </w:p>
        </w:tc>
        <w:tc>
          <w:tcPr>
            <w:tcW w:w="2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商学院</w:t>
            </w:r>
          </w:p>
        </w:tc>
      </w:tr>
      <w:tr>
        <w:tblPrEx>
          <w:tblCellMar>
            <w:top w:w="0" w:type="dxa"/>
            <w:left w:w="108" w:type="dxa"/>
            <w:bottom w:w="0" w:type="dxa"/>
            <w:right w:w="108" w:type="dxa"/>
          </w:tblCellMar>
        </w:tblPrEx>
        <w:trPr>
          <w:trHeight w:val="748"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AL0</w:t>
            </w:r>
            <w:r>
              <w:rPr>
                <w:rFonts w:hint="eastAsia" w:hAnsi="仿宋_GB2312" w:cs="仿宋_GB2312"/>
                <w:kern w:val="0"/>
                <w:sz w:val="24"/>
                <w:szCs w:val="24"/>
                <w:lang w:bidi="zh-CN"/>
              </w:rPr>
              <w:t>4</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农业工程与信息技术案例</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常宝方</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王  川  张俊娜  刘国奇  窦  智 </w:t>
            </w:r>
          </w:p>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孙  林</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农业信息化</w:t>
            </w:r>
          </w:p>
        </w:tc>
        <w:tc>
          <w:tcPr>
            <w:tcW w:w="2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计算机与信息工程学院</w:t>
            </w:r>
          </w:p>
        </w:tc>
      </w:tr>
      <w:tr>
        <w:tblPrEx>
          <w:tblCellMar>
            <w:top w:w="0" w:type="dxa"/>
            <w:left w:w="108" w:type="dxa"/>
            <w:bottom w:w="0" w:type="dxa"/>
            <w:right w:w="108" w:type="dxa"/>
          </w:tblCellMar>
        </w:tblPrEx>
        <w:trPr>
          <w:trHeight w:val="748"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AL0</w:t>
            </w:r>
            <w:r>
              <w:rPr>
                <w:rFonts w:hint="eastAsia" w:hAnsi="仿宋_GB2312" w:cs="仿宋_GB2312"/>
                <w:kern w:val="0"/>
                <w:sz w:val="24"/>
                <w:szCs w:val="24"/>
                <w:lang w:bidi="zh-CN"/>
              </w:rPr>
              <w:t>5</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高级社会工作实务研究案例库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纪文晓</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张长伟  张  敏  王自兴  阮锦星</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高级社会工作实务</w:t>
            </w:r>
          </w:p>
        </w:tc>
        <w:tc>
          <w:tcPr>
            <w:tcW w:w="2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社会事业学院</w:t>
            </w:r>
          </w:p>
        </w:tc>
      </w:tr>
      <w:tr>
        <w:tblPrEx>
          <w:tblCellMar>
            <w:top w:w="0" w:type="dxa"/>
            <w:left w:w="108" w:type="dxa"/>
            <w:bottom w:w="0" w:type="dxa"/>
            <w:right w:w="108" w:type="dxa"/>
          </w:tblCellMar>
        </w:tblPrEx>
        <w:trPr>
          <w:trHeight w:val="748"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AL0</w:t>
            </w:r>
            <w:r>
              <w:rPr>
                <w:rFonts w:hint="eastAsia" w:hAnsi="仿宋_GB2312" w:cs="仿宋_GB2312"/>
                <w:kern w:val="0"/>
                <w:sz w:val="24"/>
                <w:szCs w:val="24"/>
                <w:lang w:bidi="zh-CN"/>
              </w:rPr>
              <w:t>6</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课程思政有效融入中学数学课堂的教学设计案例库</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董  乐</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王振平  侯学萍  朱亚丽  马迎宾 </w:t>
            </w:r>
          </w:p>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李海锋</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学科教学（数学）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r>
      <w:tr>
        <w:tblPrEx>
          <w:tblCellMar>
            <w:top w:w="0" w:type="dxa"/>
            <w:left w:w="108" w:type="dxa"/>
            <w:bottom w:w="0" w:type="dxa"/>
            <w:right w:w="108" w:type="dxa"/>
          </w:tblCellMar>
        </w:tblPrEx>
        <w:trPr>
          <w:trHeight w:val="748" w:hRule="atLeast"/>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w:t>
            </w:r>
            <w:r>
              <w:rPr>
                <w:rFonts w:hint="eastAsia" w:hAnsi="仿宋_GB2312" w:cs="仿宋_GB2312"/>
                <w:kern w:val="0"/>
                <w:sz w:val="24"/>
                <w:szCs w:val="24"/>
                <w:lang w:val="zh-CN" w:bidi="zh-CN"/>
              </w:rPr>
              <w:t>AL0</w:t>
            </w:r>
            <w:r>
              <w:rPr>
                <w:rFonts w:hint="eastAsia" w:hAnsi="仿宋_GB2312" w:cs="仿宋_GB2312"/>
                <w:kern w:val="0"/>
                <w:sz w:val="24"/>
                <w:szCs w:val="24"/>
                <w:lang w:bidi="zh-CN"/>
              </w:rPr>
              <w:t>7</w:t>
            </w:r>
          </w:p>
        </w:tc>
        <w:tc>
          <w:tcPr>
            <w:tcW w:w="3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体育课程与教学论</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夏树花</w:t>
            </w:r>
          </w:p>
        </w:tc>
        <w:tc>
          <w:tcPr>
            <w:tcW w:w="4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关朝阳  朱春山  刘水庆  石婉莹</w:t>
            </w:r>
          </w:p>
          <w:p>
            <w:pPr>
              <w:widowControl/>
              <w:adjustRightInd w:val="0"/>
              <w:snapToGrid w:val="0"/>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张永占  姜一生</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体育教学</w:t>
            </w:r>
          </w:p>
        </w:tc>
        <w:tc>
          <w:tcPr>
            <w:tcW w:w="25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体育学院</w:t>
            </w:r>
          </w:p>
        </w:tc>
      </w:tr>
    </w:tbl>
    <w:p/>
    <w:tbl>
      <w:tblPr>
        <w:tblStyle w:val="5"/>
        <w:tblpPr w:leftFromText="180" w:rightFromText="180" w:vertAnchor="text" w:tblpXSpec="center" w:tblpY="1"/>
        <w:tblOverlap w:val="never"/>
        <w:tblW w:w="13973" w:type="dxa"/>
        <w:jc w:val="center"/>
        <w:tblLayout w:type="fixed"/>
        <w:tblCellMar>
          <w:top w:w="0" w:type="dxa"/>
          <w:left w:w="108" w:type="dxa"/>
          <w:bottom w:w="0" w:type="dxa"/>
          <w:right w:w="108" w:type="dxa"/>
        </w:tblCellMar>
      </w:tblPr>
      <w:tblGrid>
        <w:gridCol w:w="1777"/>
        <w:gridCol w:w="3142"/>
        <w:gridCol w:w="2254"/>
        <w:gridCol w:w="4226"/>
        <w:gridCol w:w="2574"/>
      </w:tblGrid>
      <w:tr>
        <w:tblPrEx>
          <w:tblCellMar>
            <w:top w:w="0" w:type="dxa"/>
            <w:left w:w="108" w:type="dxa"/>
            <w:bottom w:w="0" w:type="dxa"/>
            <w:right w:w="108" w:type="dxa"/>
          </w:tblCellMar>
        </w:tblPrEx>
        <w:trPr>
          <w:trHeight w:val="1320" w:hRule="atLeast"/>
          <w:jc w:val="center"/>
        </w:trPr>
        <w:tc>
          <w:tcPr>
            <w:tcW w:w="13973" w:type="dxa"/>
            <w:gridSpan w:val="5"/>
            <w:tcBorders>
              <w:top w:val="nil"/>
              <w:left w:val="nil"/>
              <w:bottom w:val="nil"/>
              <w:right w:val="nil"/>
            </w:tcBorders>
            <w:shd w:val="clear" w:color="auto" w:fill="auto"/>
            <w:vAlign w:val="center"/>
          </w:tcPr>
          <w:p>
            <w:pPr>
              <w:widowControl/>
              <w:spacing w:line="480" w:lineRule="exact"/>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0"/>
                <w:szCs w:val="40"/>
                <w:lang w:bidi="ar"/>
              </w:rPr>
              <w:t>2022年河南师范大学研究生课程思政示范课程项目立项名单</w:t>
            </w:r>
          </w:p>
        </w:tc>
      </w:tr>
      <w:tr>
        <w:tblPrEx>
          <w:tblCellMar>
            <w:top w:w="0" w:type="dxa"/>
            <w:left w:w="108" w:type="dxa"/>
            <w:bottom w:w="0" w:type="dxa"/>
            <w:right w:w="108" w:type="dxa"/>
          </w:tblCellMar>
        </w:tblPrEx>
        <w:trPr>
          <w:trHeight w:val="675" w:hRule="atLeast"/>
          <w:jc w:val="center"/>
        </w:trPr>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项目批准号</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主持人</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项目组成员</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主持人所在单位</w:t>
            </w:r>
          </w:p>
        </w:tc>
      </w:tr>
      <w:tr>
        <w:tblPrEx>
          <w:tblCellMar>
            <w:top w:w="0" w:type="dxa"/>
            <w:left w:w="108" w:type="dxa"/>
            <w:bottom w:w="0" w:type="dxa"/>
            <w:right w:w="108" w:type="dxa"/>
          </w:tblCellMar>
        </w:tblPrEx>
        <w:trPr>
          <w:trHeight w:val="675" w:hRule="atLeast"/>
          <w:jc w:val="center"/>
        </w:trPr>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2SZ</w:t>
            </w:r>
            <w:r>
              <w:rPr>
                <w:rFonts w:hint="eastAsia" w:hAnsi="仿宋_GB2312" w:cs="仿宋_GB2312"/>
                <w:kern w:val="0"/>
                <w:sz w:val="24"/>
                <w:szCs w:val="24"/>
                <w:lang w:val="zh-CN" w:bidi="zh-CN"/>
              </w:rPr>
              <w:t>0</w:t>
            </w:r>
            <w:r>
              <w:rPr>
                <w:rFonts w:hint="eastAsia" w:hAnsi="仿宋_GB2312" w:cs="仿宋_GB2312"/>
                <w:kern w:val="0"/>
                <w:sz w:val="24"/>
                <w:szCs w:val="24"/>
                <w:lang w:bidi="zh-CN"/>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高等药物合成</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毕晶晶</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郝二军  仉  华  杜红佳</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r>
      <w:tr>
        <w:tblPrEx>
          <w:tblCellMar>
            <w:top w:w="0" w:type="dxa"/>
            <w:left w:w="108" w:type="dxa"/>
            <w:bottom w:w="0" w:type="dxa"/>
            <w:right w:w="108" w:type="dxa"/>
          </w:tblCellMar>
        </w:tblPrEx>
        <w:trPr>
          <w:trHeight w:val="675" w:hRule="atLeast"/>
          <w:jc w:val="center"/>
        </w:trPr>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2SZ</w:t>
            </w:r>
            <w:r>
              <w:rPr>
                <w:rFonts w:hint="eastAsia" w:hAnsi="仿宋_GB2312" w:cs="仿宋_GB2312"/>
                <w:kern w:val="0"/>
                <w:sz w:val="24"/>
                <w:szCs w:val="24"/>
                <w:lang w:val="zh-CN" w:bidi="zh-CN"/>
              </w:rPr>
              <w:t>0</w:t>
            </w:r>
            <w:r>
              <w:rPr>
                <w:rFonts w:hint="eastAsia" w:hAnsi="仿宋_GB2312" w:cs="仿宋_GB2312"/>
                <w:kern w:val="0"/>
                <w:sz w:val="24"/>
                <w:szCs w:val="24"/>
                <w:lang w:bidi="zh-CN"/>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核物理基础</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马春旺</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王玉廷  普  洁  程凯旋  魏慧玲</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物理学院</w:t>
            </w:r>
          </w:p>
        </w:tc>
      </w:tr>
      <w:tr>
        <w:tblPrEx>
          <w:tblCellMar>
            <w:top w:w="0" w:type="dxa"/>
            <w:left w:w="108" w:type="dxa"/>
            <w:bottom w:w="0" w:type="dxa"/>
            <w:right w:w="108" w:type="dxa"/>
          </w:tblCellMar>
        </w:tblPrEx>
        <w:trPr>
          <w:trHeight w:val="675" w:hRule="atLeast"/>
          <w:jc w:val="center"/>
        </w:trPr>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2SZ</w:t>
            </w:r>
            <w:r>
              <w:rPr>
                <w:rFonts w:hint="eastAsia" w:hAnsi="仿宋_GB2312" w:cs="仿宋_GB2312"/>
                <w:kern w:val="0"/>
                <w:sz w:val="24"/>
                <w:szCs w:val="24"/>
                <w:lang w:val="zh-CN" w:bidi="zh-CN"/>
              </w:rPr>
              <w:t>0</w:t>
            </w:r>
            <w:r>
              <w:rPr>
                <w:rFonts w:hint="eastAsia" w:hAnsi="仿宋_GB2312" w:cs="仿宋_GB2312"/>
                <w:kern w:val="0"/>
                <w:sz w:val="24"/>
                <w:szCs w:val="24"/>
                <w:lang w:bidi="zh-CN"/>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基础代数</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赵先鹤</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董  乐  董会莉  陈瑞芳  化小会 </w:t>
            </w:r>
          </w:p>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左红亮</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r>
      <w:tr>
        <w:tblPrEx>
          <w:tblCellMar>
            <w:top w:w="0" w:type="dxa"/>
            <w:left w:w="108" w:type="dxa"/>
            <w:bottom w:w="0" w:type="dxa"/>
            <w:right w:w="108" w:type="dxa"/>
          </w:tblCellMar>
        </w:tblPrEx>
        <w:trPr>
          <w:trHeight w:val="675" w:hRule="atLeast"/>
          <w:jc w:val="center"/>
        </w:trPr>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2SZ</w:t>
            </w:r>
            <w:r>
              <w:rPr>
                <w:rFonts w:hint="eastAsia" w:hAnsi="仿宋_GB2312" w:cs="仿宋_GB2312"/>
                <w:kern w:val="0"/>
                <w:sz w:val="24"/>
                <w:szCs w:val="24"/>
                <w:lang w:val="zh-CN" w:bidi="zh-CN"/>
              </w:rPr>
              <w:t>0</w:t>
            </w:r>
            <w:r>
              <w:rPr>
                <w:rFonts w:hint="eastAsia" w:hAnsi="仿宋_GB2312" w:cs="仿宋_GB2312"/>
                <w:kern w:val="0"/>
                <w:sz w:val="24"/>
                <w:szCs w:val="24"/>
                <w:lang w:bidi="zh-CN"/>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水产动物病原学</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朱  雷</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孔祥会  李  莉  赵贤亮  裴  超</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水产学院</w:t>
            </w:r>
          </w:p>
        </w:tc>
      </w:tr>
      <w:tr>
        <w:tblPrEx>
          <w:tblCellMar>
            <w:top w:w="0" w:type="dxa"/>
            <w:left w:w="108" w:type="dxa"/>
            <w:bottom w:w="0" w:type="dxa"/>
            <w:right w:w="108" w:type="dxa"/>
          </w:tblCellMar>
        </w:tblPrEx>
        <w:trPr>
          <w:trHeight w:val="675" w:hRule="atLeast"/>
          <w:jc w:val="center"/>
        </w:trPr>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2SZ</w:t>
            </w:r>
            <w:r>
              <w:rPr>
                <w:rFonts w:hint="eastAsia" w:hAnsi="仿宋_GB2312" w:cs="仿宋_GB2312"/>
                <w:kern w:val="0"/>
                <w:sz w:val="24"/>
                <w:szCs w:val="24"/>
                <w:lang w:val="zh-CN" w:bidi="zh-CN"/>
              </w:rPr>
              <w:t>0</w:t>
            </w:r>
            <w:r>
              <w:rPr>
                <w:rFonts w:hint="eastAsia" w:hAnsi="仿宋_GB2312" w:cs="仿宋_GB2312"/>
                <w:kern w:val="0"/>
                <w:sz w:val="24"/>
                <w:szCs w:val="24"/>
                <w:lang w:bidi="zh-CN"/>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高级汉日互译</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陈晓静</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张文宏  孙士超  肖俊林</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外国语学院</w:t>
            </w:r>
          </w:p>
        </w:tc>
      </w:tr>
      <w:tr>
        <w:tblPrEx>
          <w:tblCellMar>
            <w:top w:w="0" w:type="dxa"/>
            <w:left w:w="108" w:type="dxa"/>
            <w:bottom w:w="0" w:type="dxa"/>
            <w:right w:w="108" w:type="dxa"/>
          </w:tblCellMar>
        </w:tblPrEx>
        <w:trPr>
          <w:trHeight w:val="675" w:hRule="atLeast"/>
          <w:jc w:val="center"/>
        </w:trPr>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2SZ</w:t>
            </w:r>
            <w:r>
              <w:rPr>
                <w:rFonts w:hint="eastAsia" w:hAnsi="仿宋_GB2312" w:cs="仿宋_GB2312"/>
                <w:kern w:val="0"/>
                <w:sz w:val="24"/>
                <w:szCs w:val="24"/>
                <w:lang w:val="zh-CN" w:bidi="zh-CN"/>
              </w:rPr>
              <w:t>0</w:t>
            </w:r>
            <w:r>
              <w:rPr>
                <w:rFonts w:hint="eastAsia" w:hAnsi="仿宋_GB2312" w:cs="仿宋_GB2312"/>
                <w:kern w:val="0"/>
                <w:sz w:val="24"/>
                <w:szCs w:val="24"/>
                <w:lang w:bidi="zh-CN"/>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声乐技能课</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李佳佳</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无</w:t>
            </w:r>
          </w:p>
        </w:tc>
        <w:tc>
          <w:tcPr>
            <w:tcW w:w="2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音乐舞蹈学院</w:t>
            </w:r>
          </w:p>
        </w:tc>
      </w:tr>
      <w:tr>
        <w:tblPrEx>
          <w:tblCellMar>
            <w:top w:w="0" w:type="dxa"/>
            <w:left w:w="108" w:type="dxa"/>
            <w:bottom w:w="0" w:type="dxa"/>
            <w:right w:w="108" w:type="dxa"/>
          </w:tblCellMar>
        </w:tblPrEx>
        <w:trPr>
          <w:trHeight w:val="675" w:hRule="atLeast"/>
          <w:jc w:val="center"/>
        </w:trPr>
        <w:tc>
          <w:tcPr>
            <w:tcW w:w="1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hAnsi="仿宋_GB2312" w:cs="仿宋_GB2312"/>
                <w:kern w:val="0"/>
                <w:sz w:val="24"/>
                <w:szCs w:val="24"/>
                <w:lang w:val="zh-CN" w:bidi="zh-CN"/>
              </w:rPr>
              <w:t>YJS202</w:t>
            </w:r>
            <w:r>
              <w:rPr>
                <w:rFonts w:hint="eastAsia" w:hAnsi="仿宋_GB2312" w:cs="仿宋_GB2312"/>
                <w:kern w:val="0"/>
                <w:sz w:val="24"/>
                <w:szCs w:val="24"/>
                <w:lang w:bidi="zh-CN"/>
              </w:rPr>
              <w:t>2SZ</w:t>
            </w:r>
            <w:r>
              <w:rPr>
                <w:rFonts w:hint="eastAsia" w:hAnsi="仿宋_GB2312" w:cs="仿宋_GB2312"/>
                <w:kern w:val="0"/>
                <w:sz w:val="24"/>
                <w:szCs w:val="24"/>
                <w:lang w:val="zh-CN" w:bidi="zh-CN"/>
              </w:rPr>
              <w:t>0</w:t>
            </w:r>
            <w:r>
              <w:rPr>
                <w:rFonts w:hint="eastAsia" w:hAnsi="仿宋_GB2312" w:cs="仿宋_GB2312"/>
                <w:kern w:val="0"/>
                <w:sz w:val="24"/>
                <w:szCs w:val="24"/>
                <w:lang w:bidi="zh-CN"/>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现代材料分析测试技术</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王利媛</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高书燕  吴呈珂  刘旭坡  宋清波 </w:t>
            </w:r>
          </w:p>
          <w:p>
            <w:pPr>
              <w:widowControl/>
              <w:spacing w:line="320" w:lineRule="exact"/>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贾光瑞</w:t>
            </w:r>
          </w:p>
        </w:tc>
        <w:tc>
          <w:tcPr>
            <w:tcW w:w="2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材料科学与工程学院</w:t>
            </w:r>
          </w:p>
        </w:tc>
      </w:tr>
    </w:tbl>
    <w:p>
      <w:pPr>
        <w:spacing w:line="560" w:lineRule="exact"/>
        <w:rPr>
          <w:rFonts w:hAnsi="仿宋"/>
        </w:rPr>
      </w:pPr>
    </w:p>
    <w:sectPr>
      <w:pgSz w:w="16838" w:h="11906" w:orient="landscape"/>
      <w:pgMar w:top="1531" w:right="2041" w:bottom="1531" w:left="2041" w:header="851" w:footer="158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198"/>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ZjYwMDNhZDFiMzE3MzRkZWI1NzliNTZhNTE0MjcifQ=="/>
  </w:docVars>
  <w:rsids>
    <w:rsidRoot w:val="7205720D"/>
    <w:rsid w:val="00000354"/>
    <w:rsid w:val="00100F16"/>
    <w:rsid w:val="001D66CD"/>
    <w:rsid w:val="00480ECF"/>
    <w:rsid w:val="00644286"/>
    <w:rsid w:val="00691938"/>
    <w:rsid w:val="00700F6B"/>
    <w:rsid w:val="007241E5"/>
    <w:rsid w:val="008B2CE9"/>
    <w:rsid w:val="00984128"/>
    <w:rsid w:val="00BA4B2F"/>
    <w:rsid w:val="00E71D10"/>
    <w:rsid w:val="00EC6194"/>
    <w:rsid w:val="00F4116A"/>
    <w:rsid w:val="00FA58F5"/>
    <w:rsid w:val="00FB2D5A"/>
    <w:rsid w:val="0D805BCB"/>
    <w:rsid w:val="0E7A5DF2"/>
    <w:rsid w:val="1F911887"/>
    <w:rsid w:val="358C5B05"/>
    <w:rsid w:val="47ED0EA5"/>
    <w:rsid w:val="556742F4"/>
    <w:rsid w:val="6277117E"/>
    <w:rsid w:val="6FE949B4"/>
    <w:rsid w:val="7205720D"/>
    <w:rsid w:val="769C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1584</Words>
  <Characters>1901</Characters>
  <Lines>17</Lines>
  <Paragraphs>5</Paragraphs>
  <TotalTime>36</TotalTime>
  <ScaleCrop>false</ScaleCrop>
  <LinksUpToDate>false</LinksUpToDate>
  <CharactersWithSpaces>2271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2021-12-13T09:53:00Z</dcterms:created>
  <dc:creator>张卫刚</dc:creator>
  <cp:lastModifiedBy>joh</cp:lastModifiedBy>
  <dcterms:modified xsi:type="dcterms:W3CDTF">2023-09-06T08:34:24Z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65C8D50F6D5A4F03B6B5DD493B62716F</vt:lpwstr>
  </property>
</Properties>
</file>