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>
      <w:pPr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  <w:u w:val="single"/>
        </w:rPr>
        <w:t xml:space="preserve">               </w:t>
      </w:r>
      <w:r>
        <w:rPr>
          <w:rFonts w:ascii="黑体" w:hAnsi="黑体" w:eastAsia="黑体" w:cs="Times New Roman"/>
          <w:sz w:val="32"/>
          <w:szCs w:val="32"/>
        </w:rPr>
        <w:t>学院</w:t>
      </w:r>
      <w:r>
        <w:rPr>
          <w:rFonts w:hint="eastAsia" w:ascii="黑体" w:hAnsi="黑体" w:eastAsia="黑体" w:cs="Times New Roman"/>
          <w:sz w:val="32"/>
          <w:szCs w:val="32"/>
        </w:rPr>
        <w:t>（部）本科</w:t>
      </w:r>
      <w:r>
        <w:rPr>
          <w:rFonts w:ascii="黑体" w:hAnsi="黑体" w:eastAsia="黑体" w:cs="Times New Roman"/>
          <w:sz w:val="32"/>
          <w:szCs w:val="32"/>
        </w:rPr>
        <w:t>教材选用审核意见</w:t>
      </w:r>
    </w:p>
    <w:p>
      <w:pPr>
        <w:jc w:val="center"/>
        <w:rPr>
          <w:rFonts w:ascii="黑体" w:hAnsi="黑体" w:eastAsia="黑体" w:cs="Times New Roman"/>
          <w:sz w:val="28"/>
          <w:szCs w:val="28"/>
        </w:rPr>
      </w:pPr>
      <w:r>
        <w:rPr>
          <w:rFonts w:ascii="黑体" w:hAnsi="黑体" w:eastAsia="黑体" w:cs="Times New Roman"/>
          <w:sz w:val="28"/>
          <w:szCs w:val="28"/>
        </w:rPr>
        <w:t>（20</w:t>
      </w:r>
      <w:r>
        <w:rPr>
          <w:rFonts w:ascii="黑体" w:hAnsi="黑体" w:eastAsia="黑体" w:cs="Times New Roman"/>
          <w:sz w:val="28"/>
          <w:szCs w:val="28"/>
          <w:u w:val="single"/>
        </w:rPr>
        <w:t xml:space="preserve">    </w:t>
      </w:r>
      <w:r>
        <w:rPr>
          <w:rFonts w:ascii="黑体" w:hAnsi="黑体" w:eastAsia="黑体" w:cs="Times New Roman"/>
          <w:sz w:val="28"/>
          <w:szCs w:val="28"/>
        </w:rPr>
        <w:t>年</w:t>
      </w:r>
      <w:r>
        <w:rPr>
          <w:rFonts w:ascii="黑体" w:hAnsi="黑体" w:eastAsia="黑体" w:cs="Times New Roman"/>
          <w:sz w:val="28"/>
          <w:szCs w:val="28"/>
          <w:u w:val="single"/>
        </w:rPr>
        <w:t xml:space="preserve">    </w:t>
      </w:r>
      <w:r>
        <w:rPr>
          <w:rFonts w:ascii="黑体" w:hAnsi="黑体" w:eastAsia="黑体" w:cs="Times New Roman"/>
          <w:sz w:val="28"/>
          <w:szCs w:val="28"/>
        </w:rPr>
        <w:t>季学期）</w:t>
      </w:r>
    </w:p>
    <w:tbl>
      <w:tblPr>
        <w:tblStyle w:val="5"/>
        <w:tblW w:w="869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352"/>
        <w:gridCol w:w="668"/>
        <w:gridCol w:w="1605"/>
        <w:gridCol w:w="814"/>
        <w:gridCol w:w="28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43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教材选用</w:t>
            </w:r>
          </w:p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审核会议</w:t>
            </w:r>
          </w:p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202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会议召开时间</w:t>
            </w:r>
          </w:p>
        </w:tc>
        <w:tc>
          <w:tcPr>
            <w:tcW w:w="523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443" w:type="dxa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会议地点</w:t>
            </w:r>
          </w:p>
        </w:tc>
        <w:tc>
          <w:tcPr>
            <w:tcW w:w="523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43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参加人</w:t>
            </w:r>
          </w:p>
        </w:tc>
        <w:tc>
          <w:tcPr>
            <w:tcW w:w="523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3463" w:type="dxa"/>
            <w:gridSpan w:val="3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本学期教材</w:t>
            </w:r>
          </w:p>
          <w:p>
            <w:pPr>
              <w:snapToGrid w:val="0"/>
              <w:ind w:firstLine="1205" w:firstLineChars="50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lang w:eastAsia="zh-CN"/>
              </w:rPr>
              <w:t>选用情况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课程</w:t>
            </w:r>
            <w:r>
              <w:rPr>
                <w:rFonts w:ascii="Times New Roman" w:hAnsi="Times New Roman" w:eastAsia="仿宋" w:cs="Times New Roman"/>
                <w:szCs w:val="21"/>
              </w:rPr>
              <w:t>总门数</w:t>
            </w:r>
          </w:p>
        </w:tc>
        <w:tc>
          <w:tcPr>
            <w:tcW w:w="2811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463" w:type="dxa"/>
            <w:gridSpan w:val="3"/>
            <w:vMerge w:val="continue"/>
            <w:tcBorders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选用教材课程门数</w:t>
            </w:r>
          </w:p>
        </w:tc>
        <w:tc>
          <w:tcPr>
            <w:tcW w:w="2811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3463" w:type="dxa"/>
            <w:gridSpan w:val="3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选用“马工程”重点教材门数</w:t>
            </w:r>
          </w:p>
        </w:tc>
        <w:tc>
          <w:tcPr>
            <w:tcW w:w="2811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443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审议</w:t>
            </w: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135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思想性</w:t>
            </w:r>
          </w:p>
        </w:tc>
        <w:tc>
          <w:tcPr>
            <w:tcW w:w="5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选用教材全面准确地阐述本学科的基本理论、知识和方法，思想观点正确，无政治性和政策性错误。哲学社会科学相关课程统一使用“马克思主义理论研究和建设工程”重点教材。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43" w:type="dxa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科学性</w:t>
            </w:r>
          </w:p>
        </w:tc>
        <w:tc>
          <w:tcPr>
            <w:tcW w:w="5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符合教学计划、课程基本要求和教学大纲的要求；具有与本学科发展相适应的科学水平，理论联系实际，案例生动，有利于激发学生学习兴趣。</w:t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443" w:type="dxa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适用性</w:t>
            </w:r>
          </w:p>
        </w:tc>
        <w:tc>
          <w:tcPr>
            <w:tcW w:w="5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符合我校人才培养目标要求，注重素质教育，深度适宜，符合教学规律和认知规律，富有启发性，便于学生自学和提高教学效果。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7" w:hRule="atLeast"/>
          <w:jc w:val="center"/>
        </w:trPr>
        <w:tc>
          <w:tcPr>
            <w:tcW w:w="144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专家组审核意见</w:t>
            </w:r>
          </w:p>
        </w:tc>
        <w:tc>
          <w:tcPr>
            <w:tcW w:w="7250" w:type="dxa"/>
            <w:gridSpan w:val="5"/>
            <w:shd w:val="clear" w:color="auto" w:fill="auto"/>
          </w:tcPr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bookmarkStart w:id="0" w:name="_GoBack"/>
            <w:bookmarkEnd w:id="0"/>
          </w:p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专家组成员签字：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  <w:jc w:val="center"/>
        </w:trPr>
        <w:tc>
          <w:tcPr>
            <w:tcW w:w="144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教学单位</w:t>
            </w:r>
          </w:p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3625" w:type="dxa"/>
            <w:gridSpan w:val="3"/>
            <w:shd w:val="clear" w:color="auto" w:fill="auto"/>
          </w:tcPr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教学单位</w:t>
            </w:r>
            <w:r>
              <w:rPr>
                <w:rFonts w:ascii="Times New Roman" w:hAnsi="Times New Roman" w:eastAsia="仿宋" w:cs="Times New Roman"/>
                <w:szCs w:val="21"/>
              </w:rPr>
              <w:t>院长签字：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教学单位</w:t>
            </w:r>
            <w:r>
              <w:rPr>
                <w:rFonts w:ascii="Times New Roman" w:hAnsi="Times New Roman" w:eastAsia="仿宋" w:cs="Times New Roman"/>
                <w:szCs w:val="21"/>
              </w:rPr>
              <w:t>公章：</w:t>
            </w:r>
          </w:p>
          <w:p>
            <w:pPr>
              <w:snapToGrid w:val="0"/>
              <w:spacing w:line="360" w:lineRule="exact"/>
              <w:ind w:right="420"/>
              <w:jc w:val="righ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 年    月    日</w:t>
            </w:r>
          </w:p>
        </w:tc>
        <w:tc>
          <w:tcPr>
            <w:tcW w:w="3625" w:type="dxa"/>
            <w:gridSpan w:val="2"/>
            <w:shd w:val="clear" w:color="auto" w:fill="auto"/>
          </w:tcPr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教学单位</w:t>
            </w:r>
            <w:r>
              <w:rPr>
                <w:rFonts w:ascii="Times New Roman" w:hAnsi="Times New Roman" w:eastAsia="仿宋" w:cs="Times New Roman"/>
                <w:szCs w:val="21"/>
              </w:rPr>
              <w:t>党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委（</w:t>
            </w:r>
            <w:r>
              <w:rPr>
                <w:rFonts w:ascii="Times New Roman" w:hAnsi="Times New Roman" w:eastAsia="仿宋" w:cs="Times New Roman"/>
                <w:szCs w:val="21"/>
              </w:rPr>
              <w:t>总支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）</w:t>
            </w:r>
            <w:r>
              <w:rPr>
                <w:rFonts w:ascii="Times New Roman" w:hAnsi="Times New Roman" w:eastAsia="仿宋" w:cs="Times New Roman"/>
                <w:szCs w:val="21"/>
              </w:rPr>
              <w:t>书记签字：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 xml:space="preserve">           </w:t>
            </w:r>
          </w:p>
          <w:p>
            <w:pPr>
              <w:snapToGrid w:val="0"/>
              <w:spacing w:line="360" w:lineRule="exact"/>
              <w:ind w:right="420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 xml:space="preserve">  </w:t>
            </w:r>
          </w:p>
          <w:p>
            <w:pPr>
              <w:snapToGrid w:val="0"/>
              <w:spacing w:line="360" w:lineRule="exact"/>
              <w:ind w:right="420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line="360" w:lineRule="exact"/>
              <w:ind w:right="420" w:firstLine="210" w:firstLineChars="10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教学单位党委（</w:t>
            </w:r>
            <w:r>
              <w:rPr>
                <w:rFonts w:ascii="Times New Roman" w:hAnsi="Times New Roman" w:eastAsia="仿宋" w:cs="Times New Roman"/>
                <w:szCs w:val="21"/>
              </w:rPr>
              <w:t>总支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）</w:t>
            </w:r>
            <w:r>
              <w:rPr>
                <w:rFonts w:ascii="Times New Roman" w:hAnsi="Times New Roman" w:eastAsia="仿宋" w:cs="Times New Roman"/>
                <w:szCs w:val="21"/>
              </w:rPr>
              <w:t>公章：</w:t>
            </w:r>
          </w:p>
          <w:p>
            <w:pPr>
              <w:snapToGrid w:val="0"/>
              <w:spacing w:line="360" w:lineRule="exact"/>
              <w:ind w:right="420"/>
              <w:jc w:val="righ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 年    月    日</w:t>
            </w:r>
          </w:p>
        </w:tc>
      </w:tr>
    </w:tbl>
    <w:tbl>
      <w:tblPr>
        <w:tblStyle w:val="6"/>
        <w:tblpPr w:leftFromText="180" w:rightFromText="180" w:vertAnchor="text" w:tblpX="-1775" w:tblpY="-6114"/>
        <w:tblOverlap w:val="never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30" w:hRule="atLeast"/>
        </w:trPr>
        <w:tc>
          <w:tcPr>
            <w:tcW w:w="324" w:type="dxa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59"/>
    <w:rsid w:val="00037D7F"/>
    <w:rsid w:val="00042163"/>
    <w:rsid w:val="00042A42"/>
    <w:rsid w:val="000D400C"/>
    <w:rsid w:val="000F35EA"/>
    <w:rsid w:val="000F50F0"/>
    <w:rsid w:val="00221415"/>
    <w:rsid w:val="00323A3C"/>
    <w:rsid w:val="003B6479"/>
    <w:rsid w:val="00454F2D"/>
    <w:rsid w:val="004A3BA7"/>
    <w:rsid w:val="004B24AE"/>
    <w:rsid w:val="0054737D"/>
    <w:rsid w:val="00583416"/>
    <w:rsid w:val="00593538"/>
    <w:rsid w:val="005B064F"/>
    <w:rsid w:val="00680F0F"/>
    <w:rsid w:val="006E5644"/>
    <w:rsid w:val="008220A7"/>
    <w:rsid w:val="00840C8E"/>
    <w:rsid w:val="008551AD"/>
    <w:rsid w:val="00880640"/>
    <w:rsid w:val="00964ECD"/>
    <w:rsid w:val="009945C5"/>
    <w:rsid w:val="009A2E9E"/>
    <w:rsid w:val="009D0235"/>
    <w:rsid w:val="009F5E81"/>
    <w:rsid w:val="00A41E4F"/>
    <w:rsid w:val="00A81C59"/>
    <w:rsid w:val="00B02B51"/>
    <w:rsid w:val="00BD12F2"/>
    <w:rsid w:val="00C83110"/>
    <w:rsid w:val="00CE79F8"/>
    <w:rsid w:val="00DC1425"/>
    <w:rsid w:val="00DC53A9"/>
    <w:rsid w:val="00E73CA9"/>
    <w:rsid w:val="00EB290F"/>
    <w:rsid w:val="00EC3A38"/>
    <w:rsid w:val="00ED7D13"/>
    <w:rsid w:val="00F93A87"/>
    <w:rsid w:val="0E6C5D36"/>
    <w:rsid w:val="1E0C4554"/>
    <w:rsid w:val="23821495"/>
    <w:rsid w:val="242A5A17"/>
    <w:rsid w:val="47786A52"/>
    <w:rsid w:val="5D804F7F"/>
    <w:rsid w:val="6EFE0C9E"/>
    <w:rsid w:val="7226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458</Characters>
  <Lines>3</Lines>
  <Paragraphs>1</Paragraphs>
  <TotalTime>118</TotalTime>
  <ScaleCrop>false</ScaleCrop>
  <LinksUpToDate>false</LinksUpToDate>
  <CharactersWithSpaces>537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2020-07-06T03:35:00Z</dcterms:created>
  <dc:creator>jwc-lilin</dc:creator>
  <cp:lastModifiedBy>宁静的夏天</cp:lastModifiedBy>
  <cp:lastPrinted>2021-06-25T01:17:42Z</cp:lastPrinted>
  <dcterms:modified xsi:type="dcterms:W3CDTF">2021-06-25T01:56:17Z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