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F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160" w:line="560" w:lineRule="exact"/>
        <w:jc w:val="lef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附件1</w:t>
      </w:r>
    </w:p>
    <w:p w14:paraId="35C95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16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“跃动青春，领跑未来”河南师范大学科技创新港校区首届校园微马活动方案</w:t>
      </w:r>
    </w:p>
    <w:p w14:paraId="7216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“健康第一”教育理念，进一步丰富校园文体活动，引导广大师生走向操场，培养积极健康的生活方式，展现新校区朝气蓬勃、奋勇拼搏的精神风貌，搭建师生交流互动的平台，凝聚校园奋进力量，特举办本次校园微型马拉松活动。</w:t>
      </w:r>
    </w:p>
    <w:p w14:paraId="5E5232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bookmarkStart w:id="0" w:name="OLE_LINK17"/>
      <w:r>
        <w:rPr>
          <w:rFonts w:hint="eastAsia" w:ascii="黑体" w:hAnsi="宋体" w:eastAsia="黑体" w:cs="黑体"/>
          <w:sz w:val="32"/>
          <w:szCs w:val="32"/>
        </w:rPr>
        <w:t>活动主题</w:t>
      </w:r>
      <w:bookmarkEnd w:id="0"/>
    </w:p>
    <w:p w14:paraId="1DF6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跃动青春，领跑未来</w:t>
      </w:r>
    </w:p>
    <w:p w14:paraId="059BB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主办单位</w:t>
      </w:r>
    </w:p>
    <w:p w14:paraId="1F7B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校团委、校工会、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校体委、</w:t>
      </w:r>
      <w:r>
        <w:rPr>
          <w:rFonts w:hint="eastAsia" w:ascii="仿宋" w:hAnsi="仿宋" w:eastAsia="仿宋" w:cs="仿宋"/>
          <w:sz w:val="32"/>
          <w:szCs w:val="32"/>
        </w:rPr>
        <w:t>科技创新港综合管理办公室</w:t>
      </w:r>
    </w:p>
    <w:p w14:paraId="3FB797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bookmarkStart w:id="1" w:name="OLE_LINK26"/>
      <w:bookmarkEnd w:id="1"/>
      <w:r>
        <w:rPr>
          <w:rFonts w:hint="eastAsia" w:ascii="黑体" w:hAnsi="宋体" w:eastAsia="黑体" w:cs="黑体"/>
          <w:sz w:val="32"/>
          <w:szCs w:val="32"/>
        </w:rPr>
        <w:t>承办单位</w:t>
      </w:r>
    </w:p>
    <w:p w14:paraId="590B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生命科学学院</w:t>
      </w:r>
    </w:p>
    <w:p w14:paraId="43152C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bookmarkStart w:id="2" w:name="OLE_LINK14"/>
      <w:r>
        <w:rPr>
          <w:rFonts w:hint="eastAsia" w:ascii="黑体" w:hAnsi="宋体" w:eastAsia="黑体" w:cs="黑体"/>
          <w:sz w:val="32"/>
          <w:szCs w:val="32"/>
        </w:rPr>
        <w:t>时间</w:t>
      </w:r>
      <w:bookmarkEnd w:id="2"/>
      <w:r>
        <w:rPr>
          <w:rFonts w:hint="eastAsia" w:ascii="黑体" w:hAnsi="宋体" w:eastAsia="黑体" w:cs="黑体"/>
          <w:sz w:val="32"/>
          <w:szCs w:val="32"/>
        </w:rPr>
        <w:t>地点</w:t>
      </w:r>
    </w:p>
    <w:p w14:paraId="4E32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时间：2026年3月28日（周六）15:30-18:00</w:t>
      </w:r>
    </w:p>
    <w:p w14:paraId="5039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地点：科技创新港校区</w:t>
      </w:r>
    </w:p>
    <w:p w14:paraId="631217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参赛对象</w:t>
      </w:r>
    </w:p>
    <w:p w14:paraId="7F420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0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全体教职工及</w:t>
      </w:r>
      <w:r>
        <w:rPr>
          <w:rFonts w:hint="eastAsia" w:ascii="仿宋" w:hAnsi="仿宋" w:eastAsia="仿宋" w:cs="仿宋"/>
          <w:sz w:val="32"/>
          <w:szCs w:val="32"/>
        </w:rPr>
        <w:t>科技创新港校区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全体在校学生。</w:t>
      </w:r>
    </w:p>
    <w:p w14:paraId="5700AC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0"/>
          <w:szCs w:val="30"/>
        </w:rPr>
        <w:t>报名方法及要求</w:t>
      </w:r>
    </w:p>
    <w:p w14:paraId="4510A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1.参赛教职工以分工会为单位进行报名，科技创新港各单位指定专人负责，于3月2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日12:00前将教职工报名汇总表（见附件2）发送至邮箱18303619917@163.com。</w:t>
      </w:r>
    </w:p>
    <w:p w14:paraId="1EFB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2.参赛学生以学院为单位进行报名，于3月2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日12:00前将学生报名汇总表（见附件3）发送至邮箱18303619917@163.com，同时将纸质版报名表（加盖学院团委公章）交至科技创新港校区3号书院C1006办公室。</w:t>
      </w:r>
    </w:p>
    <w:p w14:paraId="6E50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3.参赛师生须身体健康（有心脏病、哮喘等疾病病史的师生谢绝参加）。</w:t>
      </w:r>
    </w:p>
    <w:p w14:paraId="13CDE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确保比赛期间的人身安全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各单位需为所有参赛师生购买保险并签署安全承诺书（见附件4），于3月2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日12:00前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将纸质版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马拉松活动安全承诺书（加盖单位公章）</w:t>
      </w:r>
      <w:r>
        <w:rPr>
          <w:rFonts w:hint="eastAsia" w:ascii="仿宋" w:hAnsi="仿宋" w:eastAsia="仿宋" w:cs="仿宋"/>
          <w:sz w:val="32"/>
          <w:szCs w:val="32"/>
        </w:rPr>
        <w:t>交至科技创新港校区3号书院C1006办公室。</w:t>
      </w:r>
    </w:p>
    <w:p w14:paraId="178FAD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活动流程</w:t>
      </w:r>
    </w:p>
    <w:p w14:paraId="02100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（一）集合检录（15:30-16:00）</w:t>
      </w:r>
    </w:p>
    <w:p w14:paraId="0622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3月28日（周六）15:30，参赛人员在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科技创新港校区操场北侧跑道集合</w:t>
      </w:r>
      <w:r>
        <w:rPr>
          <w:rFonts w:hint="eastAsia" w:ascii="仿宋" w:hAnsi="仿宋" w:eastAsia="仿宋" w:cs="仿宋"/>
          <w:sz w:val="32"/>
          <w:szCs w:val="32"/>
        </w:rPr>
        <w:t>进行签到检录，随后前往南侧跑道有序列队等待开幕式。</w:t>
      </w:r>
    </w:p>
    <w:p w14:paraId="558B8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（二）开幕式及热身环节（16:00-16:30）</w:t>
      </w:r>
    </w:p>
    <w:p w14:paraId="2E03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各单位列队完毕后，统一面向国旗方向进行开幕式，由专业人员带领参赛人员进行集体热身。</w:t>
      </w:r>
    </w:p>
    <w:p w14:paraId="7A952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（三）开跑（16:30）</w:t>
      </w:r>
    </w:p>
    <w:p w14:paraId="431D5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本次活动总里程约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km，参赛人员从运动场西侧跑道按照既定路线（见附件5）奔跑，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全程共设2处打卡点，</w:t>
      </w:r>
      <w:r>
        <w:rPr>
          <w:rFonts w:hint="eastAsia" w:ascii="仿宋" w:hAnsi="仿宋" w:eastAsia="仿宋" w:cs="仿宋"/>
          <w:sz w:val="32"/>
          <w:szCs w:val="32"/>
        </w:rPr>
        <w:t>参赛人员须在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每处打卡点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分别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领取打卡券，一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三等奖</w:t>
      </w:r>
      <w:bookmarkStart w:id="3" w:name="_GoBack"/>
      <w:bookmarkEnd w:id="3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凭2张打卡券认定成绩，其他参赛人员若因身体原因无法坚持慢跑至终点，可步行至终点凭1张打卡券领取纪念品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 w14:paraId="4673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（四）颁奖及合影（17:30-18:00）</w:t>
      </w:r>
    </w:p>
    <w:p w14:paraId="65410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00" w:firstLineChars="200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为一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三等奖参赛人员颁发证书并合影留念。</w:t>
      </w:r>
    </w:p>
    <w:p w14:paraId="6FAE35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活动保障</w:t>
      </w:r>
    </w:p>
    <w:p w14:paraId="2FA06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1.全程设有现场医疗点，校医院全程做好充足医疗保障准备。</w:t>
      </w:r>
    </w:p>
    <w:p w14:paraId="754AE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2.保卫处做好道路安全保障，在跑道环线增设警戒线。</w:t>
      </w:r>
    </w:p>
    <w:p w14:paraId="12289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3.志愿者全程负责活动现场的秩序维护。</w:t>
      </w:r>
    </w:p>
    <w:p w14:paraId="2C7D36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安全提醒</w:t>
      </w:r>
    </w:p>
    <w:p w14:paraId="68E94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1.请穿着舒适运动装、运动鞋。</w:t>
      </w:r>
    </w:p>
    <w:p w14:paraId="50EE1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2.请勿携带尖锐物品，以防受伤。</w:t>
      </w:r>
    </w:p>
    <w:p w14:paraId="496C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3.活动过程中若有任何不适，请第一时间寻求志愿者及医护人员帮助。</w:t>
      </w:r>
    </w:p>
    <w:p w14:paraId="6554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4.若因身体原因无法坚持慢跑至终点，可根据身体情况步行至终点，出示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张打卡券即可领取纪念品。</w:t>
      </w:r>
    </w:p>
    <w:p w14:paraId="76BCED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beforeAutospacing="0" w:line="560" w:lineRule="exac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奖励办法</w:t>
      </w:r>
    </w:p>
    <w:p w14:paraId="20511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本次比赛根据到达终点的先后顺序，学生组和教职工组分设一、二、三等奖各3名、6名、9名，完赛奖若干名，具体奖项如下：</w:t>
      </w:r>
    </w:p>
    <w:p w14:paraId="2353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（一）学生组</w:t>
      </w:r>
    </w:p>
    <w:p w14:paraId="53E79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1.一等奖：前3名分别奖励金牌、银牌、铜牌各1枚，羽毛球套装1副，证书1张，学时20个。</w:t>
      </w:r>
    </w:p>
    <w:p w14:paraId="3AF7B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2.二等奖：乒乓球套装1副，证书1张，学时15个。</w:t>
      </w:r>
    </w:p>
    <w:p w14:paraId="7A44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3.三等奖：跳绳1根，证书1张，学时10个。</w:t>
      </w:r>
    </w:p>
    <w:p w14:paraId="4601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赛奖：所有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完赛</w:t>
      </w:r>
      <w:r>
        <w:rPr>
          <w:rFonts w:hint="eastAsia" w:ascii="仿宋" w:hAnsi="仿宋" w:eastAsia="仿宋" w:cs="仿宋"/>
          <w:sz w:val="32"/>
          <w:szCs w:val="32"/>
        </w:rPr>
        <w:t>选手均可获学时5个，前300名可另获绿植纪念品1份。</w:t>
      </w:r>
    </w:p>
    <w:p w14:paraId="020B5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（二）教职工组</w:t>
      </w:r>
    </w:p>
    <w:p w14:paraId="33AF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1.一等奖：前3名分别奖励金牌、银牌、铜牌各1枚，羽毛球套装1副。</w:t>
      </w:r>
    </w:p>
    <w:p w14:paraId="1710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2.二等奖：乒乓球套装1副。</w:t>
      </w:r>
    </w:p>
    <w:p w14:paraId="4AC7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3.三等奖：跳绳1根。</w:t>
      </w:r>
    </w:p>
    <w:p w14:paraId="6BD57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4.完赛奖：所有完赛选手均可获纪念品1份。</w:t>
      </w:r>
    </w:p>
    <w:p w14:paraId="7D49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391862-EACE-4034-9F02-B4EBD24E7F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CEA667-C92B-41E2-A3FC-6409C3FD80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650F7F-43E3-4311-9B4C-4A517E4F05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BB5FBE-62DA-42E5-95E4-97546684D0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210" w:firstLine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860D94"/>
    <w:rsid w:val="170B51DD"/>
    <w:rsid w:val="1F0D1100"/>
    <w:rsid w:val="2C113E5C"/>
    <w:rsid w:val="2D0568E8"/>
    <w:rsid w:val="2E070A94"/>
    <w:rsid w:val="32AB622F"/>
    <w:rsid w:val="40E97A0E"/>
    <w:rsid w:val="57524C4F"/>
    <w:rsid w:val="6B650E43"/>
    <w:rsid w:val="6E7219BF"/>
    <w:rsid w:val="745D6577"/>
    <w:rsid w:val="784D09EB"/>
    <w:rsid w:val="7A1845EE"/>
    <w:rsid w:val="7AE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1389f9d0-c62e-446c-ae23-726708c4d3b6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6BD575BB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30e280-a621-41fc-a70a-970f65b745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1251</Words>
  <Characters>1389</Characters>
  <Paragraphs>50</Paragraphs>
  <TotalTime>1</TotalTime>
  <ScaleCrop>false</ScaleCrop>
  <LinksUpToDate>false</LinksUpToDate>
  <CharactersWithSpaces>1389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2026-03-20T08:41:00Z</dcterms:created>
  <dc:creator>Trista</dc:creator>
  <cp:lastModifiedBy>王云杰</cp:lastModifiedBy>
  <dcterms:modified xsi:type="dcterms:W3CDTF">2026-03-25T10:57:21Z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7296916A3A0444E8BE7C497AF66B2A11_13</vt:lpwstr>
  </property>
  <property fmtid="{D5CDD505-2E9C-101B-9397-08002B2CF9AE}" pid="4" name="KSOTemplateDocerSaveRecord">
    <vt:lpwstr>eyJoZGlkIjoiM2FmZGI4MGVjNWQ0YWY5YmJmM2JmODE4OWQzYjhkYjkiLCJ1c2VySWQiOiIyNDg1NTQ2NzUifQ==</vt:lpwstr>
  </property>
</Properties>
</file>