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AC9D" w14:textId="77777777" w:rsidR="00952B43" w:rsidRPr="00EC6063" w:rsidRDefault="00EC6063" w:rsidP="00EC6063">
      <w:pPr>
        <w:ind w:left="3080" w:hangingChars="1100" w:hanging="3080"/>
        <w:rPr>
          <w:rFonts w:hint="eastAsia"/>
          <w:sz w:val="28"/>
          <w:szCs w:val="28"/>
        </w:rPr>
      </w:pPr>
      <w:r w:rsidRPr="00EC6063">
        <w:rPr>
          <w:rFonts w:hint="eastAsia"/>
          <w:sz w:val="28"/>
          <w:szCs w:val="28"/>
        </w:rPr>
        <w:t>河南师范大学</w:t>
      </w:r>
      <w:r w:rsidRPr="00EC6063">
        <w:rPr>
          <w:sz w:val="28"/>
          <w:szCs w:val="28"/>
        </w:rPr>
        <w:t>2026年采购科技创新港校区1、2号书院室外晾衣架项目</w:t>
      </w:r>
      <w:r w:rsidRPr="00EC6063">
        <w:rPr>
          <w:rFonts w:hint="eastAsia"/>
          <w:sz w:val="28"/>
          <w:szCs w:val="28"/>
        </w:rPr>
        <w:t>报价单</w:t>
      </w:r>
    </w:p>
    <w:p w14:paraId="65A7E437" w14:textId="77777777" w:rsidR="00EC6063" w:rsidRDefault="00EC6063">
      <w:pPr>
        <w:rPr>
          <w:rFonts w:hint="eastAsia"/>
          <w:sz w:val="24"/>
          <w:szCs w:val="24"/>
        </w:rPr>
      </w:pPr>
    </w:p>
    <w:tbl>
      <w:tblPr>
        <w:tblStyle w:val="a7"/>
        <w:tblW w:w="10065" w:type="dxa"/>
        <w:tblInd w:w="-998" w:type="dxa"/>
        <w:tblLook w:val="04A0" w:firstRow="1" w:lastRow="0" w:firstColumn="1" w:lastColumn="0" w:noHBand="0" w:noVBand="1"/>
      </w:tblPr>
      <w:tblGrid>
        <w:gridCol w:w="1419"/>
        <w:gridCol w:w="3969"/>
        <w:gridCol w:w="992"/>
        <w:gridCol w:w="1134"/>
        <w:gridCol w:w="1276"/>
        <w:gridCol w:w="1275"/>
      </w:tblGrid>
      <w:tr w:rsidR="00EC6063" w14:paraId="0B70BFC4" w14:textId="77777777" w:rsidTr="00EC6063">
        <w:trPr>
          <w:trHeight w:val="407"/>
        </w:trPr>
        <w:tc>
          <w:tcPr>
            <w:tcW w:w="1419" w:type="dxa"/>
            <w:vAlign w:val="center"/>
          </w:tcPr>
          <w:p w14:paraId="74EB025F"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项目名称</w:t>
            </w:r>
          </w:p>
        </w:tc>
        <w:tc>
          <w:tcPr>
            <w:tcW w:w="3969" w:type="dxa"/>
            <w:vAlign w:val="center"/>
          </w:tcPr>
          <w:p w14:paraId="76C6E208"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项目规格</w:t>
            </w:r>
          </w:p>
        </w:tc>
        <w:tc>
          <w:tcPr>
            <w:tcW w:w="992" w:type="dxa"/>
            <w:vAlign w:val="center"/>
          </w:tcPr>
          <w:p w14:paraId="46DA3FEC"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计量单位</w:t>
            </w:r>
          </w:p>
        </w:tc>
        <w:tc>
          <w:tcPr>
            <w:tcW w:w="1134" w:type="dxa"/>
            <w:vAlign w:val="center"/>
          </w:tcPr>
          <w:p w14:paraId="3DD313AE"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工程量</w:t>
            </w:r>
          </w:p>
        </w:tc>
        <w:tc>
          <w:tcPr>
            <w:tcW w:w="1276" w:type="dxa"/>
            <w:vAlign w:val="center"/>
          </w:tcPr>
          <w:p w14:paraId="65A6D6F8"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综合单价（元）</w:t>
            </w:r>
          </w:p>
        </w:tc>
        <w:tc>
          <w:tcPr>
            <w:tcW w:w="1275" w:type="dxa"/>
            <w:vAlign w:val="center"/>
          </w:tcPr>
          <w:p w14:paraId="4C91E35A"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合计</w:t>
            </w:r>
          </w:p>
          <w:p w14:paraId="13CBC5D2"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（元）</w:t>
            </w:r>
          </w:p>
        </w:tc>
      </w:tr>
      <w:tr w:rsidR="00EC6063" w14:paraId="520C9256" w14:textId="77777777" w:rsidTr="00EC6063">
        <w:tc>
          <w:tcPr>
            <w:tcW w:w="1419" w:type="dxa"/>
            <w:vAlign w:val="center"/>
          </w:tcPr>
          <w:p w14:paraId="7F7977B3" w14:textId="77777777" w:rsidR="00EC6063" w:rsidRPr="00EC6063" w:rsidRDefault="00EC6063" w:rsidP="004A724F">
            <w:pPr>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科技创新港1-2号书院室外晾衣架</w:t>
            </w:r>
          </w:p>
          <w:p w14:paraId="71F20263" w14:textId="77777777" w:rsidR="00EC6063" w:rsidRPr="00EC6063" w:rsidRDefault="00EC6063" w:rsidP="004A724F">
            <w:pPr>
              <w:jc w:val="center"/>
              <w:rPr>
                <w:rFonts w:asciiTheme="minorEastAsia" w:hAnsiTheme="minorEastAsia" w:cstheme="minorEastAsia" w:hint="eastAsia"/>
                <w:sz w:val="22"/>
                <w:szCs w:val="32"/>
              </w:rPr>
            </w:pPr>
          </w:p>
        </w:tc>
        <w:tc>
          <w:tcPr>
            <w:tcW w:w="3969" w:type="dxa"/>
            <w:vAlign w:val="center"/>
          </w:tcPr>
          <w:p w14:paraId="6C52939D" w14:textId="77777777" w:rsidR="00EC6063" w:rsidRPr="00EC6063" w:rsidRDefault="00EC6063" w:rsidP="00EC6063">
            <w:pPr>
              <w:numPr>
                <w:ilvl w:val="0"/>
                <w:numId w:val="1"/>
              </w:numPr>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上横杆规格：304不锈钢，直径不小于50mm，厚度不小于2.0mm，长度3.0m</w:t>
            </w:r>
          </w:p>
          <w:p w14:paraId="36F5CD6B" w14:textId="77777777" w:rsidR="00EC6063" w:rsidRPr="00EC6063" w:rsidRDefault="00EC6063" w:rsidP="00EC6063">
            <w:pPr>
              <w:numPr>
                <w:ilvl w:val="0"/>
                <w:numId w:val="1"/>
              </w:numPr>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下横杆规格：304不锈钢，直径不小于25mm，厚度不小于1.0mm厚，长度3.0m</w:t>
            </w:r>
          </w:p>
          <w:p w14:paraId="0ED6648E" w14:textId="77777777" w:rsidR="00EC6063" w:rsidRPr="00EC6063" w:rsidRDefault="00EC6063" w:rsidP="00EC6063">
            <w:pPr>
              <w:numPr>
                <w:ilvl w:val="0"/>
                <w:numId w:val="1"/>
              </w:numPr>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立杆3根：304不锈钢，直径不小于70mm，厚度不小于2.0mm厚，地下埋深300mm。地上高度2.0m</w:t>
            </w:r>
          </w:p>
          <w:p w14:paraId="51DC5787" w14:textId="77777777" w:rsidR="00EC6063" w:rsidRPr="00EC6063" w:rsidRDefault="00EC6063" w:rsidP="004A724F">
            <w:pPr>
              <w:tabs>
                <w:tab w:val="left" w:pos="312"/>
              </w:tabs>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4.立杆基础：C25混凝土，规格为300mm*300mm*300mm</w:t>
            </w:r>
          </w:p>
          <w:p w14:paraId="0D16BBE0" w14:textId="77777777" w:rsidR="00EC6063" w:rsidRPr="00EC6063" w:rsidRDefault="00EC6063" w:rsidP="004A724F">
            <w:pPr>
              <w:tabs>
                <w:tab w:val="left" w:pos="312"/>
              </w:tabs>
              <w:jc w:val="left"/>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5.包含不锈钢材料、安装、基础及土方等费用</w:t>
            </w:r>
          </w:p>
        </w:tc>
        <w:tc>
          <w:tcPr>
            <w:tcW w:w="992" w:type="dxa"/>
            <w:vAlign w:val="center"/>
          </w:tcPr>
          <w:p w14:paraId="3C322E15"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组</w:t>
            </w:r>
          </w:p>
        </w:tc>
        <w:tc>
          <w:tcPr>
            <w:tcW w:w="1134" w:type="dxa"/>
            <w:vAlign w:val="center"/>
          </w:tcPr>
          <w:p w14:paraId="6C1EADD3" w14:textId="77777777" w:rsidR="00EC6063" w:rsidRPr="00EC6063" w:rsidRDefault="00EC6063" w:rsidP="004A724F">
            <w:pPr>
              <w:jc w:val="center"/>
              <w:rPr>
                <w:rFonts w:asciiTheme="minorEastAsia" w:hAnsiTheme="minorEastAsia" w:cstheme="minorEastAsia" w:hint="eastAsia"/>
                <w:sz w:val="22"/>
                <w:szCs w:val="32"/>
              </w:rPr>
            </w:pPr>
            <w:r w:rsidRPr="00EC6063">
              <w:rPr>
                <w:rFonts w:asciiTheme="minorEastAsia" w:hAnsiTheme="minorEastAsia" w:cstheme="minorEastAsia" w:hint="eastAsia"/>
                <w:sz w:val="22"/>
                <w:szCs w:val="32"/>
              </w:rPr>
              <w:t>55</w:t>
            </w:r>
          </w:p>
        </w:tc>
        <w:tc>
          <w:tcPr>
            <w:tcW w:w="1276" w:type="dxa"/>
            <w:vAlign w:val="center"/>
          </w:tcPr>
          <w:p w14:paraId="6FFF5B74" w14:textId="77777777" w:rsidR="00EC6063" w:rsidRPr="00EC6063" w:rsidRDefault="00EC6063" w:rsidP="004A724F">
            <w:pPr>
              <w:jc w:val="center"/>
              <w:rPr>
                <w:rFonts w:asciiTheme="minorEastAsia" w:hAnsiTheme="minorEastAsia" w:cstheme="minorEastAsia" w:hint="eastAsia"/>
                <w:sz w:val="22"/>
                <w:szCs w:val="32"/>
              </w:rPr>
            </w:pPr>
          </w:p>
        </w:tc>
        <w:tc>
          <w:tcPr>
            <w:tcW w:w="1275" w:type="dxa"/>
            <w:vAlign w:val="center"/>
          </w:tcPr>
          <w:p w14:paraId="32646F3F" w14:textId="77777777" w:rsidR="00EC6063" w:rsidRPr="00EC6063" w:rsidRDefault="00EC6063" w:rsidP="004A724F">
            <w:pPr>
              <w:jc w:val="center"/>
              <w:rPr>
                <w:rFonts w:asciiTheme="minorEastAsia" w:hAnsiTheme="minorEastAsia" w:cstheme="minorEastAsia" w:hint="eastAsia"/>
                <w:sz w:val="22"/>
                <w:szCs w:val="32"/>
              </w:rPr>
            </w:pPr>
          </w:p>
        </w:tc>
      </w:tr>
      <w:tr w:rsidR="00EC6063" w14:paraId="0EA4016A" w14:textId="77777777" w:rsidTr="00EC6063">
        <w:trPr>
          <w:trHeight w:val="1076"/>
        </w:trPr>
        <w:tc>
          <w:tcPr>
            <w:tcW w:w="10065" w:type="dxa"/>
            <w:gridSpan w:val="6"/>
            <w:vAlign w:val="center"/>
          </w:tcPr>
          <w:p w14:paraId="4756CDE6" w14:textId="77777777" w:rsidR="00EC6063" w:rsidRDefault="00EC6063" w:rsidP="00EC6063">
            <w:pPr>
              <w:widowControl/>
              <w:jc w:val="left"/>
              <w:rPr>
                <w:rFonts w:ascii="宋体" w:eastAsia="宋体" w:hAnsi="宋体" w:cs="宋体" w:hint="eastAsia"/>
                <w:sz w:val="18"/>
                <w:szCs w:val="18"/>
              </w:rPr>
            </w:pPr>
            <w:r>
              <w:rPr>
                <w:rFonts w:ascii="宋体" w:eastAsia="宋体" w:hAnsi="宋体" w:cs="宋体" w:hint="eastAsia"/>
                <w:sz w:val="18"/>
                <w:szCs w:val="18"/>
              </w:rPr>
              <w:t>总报价（小写）：                                  公司名称（盖公司章）：</w:t>
            </w:r>
          </w:p>
          <w:p w14:paraId="6825D688" w14:textId="77777777" w:rsidR="00EC6063" w:rsidRPr="00EC6063" w:rsidRDefault="00EC6063" w:rsidP="00EC6063">
            <w:pPr>
              <w:jc w:val="left"/>
              <w:rPr>
                <w:rFonts w:asciiTheme="minorEastAsia" w:hAnsiTheme="minorEastAsia" w:cstheme="minorEastAsia" w:hint="eastAsia"/>
                <w:sz w:val="22"/>
                <w:szCs w:val="32"/>
              </w:rPr>
            </w:pPr>
            <w:r>
              <w:rPr>
                <w:rFonts w:ascii="宋体" w:eastAsia="宋体" w:hAnsi="宋体" w:cs="宋体" w:hint="eastAsia"/>
                <w:sz w:val="18"/>
                <w:szCs w:val="18"/>
              </w:rPr>
              <w:t>负责人（签字）：                                  联系人电话：</w:t>
            </w:r>
          </w:p>
        </w:tc>
      </w:tr>
    </w:tbl>
    <w:p w14:paraId="44D70976" w14:textId="77777777" w:rsidR="00EC6063" w:rsidRDefault="00EC6063" w:rsidP="00EC6063">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要求：</w:t>
      </w:r>
      <w:r>
        <w:rPr>
          <w:rFonts w:ascii="宋体" w:cs="宋体" w:hint="eastAsia"/>
          <w:color w:val="000000"/>
          <w:kern w:val="0"/>
          <w:sz w:val="16"/>
          <w:szCs w:val="32"/>
        </w:rPr>
        <w:t>1.</w:t>
      </w:r>
      <w:r>
        <w:rPr>
          <w:rFonts w:ascii="宋体" w:cs="宋体" w:hint="eastAsia"/>
          <w:color w:val="000000"/>
          <w:kern w:val="0"/>
          <w:sz w:val="16"/>
          <w:szCs w:val="32"/>
        </w:rPr>
        <w:t>项目预算价</w:t>
      </w:r>
      <w:r>
        <w:rPr>
          <w:rFonts w:ascii="宋体" w:cs="宋体"/>
          <w:color w:val="000000"/>
          <w:kern w:val="0"/>
          <w:sz w:val="16"/>
          <w:szCs w:val="32"/>
        </w:rPr>
        <w:t>16486.25</w:t>
      </w:r>
      <w:r>
        <w:rPr>
          <w:rFonts w:ascii="宋体" w:cs="宋体" w:hint="eastAsia"/>
          <w:color w:val="000000"/>
          <w:kern w:val="0"/>
          <w:sz w:val="16"/>
          <w:szCs w:val="32"/>
        </w:rPr>
        <w:t>元，超过预算价为无效报价；</w:t>
      </w:r>
    </w:p>
    <w:p w14:paraId="0892D86D" w14:textId="77777777" w:rsidR="00EC6063" w:rsidRDefault="00EC6063" w:rsidP="00EC6063">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2.</w:t>
      </w:r>
      <w:r>
        <w:rPr>
          <w:rFonts w:ascii="宋体" w:cs="宋体" w:hint="eastAsia"/>
          <w:color w:val="000000"/>
          <w:kern w:val="0"/>
          <w:sz w:val="16"/>
          <w:szCs w:val="32"/>
        </w:rPr>
        <w:t>施工期</w:t>
      </w:r>
      <w:r>
        <w:rPr>
          <w:rFonts w:ascii="宋体" w:cs="宋体"/>
          <w:color w:val="000000"/>
          <w:kern w:val="0"/>
          <w:sz w:val="16"/>
          <w:szCs w:val="32"/>
        </w:rPr>
        <w:t>10</w:t>
      </w:r>
      <w:r>
        <w:rPr>
          <w:rFonts w:ascii="宋体" w:cs="宋体" w:hint="eastAsia"/>
          <w:color w:val="000000"/>
          <w:kern w:val="0"/>
          <w:sz w:val="16"/>
          <w:szCs w:val="32"/>
        </w:rPr>
        <w:t>天；</w:t>
      </w:r>
    </w:p>
    <w:p w14:paraId="048577F0" w14:textId="77777777" w:rsidR="00EC6063" w:rsidRDefault="00EC6063" w:rsidP="00EC6063">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3.</w:t>
      </w:r>
      <w:r>
        <w:rPr>
          <w:rFonts w:ascii="宋体" w:cs="宋体" w:hint="eastAsia"/>
          <w:color w:val="000000"/>
          <w:kern w:val="0"/>
          <w:sz w:val="16"/>
          <w:szCs w:val="32"/>
        </w:rPr>
        <w:t>质保期</w:t>
      </w:r>
      <w:r>
        <w:rPr>
          <w:rFonts w:ascii="宋体" w:cs="宋体"/>
          <w:color w:val="000000"/>
          <w:kern w:val="0"/>
          <w:sz w:val="16"/>
          <w:szCs w:val="32"/>
        </w:rPr>
        <w:t>2</w:t>
      </w:r>
      <w:r>
        <w:rPr>
          <w:rFonts w:ascii="宋体" w:cs="宋体" w:hint="eastAsia"/>
          <w:color w:val="000000"/>
          <w:kern w:val="0"/>
          <w:sz w:val="16"/>
          <w:szCs w:val="32"/>
        </w:rPr>
        <w:t>年；</w:t>
      </w:r>
    </w:p>
    <w:p w14:paraId="0F56D75B" w14:textId="77777777" w:rsidR="00EC6063" w:rsidRDefault="00EC6063" w:rsidP="00EC6063">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4.</w:t>
      </w:r>
      <w:r>
        <w:rPr>
          <w:rFonts w:ascii="宋体" w:cs="宋体" w:hint="eastAsia"/>
          <w:color w:val="000000"/>
          <w:kern w:val="0"/>
          <w:sz w:val="16"/>
          <w:szCs w:val="32"/>
        </w:rPr>
        <w:t>项目包含所有材料费、水电费、人工费、措施费、规费、税费等；</w:t>
      </w:r>
    </w:p>
    <w:p w14:paraId="11907522" w14:textId="77777777" w:rsidR="00EC6063" w:rsidRDefault="00EC6063" w:rsidP="00EC6063">
      <w:pPr>
        <w:widowControl/>
        <w:jc w:val="left"/>
        <w:textAlignment w:val="center"/>
        <w:rPr>
          <w:rFonts w:ascii="宋体" w:cs="宋体" w:hint="eastAsia"/>
          <w:color w:val="000000"/>
          <w:kern w:val="0"/>
          <w:sz w:val="16"/>
          <w:szCs w:val="32"/>
        </w:rPr>
      </w:pPr>
      <w:r>
        <w:rPr>
          <w:rFonts w:ascii="宋体" w:cs="宋体"/>
          <w:color w:val="000000"/>
          <w:kern w:val="0"/>
          <w:sz w:val="16"/>
          <w:szCs w:val="32"/>
        </w:rPr>
        <w:t xml:space="preserve">      5.</w:t>
      </w:r>
      <w:r>
        <w:rPr>
          <w:rFonts w:ascii="宋体" w:cs="宋体"/>
          <w:color w:val="000000"/>
          <w:kern w:val="0"/>
          <w:sz w:val="16"/>
          <w:szCs w:val="32"/>
        </w:rPr>
        <w:t>项目施工单位应</w:t>
      </w:r>
      <w:r>
        <w:rPr>
          <w:rFonts w:ascii="宋体" w:cs="宋体" w:hint="eastAsia"/>
          <w:color w:val="000000"/>
          <w:kern w:val="0"/>
          <w:sz w:val="16"/>
          <w:szCs w:val="32"/>
        </w:rPr>
        <w:t>按规定为</w:t>
      </w:r>
      <w:r>
        <w:rPr>
          <w:rFonts w:ascii="宋体" w:cs="宋体"/>
          <w:color w:val="000000"/>
          <w:kern w:val="0"/>
          <w:sz w:val="16"/>
          <w:szCs w:val="32"/>
        </w:rPr>
        <w:t>施工人员购买人身意外伤害</w:t>
      </w:r>
      <w:r>
        <w:rPr>
          <w:rFonts w:ascii="宋体" w:cs="宋体" w:hint="eastAsia"/>
          <w:color w:val="000000"/>
          <w:kern w:val="0"/>
          <w:sz w:val="16"/>
          <w:szCs w:val="32"/>
        </w:rPr>
        <w:t>险</w:t>
      </w:r>
      <w:r>
        <w:rPr>
          <w:rFonts w:ascii="宋体" w:cs="宋体"/>
          <w:color w:val="000000"/>
          <w:kern w:val="0"/>
          <w:sz w:val="16"/>
          <w:szCs w:val="32"/>
        </w:rPr>
        <w:t>等险种；</w:t>
      </w:r>
    </w:p>
    <w:p w14:paraId="6DEA603B" w14:textId="77777777" w:rsidR="00EC6063" w:rsidRDefault="00EC6063" w:rsidP="00EC6063">
      <w:pPr>
        <w:widowControl/>
        <w:ind w:left="640" w:hangingChars="400" w:hanging="640"/>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w:t>
      </w:r>
      <w:r>
        <w:rPr>
          <w:rFonts w:ascii="宋体" w:cs="宋体"/>
          <w:color w:val="000000"/>
          <w:kern w:val="0"/>
          <w:sz w:val="16"/>
          <w:szCs w:val="32"/>
        </w:rPr>
        <w:t>6.</w:t>
      </w:r>
      <w:r>
        <w:rPr>
          <w:rFonts w:ascii="宋体" w:cs="宋体" w:hint="eastAsia"/>
          <w:color w:val="000000"/>
          <w:kern w:val="0"/>
          <w:sz w:val="16"/>
          <w:szCs w:val="32"/>
        </w:rPr>
        <w:t>材料及关键性材料进场需通知监管单位，并呈报该材料出厂合格证明等文件，成交人未经监管单位认可而使用的材料，监管单位有权要求成交人无偿更换；成交人必须严格按照国家现行的施工规范和技术操作规程认真组织施工、严格按照国家各项安全规范文明施工；</w:t>
      </w:r>
    </w:p>
    <w:p w14:paraId="537AB131" w14:textId="2BAD7309" w:rsidR="00EC6063" w:rsidRPr="00783B07" w:rsidRDefault="00481A67" w:rsidP="00EC6063">
      <w:pPr>
        <w:ind w:firstLineChars="300" w:firstLine="480"/>
        <w:rPr>
          <w:rFonts w:ascii="宋体" w:cs="宋体" w:hint="eastAsia"/>
          <w:color w:val="000000"/>
          <w:kern w:val="0"/>
          <w:sz w:val="16"/>
          <w:szCs w:val="32"/>
        </w:rPr>
      </w:pPr>
      <w:r>
        <w:rPr>
          <w:rFonts w:ascii="宋体" w:cs="宋体"/>
          <w:color w:val="000000"/>
          <w:kern w:val="0"/>
          <w:sz w:val="16"/>
          <w:szCs w:val="32"/>
        </w:rPr>
        <w:t>7</w:t>
      </w:r>
      <w:r w:rsidR="00EC6063" w:rsidRPr="00783B07">
        <w:rPr>
          <w:rFonts w:ascii="宋体" w:cs="宋体"/>
          <w:color w:val="000000"/>
          <w:kern w:val="0"/>
          <w:sz w:val="16"/>
          <w:szCs w:val="32"/>
        </w:rPr>
        <w:t xml:space="preserve">. </w:t>
      </w:r>
      <w:r w:rsidR="00EC6063" w:rsidRPr="00783B07">
        <w:rPr>
          <w:rFonts w:ascii="宋体" w:cs="宋体"/>
          <w:color w:val="000000"/>
          <w:kern w:val="0"/>
          <w:sz w:val="16"/>
          <w:szCs w:val="32"/>
        </w:rPr>
        <w:t>满足招标人要求的投标人（或供应商），价格低者中标</w:t>
      </w:r>
      <w:r w:rsidR="009F7A69">
        <w:rPr>
          <w:rFonts w:ascii="宋体" w:cs="宋体" w:hint="eastAsia"/>
          <w:color w:val="000000"/>
          <w:kern w:val="0"/>
          <w:sz w:val="16"/>
          <w:szCs w:val="32"/>
        </w:rPr>
        <w:t>；</w:t>
      </w:r>
    </w:p>
    <w:p w14:paraId="24EC8516" w14:textId="777A55EB" w:rsidR="00EC6063" w:rsidRPr="00783B07" w:rsidRDefault="00481A67" w:rsidP="00EC6063">
      <w:pPr>
        <w:ind w:firstLineChars="300" w:firstLine="480"/>
        <w:rPr>
          <w:rFonts w:ascii="宋体" w:cs="宋体" w:hint="eastAsia"/>
          <w:color w:val="000000"/>
          <w:kern w:val="0"/>
          <w:sz w:val="16"/>
          <w:szCs w:val="32"/>
        </w:rPr>
      </w:pPr>
      <w:r>
        <w:rPr>
          <w:rFonts w:ascii="宋体" w:cs="宋体"/>
          <w:color w:val="000000"/>
          <w:kern w:val="0"/>
          <w:sz w:val="16"/>
          <w:szCs w:val="32"/>
        </w:rPr>
        <w:t>8</w:t>
      </w:r>
      <w:r w:rsidR="00EC6063" w:rsidRPr="00783B07">
        <w:rPr>
          <w:rFonts w:ascii="宋体" w:cs="宋体"/>
          <w:color w:val="000000"/>
          <w:kern w:val="0"/>
          <w:sz w:val="16"/>
          <w:szCs w:val="32"/>
        </w:rPr>
        <w:t xml:space="preserve">. </w:t>
      </w:r>
      <w:r w:rsidR="00EC6063" w:rsidRPr="00783B07">
        <w:rPr>
          <w:rFonts w:ascii="宋体" w:cs="宋体"/>
          <w:color w:val="000000"/>
          <w:kern w:val="0"/>
          <w:sz w:val="16"/>
          <w:szCs w:val="32"/>
        </w:rPr>
        <w:t>报价单须加盖公司章，否则无效</w:t>
      </w:r>
      <w:r w:rsidR="009F7A69">
        <w:rPr>
          <w:rFonts w:ascii="宋体" w:cs="宋体" w:hint="eastAsia"/>
          <w:color w:val="000000"/>
          <w:kern w:val="0"/>
          <w:sz w:val="16"/>
          <w:szCs w:val="32"/>
        </w:rPr>
        <w:t>。</w:t>
      </w:r>
    </w:p>
    <w:p w14:paraId="20BA6021" w14:textId="77777777" w:rsidR="00EC6063" w:rsidRPr="00EC6063" w:rsidRDefault="00EC6063" w:rsidP="00481A67">
      <w:pPr>
        <w:ind w:firstLineChars="300" w:firstLine="720"/>
        <w:rPr>
          <w:rFonts w:hint="eastAsia"/>
          <w:sz w:val="24"/>
          <w:szCs w:val="24"/>
        </w:rPr>
      </w:pPr>
    </w:p>
    <w:sectPr w:rsidR="00EC6063" w:rsidRPr="00EC60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95B0" w14:textId="77777777" w:rsidR="006E4189" w:rsidRDefault="006E4189" w:rsidP="00EC6063">
      <w:pPr>
        <w:rPr>
          <w:rFonts w:hint="eastAsia"/>
        </w:rPr>
      </w:pPr>
      <w:r>
        <w:separator/>
      </w:r>
    </w:p>
  </w:endnote>
  <w:endnote w:type="continuationSeparator" w:id="0">
    <w:p w14:paraId="47F34490" w14:textId="77777777" w:rsidR="006E4189" w:rsidRDefault="006E4189" w:rsidP="00EC60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6B2A" w14:textId="77777777" w:rsidR="006E4189" w:rsidRDefault="006E4189" w:rsidP="00EC6063">
      <w:pPr>
        <w:rPr>
          <w:rFonts w:hint="eastAsia"/>
        </w:rPr>
      </w:pPr>
      <w:r>
        <w:separator/>
      </w:r>
    </w:p>
  </w:footnote>
  <w:footnote w:type="continuationSeparator" w:id="0">
    <w:p w14:paraId="45BEB1DF" w14:textId="77777777" w:rsidR="006E4189" w:rsidRDefault="006E4189" w:rsidP="00EC60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DC411"/>
    <w:multiLevelType w:val="singleLevel"/>
    <w:tmpl w:val="BEDDC411"/>
    <w:lvl w:ilvl="0">
      <w:start w:val="1"/>
      <w:numFmt w:val="decimal"/>
      <w:lvlText w:val="%1."/>
      <w:lvlJc w:val="left"/>
      <w:pPr>
        <w:tabs>
          <w:tab w:val="left" w:pos="312"/>
        </w:tabs>
      </w:pPr>
    </w:lvl>
  </w:abstractNum>
  <w:num w:numId="1" w16cid:durableId="40187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50"/>
    <w:rsid w:val="002947F7"/>
    <w:rsid w:val="00481A67"/>
    <w:rsid w:val="006E4189"/>
    <w:rsid w:val="0091321E"/>
    <w:rsid w:val="00952B43"/>
    <w:rsid w:val="009F7A69"/>
    <w:rsid w:val="00D72850"/>
    <w:rsid w:val="00E05AA0"/>
    <w:rsid w:val="00EC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622E"/>
  <w15:chartTrackingRefBased/>
  <w15:docId w15:val="{32063769-556A-4ECF-B921-9889C0CE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0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6063"/>
    <w:rPr>
      <w:sz w:val="18"/>
      <w:szCs w:val="18"/>
    </w:rPr>
  </w:style>
  <w:style w:type="paragraph" w:styleId="a5">
    <w:name w:val="footer"/>
    <w:basedOn w:val="a"/>
    <w:link w:val="a6"/>
    <w:uiPriority w:val="99"/>
    <w:unhideWhenUsed/>
    <w:rsid w:val="00EC6063"/>
    <w:pPr>
      <w:tabs>
        <w:tab w:val="center" w:pos="4153"/>
        <w:tab w:val="right" w:pos="8306"/>
      </w:tabs>
      <w:snapToGrid w:val="0"/>
      <w:jc w:val="left"/>
    </w:pPr>
    <w:rPr>
      <w:sz w:val="18"/>
      <w:szCs w:val="18"/>
    </w:rPr>
  </w:style>
  <w:style w:type="character" w:customStyle="1" w:styleId="a6">
    <w:name w:val="页脚 字符"/>
    <w:basedOn w:val="a0"/>
    <w:link w:val="a5"/>
    <w:uiPriority w:val="99"/>
    <w:rsid w:val="00EC6063"/>
    <w:rPr>
      <w:sz w:val="18"/>
      <w:szCs w:val="18"/>
    </w:rPr>
  </w:style>
  <w:style w:type="table" w:styleId="a7">
    <w:name w:val="Table Grid"/>
    <w:basedOn w:val="a1"/>
    <w:qFormat/>
    <w:rsid w:val="00EC606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Words>
  <Characters>604</Characters>
  <Application>Microsoft Office Word</Application>
  <DocSecurity>0</DocSecurity>
  <Lines>5</Lines>
  <Paragraphs>1</Paragraphs>
  <ScaleCrop>false</ScaleCrop>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LENOVO</cp:lastModifiedBy>
  <cp:revision>5</cp:revision>
  <dcterms:created xsi:type="dcterms:W3CDTF">2026-03-20T02:03:00Z</dcterms:created>
  <dcterms:modified xsi:type="dcterms:W3CDTF">2026-03-20T03:05:00Z</dcterms:modified>
</cp:coreProperties>
</file>