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DA647">
      <w:pPr>
        <w:pStyle w:val="4"/>
        <w:ind w:firstLine="0" w:firstLineChars="0"/>
        <w:jc w:val="center"/>
        <w:rPr>
          <w:rFonts w:hint="eastAsia" w:ascii="方正小标宋简体" w:hAnsi="黑体" w:eastAsia="方正小标宋简体" w:cs="黑体"/>
          <w:bCs/>
          <w:kern w:val="2"/>
          <w:sz w:val="44"/>
          <w:szCs w:val="44"/>
          <w:lang w:val="en-US" w:eastAsia="zh-CN" w:bidi="ar-SA"/>
        </w:rPr>
      </w:pPr>
      <w:bookmarkStart w:id="1" w:name="_GoBack"/>
      <w:bookmarkEnd w:id="1"/>
      <w:bookmarkStart w:id="0" w:name="_Hlk193707954"/>
      <w:r>
        <w:rPr>
          <w:rFonts w:hint="eastAsia" w:ascii="方正小标宋简体" w:hAnsi="黑体" w:eastAsia="方正小标宋简体" w:cs="黑体"/>
          <w:bCs/>
          <w:kern w:val="2"/>
          <w:sz w:val="44"/>
          <w:szCs w:val="44"/>
          <w:lang w:val="en-US" w:eastAsia="zh-CN" w:bidi="ar-SA"/>
        </w:rPr>
        <w:t>活动三：英语演讲比赛活动方案</w:t>
      </w:r>
      <w:bookmarkEnd w:id="0"/>
    </w:p>
    <w:p w14:paraId="7D06B0DD">
      <w:pPr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</w:p>
    <w:p w14:paraId="1462824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根据河南师范大学第三十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届大学生基本技能大赛通知要求，特制定英语演讲比赛方案，具体如下：</w:t>
      </w:r>
    </w:p>
    <w:p w14:paraId="2961813C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主办单位</w:t>
      </w:r>
    </w:p>
    <w:p w14:paraId="12E5601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党委学工部 学生中心</w:t>
      </w:r>
    </w:p>
    <w:p w14:paraId="65905723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承办单位</w:t>
      </w:r>
    </w:p>
    <w:p w14:paraId="1C66748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生命科学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学院</w:t>
      </w:r>
    </w:p>
    <w:p w14:paraId="33258994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  <w:lang w:val="en-US" w:eastAsia="zh-CN"/>
        </w:rPr>
        <w:t>参赛对象</w:t>
      </w:r>
    </w:p>
    <w:p w14:paraId="1F03C8E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我校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全体在校生</w:t>
      </w:r>
    </w:p>
    <w:p w14:paraId="138628C3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评委组成</w:t>
      </w:r>
    </w:p>
    <w:p w14:paraId="6188BDC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成立第三十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届大学生基本技能大赛英语演讲比赛评委会。评委由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生命科学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学院邀请校内外有关专家担任。</w:t>
      </w:r>
    </w:p>
    <w:p w14:paraId="37791C2A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比赛时间及地点</w:t>
      </w:r>
    </w:p>
    <w:p w14:paraId="10BDA7BF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（一）非专业组英语演讲赛</w:t>
      </w:r>
    </w:p>
    <w:p w14:paraId="5E431EE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比赛分为三个阶段:初赛、复赛和决赛。</w:t>
      </w:r>
    </w:p>
    <w:p w14:paraId="1C28E8B8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仿宋_GB2312" w:cs="仿宋"/>
          <w:color w:val="auto"/>
          <w:szCs w:val="32"/>
          <w:highlight w:val="none"/>
          <w:lang w:eastAsia="ko-KR"/>
        </w:rPr>
      </w:pPr>
      <w:r>
        <w:rPr>
          <w:rFonts w:hint="eastAsia" w:ascii="Times New Roman" w:hAnsi="Times New Roman" w:eastAsia="仿宋_GB2312" w:cs="仿宋"/>
          <w:color w:val="auto"/>
          <w:szCs w:val="32"/>
          <w:highlight w:val="none"/>
        </w:rPr>
        <w:t>1.</w:t>
      </w:r>
      <w:r>
        <w:rPr>
          <w:rFonts w:hint="eastAsia" w:ascii="Times New Roman" w:hAnsi="Times New Roman" w:eastAsia="仿宋_GB2312" w:cs="仿宋"/>
          <w:color w:val="auto"/>
          <w:szCs w:val="32"/>
          <w:highlight w:val="none"/>
          <w:lang w:eastAsia="ko-KR"/>
        </w:rPr>
        <w:t>初赛</w:t>
      </w:r>
    </w:p>
    <w:p w14:paraId="74D29CC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日-4月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日，各院（部）自行组织选拔。</w:t>
      </w:r>
    </w:p>
    <w:p w14:paraId="42E54B6A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仿宋_GB2312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Cs w:val="32"/>
          <w:highlight w:val="none"/>
        </w:rPr>
        <w:t>2.复赛、决赛</w:t>
      </w:r>
    </w:p>
    <w:p w14:paraId="1E26D731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hint="eastAsia" w:ascii="Times New Roman" w:hAnsi="Times New Roman" w:eastAsia="仿宋_GB2312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Cs w:val="32"/>
          <w:highlight w:val="none"/>
        </w:rPr>
        <w:t>具体时间、地点另行通知。</w:t>
      </w:r>
    </w:p>
    <w:p w14:paraId="1B92CAF3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（二）专业组英语演讲赛</w:t>
      </w:r>
    </w:p>
    <w:p w14:paraId="46B2ED4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比赛分为两个阶段:初赛和决赛。</w:t>
      </w:r>
    </w:p>
    <w:p w14:paraId="7C1B1780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仿宋_GB2312" w:cs="仿宋"/>
          <w:color w:val="auto"/>
          <w:szCs w:val="32"/>
          <w:highlight w:val="none"/>
          <w:lang w:eastAsia="ko-KR"/>
        </w:rPr>
      </w:pPr>
      <w:r>
        <w:rPr>
          <w:rFonts w:hint="eastAsia" w:ascii="Times New Roman" w:hAnsi="Times New Roman" w:eastAsia="仿宋_GB2312" w:cs="仿宋"/>
          <w:color w:val="auto"/>
          <w:szCs w:val="32"/>
          <w:highlight w:val="none"/>
        </w:rPr>
        <w:t>1.</w:t>
      </w:r>
      <w:r>
        <w:rPr>
          <w:rFonts w:hint="eastAsia" w:ascii="Times New Roman" w:hAnsi="Times New Roman" w:eastAsia="仿宋_GB2312" w:cs="仿宋"/>
          <w:color w:val="auto"/>
          <w:szCs w:val="32"/>
          <w:highlight w:val="none"/>
          <w:lang w:eastAsia="ko-KR"/>
        </w:rPr>
        <w:t>初赛</w:t>
      </w:r>
    </w:p>
    <w:p w14:paraId="53F3257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日-4月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日，外国语学院自行组织选拔。</w:t>
      </w:r>
    </w:p>
    <w:p w14:paraId="685C270D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仿宋_GB2312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Cs w:val="32"/>
          <w:highlight w:val="none"/>
        </w:rPr>
        <w:t>2.决赛</w:t>
      </w:r>
    </w:p>
    <w:p w14:paraId="59476C21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hint="eastAsia" w:ascii="Times New Roman" w:hAnsi="Times New Roman" w:eastAsia="仿宋_GB2312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Cs w:val="32"/>
          <w:highlight w:val="none"/>
        </w:rPr>
        <w:t>具体时间、地点另行通知。</w:t>
      </w:r>
    </w:p>
    <w:p w14:paraId="795F7927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比赛流程</w:t>
      </w:r>
    </w:p>
    <w:p w14:paraId="06CF4670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（一）准备工作</w:t>
      </w:r>
    </w:p>
    <w:p w14:paraId="1C91279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1.各院（部）自行举办初赛，选拔选手参加校级比赛，并按时向承办单位报送比赛要求报送的材料。</w:t>
      </w:r>
    </w:p>
    <w:p w14:paraId="7454870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" w:cs="仿宋"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2.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各院（部）指定一名带队教师、一名学生领队加入微信群，具体通知要求将在群内进行通知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  <w:lang w:eastAsia="zh-CN"/>
        </w:rPr>
        <w:t>。</w:t>
      </w:r>
    </w:p>
    <w:p w14:paraId="262278A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召开各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院（部）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领队会议，宣讲复赛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及人气选手复活通道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注意事宜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b/>
          <w:bCs/>
          <w:color w:val="auto"/>
          <w:kern w:val="0"/>
          <w:szCs w:val="32"/>
          <w:highlight w:val="none"/>
        </w:rPr>
        <w:t>非专业组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。</w:t>
      </w:r>
    </w:p>
    <w:p w14:paraId="04C7D66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.决赛开始前，召开决赛选手会议，并抽签决定参赛顺序。</w:t>
      </w:r>
    </w:p>
    <w:p w14:paraId="44687641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（二）比赛过程</w:t>
      </w:r>
    </w:p>
    <w:p w14:paraId="63BD0BB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1.初赛由各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院（部）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根据学校要求自行举办。</w:t>
      </w:r>
    </w:p>
    <w:p w14:paraId="7C22921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2.</w:t>
      </w:r>
      <w:r>
        <w:rPr>
          <w:rFonts w:hint="eastAsia" w:ascii="Times New Roman" w:hAnsi="Times New Roman" w:eastAsia="仿宋_GB2312" w:cs="仿宋"/>
          <w:b/>
          <w:bCs/>
          <w:color w:val="auto"/>
          <w:kern w:val="0"/>
          <w:szCs w:val="32"/>
          <w:highlight w:val="none"/>
        </w:rPr>
        <w:t>非专业组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由各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院（部）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按照要求推荐1人参加复赛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最终由本届英语演讲比赛评委组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根据现场演讲表现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进行打分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复赛参赛选手需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在赛前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提交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电子版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演讲稿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"/>
          <w:b/>
          <w:bCs/>
          <w:color w:val="auto"/>
          <w:kern w:val="0"/>
          <w:szCs w:val="32"/>
          <w:highlight w:val="none"/>
        </w:rPr>
        <w:t>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在学院初赛基础上推荐选手直接进入决赛。</w:t>
      </w:r>
    </w:p>
    <w:p w14:paraId="42B94C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b w:val="0"/>
          <w:bCs w:val="0"/>
          <w:color w:val="auto"/>
          <w:kern w:val="0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"/>
          <w:b/>
          <w:bCs/>
          <w:color w:val="auto"/>
          <w:kern w:val="0"/>
          <w:szCs w:val="32"/>
          <w:highlight w:val="none"/>
        </w:rPr>
        <w:t>非专业组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决赛名单根据复赛成绩由高到低，取前1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名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进入决赛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除进入决赛之外的前十名选手进入人气选手复活通道，选手参赛作品将在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主办及承办方官方微信平台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展示，开启投票通道。根据投票名次由前到后，取前3名获得复活赛资格直通决赛（如果发现参评对象存在违规刷票等行为，将取消参评者的评选资格和成绩）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；</w:t>
      </w:r>
      <w:r>
        <w:rPr>
          <w:rFonts w:hint="eastAsia" w:ascii="Times New Roman" w:hAnsi="Times New Roman" w:eastAsia="仿宋_GB2312" w:cs="仿宋"/>
          <w:b/>
          <w:bCs/>
          <w:color w:val="auto"/>
          <w:kern w:val="0"/>
          <w:szCs w:val="32"/>
          <w:highlight w:val="none"/>
        </w:rPr>
        <w:t>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决赛名单根据初赛成绩由高到低，取前12名。决赛为现场赛，分为专业组和非专业组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。</w:t>
      </w:r>
    </w:p>
    <w:p w14:paraId="0B2E951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4.复赛采用10分制打分法，决赛采用10＋3分制，详见具体评分细则打分法。</w:t>
      </w:r>
    </w:p>
    <w:p w14:paraId="1E6DBC3B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（三）决赛环节</w:t>
      </w:r>
    </w:p>
    <w:p w14:paraId="4DC418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1.主题演讲选手根据主题自拟演讲内容，并进行演讲展示，且演讲时间控制在3-4分钟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本次演讲环节不再使用PPT或视频等辅助展示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。</w:t>
      </w:r>
    </w:p>
    <w:p w14:paraId="0E5907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2.即兴演讲。选手根据当场抽到的题目自由发挥，时间严格控制在2分钟以内。</w:t>
      </w:r>
    </w:p>
    <w:p w14:paraId="5DA51266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奖项设置</w:t>
      </w:r>
    </w:p>
    <w:p w14:paraId="57191E8B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（一）非专业组英语演讲赛（</w:t>
      </w:r>
      <w:r>
        <w:rPr>
          <w:rFonts w:hint="eastAsia" w:ascii="Times New Roman" w:hAnsi="Times New Roman" w:eastAsia="楷体" w:cs="仿宋"/>
          <w:color w:val="auto"/>
          <w:szCs w:val="32"/>
          <w:highlight w:val="none"/>
          <w:lang w:val="en-US" w:eastAsia="zh-CN"/>
        </w:rPr>
        <w:t>22</w:t>
      </w: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名）</w:t>
      </w:r>
    </w:p>
    <w:p w14:paraId="0F2C0AB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default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一等奖：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名  二等奖：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名  三等奖：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名 优秀奖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：7名</w:t>
      </w:r>
    </w:p>
    <w:p w14:paraId="05E924DD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（二）专业组英语演讲赛（12名）</w:t>
      </w:r>
    </w:p>
    <w:p w14:paraId="5A9B741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一等奖：1名  二等奖：2名  三等奖：3名 优秀奖：6名</w:t>
      </w:r>
    </w:p>
    <w:p w14:paraId="58B679DE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报名要求</w:t>
      </w:r>
    </w:p>
    <w:p w14:paraId="7009622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" w:cs="仿宋"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1</w:t>
      </w:r>
      <w:r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  <w:t>.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在河南师范大学往届大学生基本技能大赛“双语”演讲赛中获得一等奖的同学不再参加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  <w:lang w:eastAsia="zh-CN"/>
        </w:rPr>
        <w:t>。</w:t>
      </w:r>
    </w:p>
    <w:p w14:paraId="404353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若发现参赛选手有违规情况，取消该选手的参赛资格，名额作废且不再增补，同时所在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院（部）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不得参与优秀组织奖评选。</w:t>
      </w:r>
    </w:p>
    <w:p w14:paraId="47A7F71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  <w:t>.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院（部）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在规定时间报送复赛参赛选手报名表（见附件1、2）纸质版（加盖本单位党组织公章）和电子版各一份。纸质版报名表于4月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日</w:t>
      </w:r>
      <w:r>
        <w:rPr>
          <w:rFonts w:ascii="Times New Roman" w:hAnsi="Times New Roman" w:cs="仿宋"/>
          <w:color w:val="auto"/>
          <w:kern w:val="0"/>
          <w:szCs w:val="32"/>
          <w:highlight w:val="none"/>
        </w:rPr>
        <w:t>9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:</w:t>
      </w:r>
      <w:r>
        <w:rPr>
          <w:rFonts w:ascii="Times New Roman" w:hAnsi="Times New Roman" w:cs="仿宋"/>
          <w:color w:val="auto"/>
          <w:kern w:val="0"/>
          <w:szCs w:val="32"/>
          <w:highlight w:val="none"/>
        </w:rPr>
        <w:t>00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—</w:t>
      </w:r>
      <w:r>
        <w:rPr>
          <w:rFonts w:ascii="Times New Roman" w:hAnsi="Times New Roman" w:cs="仿宋"/>
          <w:color w:val="auto"/>
          <w:kern w:val="0"/>
          <w:szCs w:val="32"/>
          <w:highlight w:val="none"/>
        </w:rPr>
        <w:t>12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:30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送至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生命科学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学院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102F办公室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，电子版发至邮箱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u w:val="none"/>
        </w:rPr>
        <w:fldChar w:fldCharType="begin"/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u w:val="none"/>
        </w:rPr>
        <w:instrText xml:space="preserve"> HYPERLINK "mailto:1477332445@qq.com。" </w:instrTex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u w:val="none"/>
        </w:rPr>
        <w:fldChar w:fldCharType="separate"/>
      </w:r>
      <w:r>
        <w:rPr>
          <w:rStyle w:val="9"/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u w:val="none"/>
        </w:rPr>
        <w:t>1477332445@qq.com。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u w:val="none"/>
        </w:rPr>
        <w:fldChar w:fldCharType="end"/>
      </w:r>
    </w:p>
    <w:p w14:paraId="01AABDD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</w:pPr>
    </w:p>
    <w:p w14:paraId="2753408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" w:cs="仿宋"/>
          <w:color w:val="auto"/>
          <w:kern w:val="0"/>
          <w:szCs w:val="32"/>
          <w:highlight w:val="none"/>
          <w:lang w:eastAsia="zh-CN"/>
        </w:rPr>
      </w:pP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联 系 人：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  <w:lang w:val="en-US" w:eastAsia="zh-CN"/>
        </w:rPr>
        <w:t>马静潇</w:t>
      </w:r>
      <w:r>
        <w:rPr>
          <w:rFonts w:ascii="Times New Roman" w:hAnsi="Times New Roman" w:cs="仿宋"/>
          <w:color w:val="auto"/>
          <w:kern w:val="0"/>
          <w:szCs w:val="32"/>
          <w:highlight w:val="none"/>
        </w:rPr>
        <w:tab/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  <w:lang w:val="en-US" w:eastAsia="zh-CN"/>
        </w:rPr>
        <w:t xml:space="preserve"> 董志萍</w:t>
      </w:r>
    </w:p>
    <w:p w14:paraId="53CE479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联系电话：0</w:t>
      </w:r>
      <w:r>
        <w:rPr>
          <w:rFonts w:ascii="Times New Roman" w:hAnsi="Times New Roman" w:cs="仿宋"/>
          <w:color w:val="auto"/>
          <w:kern w:val="0"/>
          <w:szCs w:val="32"/>
          <w:highlight w:val="none"/>
        </w:rPr>
        <w:t>373-332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  <w:lang w:val="en-US" w:eastAsia="zh-CN"/>
        </w:rPr>
        <w:t>631</w:t>
      </w:r>
      <w:r>
        <w:rPr>
          <w:rFonts w:ascii="Times New Roman" w:hAnsi="Times New Roman" w:cs="仿宋"/>
          <w:color w:val="auto"/>
          <w:kern w:val="0"/>
          <w:szCs w:val="32"/>
          <w:highlight w:val="none"/>
        </w:rPr>
        <w:t>0</w:t>
      </w:r>
    </w:p>
    <w:p w14:paraId="157B097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</w:pPr>
    </w:p>
    <w:p w14:paraId="7D773DE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未尽事宜，另行通知。本方案由党委学工部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学生中心解释。</w:t>
      </w:r>
    </w:p>
    <w:p w14:paraId="27EC0D6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left"/>
        <w:textAlignment w:val="baseline"/>
        <w:rPr>
          <w:rFonts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Cs w:val="32"/>
          <w:highlight w:val="none"/>
        </w:rPr>
        <w:br w:type="page"/>
      </w:r>
      <w:r>
        <w:rPr>
          <w:rFonts w:hint="eastAsia"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  <w:t>附件1</w:t>
      </w:r>
    </w:p>
    <w:p w14:paraId="09ACDC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88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南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师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范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学</w:t>
      </w:r>
    </w:p>
    <w:p w14:paraId="66EB7F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88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宋体"/>
          <w:bCs/>
          <w:color w:val="auto"/>
          <w:sz w:val="44"/>
          <w:szCs w:val="44"/>
          <w:highlight w:val="none"/>
        </w:rPr>
        <w:t>第三十</w:t>
      </w:r>
      <w:r>
        <w:rPr>
          <w:rFonts w:hint="eastAsia" w:ascii="Times New Roman" w:hAnsi="Times New Roman" w:eastAsia="方正小标宋简体" w:cs="宋体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宋体"/>
          <w:bCs/>
          <w:color w:val="auto"/>
          <w:sz w:val="44"/>
          <w:szCs w:val="44"/>
          <w:highlight w:val="none"/>
        </w:rPr>
        <w:t>届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大学生基本技能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赛</w:t>
      </w:r>
    </w:p>
    <w:p w14:paraId="30AA53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198" w:firstLineChars="45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英语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演讲赛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复赛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报名表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（非英语专业组）</w:t>
      </w:r>
    </w:p>
    <w:tbl>
      <w:tblPr>
        <w:tblStyle w:val="7"/>
        <w:tblW w:w="9214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15"/>
        <w:gridCol w:w="1010"/>
        <w:gridCol w:w="2153"/>
        <w:gridCol w:w="3827"/>
      </w:tblGrid>
      <w:tr w14:paraId="1C42D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9" w:type="dxa"/>
            <w:vAlign w:val="center"/>
          </w:tcPr>
          <w:p w14:paraId="4BB23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单位</w:t>
            </w:r>
          </w:p>
        </w:tc>
        <w:tc>
          <w:tcPr>
            <w:tcW w:w="8505" w:type="dxa"/>
            <w:gridSpan w:val="4"/>
            <w:vAlign w:val="center"/>
          </w:tcPr>
          <w:p w14:paraId="776AC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（盖章）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 xml:space="preserve">     </w:t>
            </w:r>
          </w:p>
        </w:tc>
      </w:tr>
      <w:tr w14:paraId="03E69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4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带队教师</w:t>
            </w:r>
          </w:p>
        </w:tc>
        <w:tc>
          <w:tcPr>
            <w:tcW w:w="2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9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4700C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E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学生领队</w:t>
            </w:r>
          </w:p>
        </w:tc>
        <w:tc>
          <w:tcPr>
            <w:tcW w:w="2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B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C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7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2EA3D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F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参赛</w:t>
            </w:r>
          </w:p>
          <w:p w14:paraId="06C3B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类别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5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199" w:firstLineChars="83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学  号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姓  名</w:t>
            </w: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E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联系电话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演讲题目</w:t>
            </w:r>
          </w:p>
        </w:tc>
      </w:tr>
      <w:tr w14:paraId="0E511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C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非专</w:t>
            </w:r>
          </w:p>
          <w:p w14:paraId="7960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业英</w:t>
            </w:r>
          </w:p>
          <w:p w14:paraId="43397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语组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4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E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E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28D25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09" w:type="dxa"/>
            <w:vMerge w:val="continue"/>
            <w:vAlign w:val="center"/>
          </w:tcPr>
          <w:p w14:paraId="07E2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3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D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3A086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09" w:type="dxa"/>
            <w:vMerge w:val="continue"/>
            <w:vAlign w:val="center"/>
          </w:tcPr>
          <w:p w14:paraId="5A108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0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2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4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1781C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709" w:type="dxa"/>
            <w:vMerge w:val="continue"/>
            <w:vAlign w:val="center"/>
          </w:tcPr>
          <w:p w14:paraId="7F4BA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C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0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0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74CD0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709" w:type="dxa"/>
            <w:vMerge w:val="continue"/>
            <w:vAlign w:val="center"/>
          </w:tcPr>
          <w:p w14:paraId="703F7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3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D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7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5773E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709" w:type="dxa"/>
            <w:vMerge w:val="continue"/>
            <w:vAlign w:val="center"/>
          </w:tcPr>
          <w:p w14:paraId="73F2D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8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0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5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</w:tbl>
    <w:p w14:paraId="4739479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80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  <w:t>注：1.本报名表需加盖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院（部）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  <w:t>党委（党总支）公章。</w:t>
      </w:r>
    </w:p>
    <w:p w14:paraId="74E44BE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960" w:firstLineChars="400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  <w:t>2.本报名表须打印，手写无效。</w:t>
      </w:r>
    </w:p>
    <w:p w14:paraId="7A5909A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80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</w:p>
    <w:p w14:paraId="678D1B5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/>
        <w:rPr>
          <w:rFonts w:ascii="Times New Roman" w:hAnsi="Times New Roman" w:cs="仿宋"/>
          <w:b/>
          <w:bCs/>
          <w:color w:val="auto"/>
          <w:szCs w:val="32"/>
          <w:highlight w:val="none"/>
        </w:rPr>
      </w:pPr>
      <w:r>
        <w:rPr>
          <w:rFonts w:hint="eastAsia" w:ascii="Times New Roman" w:hAnsi="Times New Roman" w:cs="仿宋"/>
          <w:b/>
          <w:bCs/>
          <w:color w:val="auto"/>
          <w:szCs w:val="32"/>
          <w:highlight w:val="none"/>
        </w:rPr>
        <w:br w:type="page"/>
      </w:r>
    </w:p>
    <w:p w14:paraId="5D3BFBE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left"/>
        <w:textAlignment w:val="baseline"/>
        <w:rPr>
          <w:rFonts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  <w:t>附件2</w:t>
      </w:r>
    </w:p>
    <w:p w14:paraId="0CDA266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88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 南 师 范 大 学</w:t>
      </w:r>
    </w:p>
    <w:p w14:paraId="6BBDB6E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88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第三十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届大学生基本技能大赛</w:t>
      </w:r>
    </w:p>
    <w:p w14:paraId="62422BB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88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英语演讲赛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决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赛报名表（英语专业组）</w:t>
      </w:r>
    </w:p>
    <w:tbl>
      <w:tblPr>
        <w:tblStyle w:val="7"/>
        <w:tblW w:w="9214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15"/>
        <w:gridCol w:w="1010"/>
        <w:gridCol w:w="2153"/>
        <w:gridCol w:w="3827"/>
      </w:tblGrid>
      <w:tr w14:paraId="63706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9" w:type="dxa"/>
            <w:vAlign w:val="center"/>
          </w:tcPr>
          <w:p w14:paraId="30F36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单位</w:t>
            </w:r>
          </w:p>
        </w:tc>
        <w:tc>
          <w:tcPr>
            <w:tcW w:w="8505" w:type="dxa"/>
            <w:gridSpan w:val="4"/>
            <w:vAlign w:val="center"/>
          </w:tcPr>
          <w:p w14:paraId="14209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（盖章）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 xml:space="preserve">     </w:t>
            </w:r>
          </w:p>
        </w:tc>
      </w:tr>
      <w:tr w14:paraId="4019C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F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带队教师</w:t>
            </w:r>
          </w:p>
        </w:tc>
        <w:tc>
          <w:tcPr>
            <w:tcW w:w="2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5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F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24F1F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8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学生领队</w:t>
            </w:r>
          </w:p>
        </w:tc>
        <w:tc>
          <w:tcPr>
            <w:tcW w:w="2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3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B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7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5981D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5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参赛</w:t>
            </w:r>
          </w:p>
          <w:p w14:paraId="6026A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类别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4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199" w:firstLineChars="83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学  号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E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姓  名</w:t>
            </w: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C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联系电话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演讲题目</w:t>
            </w:r>
          </w:p>
        </w:tc>
      </w:tr>
      <w:tr w14:paraId="23783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0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专业英语组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4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D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2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15FFD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09" w:type="dxa"/>
            <w:vMerge w:val="continue"/>
            <w:vAlign w:val="center"/>
          </w:tcPr>
          <w:p w14:paraId="0E5C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1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3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C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68FA4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09" w:type="dxa"/>
            <w:vMerge w:val="continue"/>
            <w:vAlign w:val="center"/>
          </w:tcPr>
          <w:p w14:paraId="423C7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E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6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B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5A1B0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709" w:type="dxa"/>
            <w:vMerge w:val="continue"/>
            <w:vAlign w:val="center"/>
          </w:tcPr>
          <w:p w14:paraId="2B0E8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D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5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F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610A4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709" w:type="dxa"/>
            <w:vMerge w:val="continue"/>
            <w:vAlign w:val="center"/>
          </w:tcPr>
          <w:p w14:paraId="3B280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F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E9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8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7E340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709" w:type="dxa"/>
            <w:vMerge w:val="continue"/>
            <w:vAlign w:val="center"/>
          </w:tcPr>
          <w:p w14:paraId="34636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4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6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9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</w:tbl>
    <w:p w14:paraId="6723C70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80"/>
        <w:textAlignment w:val="baseline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  <w:t>注：1.本报名表需加盖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院（部）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  <w:t>党委（党总支）公章。</w:t>
      </w:r>
    </w:p>
    <w:p w14:paraId="10365BC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960" w:firstLineChars="400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  <w:t>本报名表须打印，手写无效。</w:t>
      </w:r>
    </w:p>
    <w:p w14:paraId="0F4B80E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</w:p>
    <w:p w14:paraId="15CAD9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cs="仿宋"/>
          <w:b/>
          <w:bCs/>
          <w:color w:val="auto"/>
          <w:szCs w:val="32"/>
          <w:highlight w:val="none"/>
        </w:rPr>
        <w:br w:type="page"/>
      </w:r>
    </w:p>
    <w:p w14:paraId="3483F22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left"/>
        <w:textAlignment w:val="baseline"/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  <w:t>附件3</w:t>
      </w:r>
    </w:p>
    <w:p w14:paraId="4FA1140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 南 师 范 大 学</w:t>
      </w:r>
    </w:p>
    <w:p w14:paraId="31DC4B2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第三十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届大学生基本技能大赛</w:t>
      </w:r>
    </w:p>
    <w:p w14:paraId="10BEE93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英语演讲比赛评分细则</w:t>
      </w:r>
    </w:p>
    <w:p w14:paraId="7B50D05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一、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非专业组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复赛中采用10分制打分法，无“即兴演讲”环节；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专业组和非专业组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决赛中采用10＋3分制打分法，增加“即兴演讲”环节。</w:t>
      </w:r>
    </w:p>
    <w:p w14:paraId="3058C3F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黑体" w:cs="Times New Roman"/>
          <w:bCs/>
          <w:color w:val="auto"/>
          <w:szCs w:val="32"/>
          <w:highlight w:val="none"/>
          <w:lang w:eastAsia="ko-KR"/>
        </w:rPr>
      </w:pPr>
      <w:r>
        <w:rPr>
          <w:rFonts w:hint="eastAsia" w:ascii="Times New Roman" w:hAnsi="Times New Roman" w:eastAsia="黑体" w:cs="Times New Roman"/>
          <w:bCs/>
          <w:color w:val="auto"/>
          <w:szCs w:val="32"/>
          <w:highlight w:val="none"/>
          <w:lang w:eastAsia="ko-KR"/>
        </w:rPr>
        <w:t>二、具体评分细则</w:t>
      </w:r>
    </w:p>
    <w:p w14:paraId="716DBC2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1.英语发音标准，音量适中，语言生动形象，语调富于变化，语速快慢适中，无语病。（3分）</w:t>
      </w:r>
    </w:p>
    <w:p w14:paraId="5669310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2.内容生动充实，有深度，符合主题要求，体现师大特色；结构完整紧凑。（3分）</w:t>
      </w:r>
    </w:p>
    <w:p w14:paraId="6389445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3.语言表达能力强，富有感染力和幽默感，有良好的控场技巧。整场效果良好，听众（观众）反应积极。（2分）</w:t>
      </w:r>
    </w:p>
    <w:p w14:paraId="5C5C8FA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4.语态自然，态势语得体，神情谦和，态度热情，举止稳健，有风度。（2分）</w:t>
      </w:r>
    </w:p>
    <w:p w14:paraId="155F0AC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.“即兴演讲”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环节共3分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：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思想表达准确、全面（1分），反应速度快，演讲时间控制符合要求（1分），语言表达流畅（1分）。</w:t>
      </w:r>
    </w:p>
    <w:p w14:paraId="52EABC7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黑体" w:cs="Times New Roman"/>
          <w:bCs/>
          <w:color w:val="auto"/>
          <w:szCs w:val="32"/>
          <w:highlight w:val="none"/>
          <w:lang w:eastAsia="ko-KR"/>
        </w:rPr>
      </w:pPr>
      <w:r>
        <w:rPr>
          <w:rFonts w:hint="eastAsia" w:ascii="Times New Roman" w:hAnsi="Times New Roman" w:eastAsia="黑体" w:cs="Times New Roman"/>
          <w:bCs/>
          <w:color w:val="auto"/>
          <w:szCs w:val="32"/>
          <w:highlight w:val="none"/>
          <w:lang w:eastAsia="ko-KR"/>
        </w:rPr>
        <w:t>三、时间要求</w:t>
      </w:r>
    </w:p>
    <w:p w14:paraId="5315AD4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1.参赛选手有3到4分钟时间进行命题演讲，3分40秒时将有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举牌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提示，暗示选手还有20秒。4分20秒时将会有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吉他音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响起，我们将停止选手的演讲。若时间不够3分钟或超过4分钟，由计时员在备注栏内注明，并在该选手最后得分中减去0.2分。</w:t>
      </w:r>
    </w:p>
    <w:p w14:paraId="16D8EA0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2.“即兴演讲”环节时间为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到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分钟，采用现场抽题的抽题方式（所有题目会在决赛前公布）。抽题后选手有一分钟思考时间。在演讲进行至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分40秒时将有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举牌提示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，暗示选手还有20秒。若演讲时间不足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分钟或超过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分钟由计时员在备注栏内注明，并在该选手最后得分中减去0.1分。</w:t>
      </w:r>
    </w:p>
    <w:p w14:paraId="11D52ED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  <w:lang w:eastAsia="ko-KR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eastAsia="ko-KR"/>
        </w:rPr>
        <w:t>每场比赛前3位选手演讲结束后，由评委一起打分，后边的选手演讲完毕后逐个打分。</w:t>
      </w:r>
    </w:p>
    <w:p w14:paraId="0C51DB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4.非专业组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决赛选手的最终成绩=决赛成绩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专业组决赛选手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最终成绩=决赛成绩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。</w:t>
      </w:r>
    </w:p>
    <w:p w14:paraId="21BDF1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0" w:firstLineChars="0"/>
        <w:jc w:val="left"/>
        <w:rPr>
          <w:rFonts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  <w:br w:type="page"/>
      </w:r>
    </w:p>
    <w:p w14:paraId="470937D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left"/>
        <w:textAlignment w:val="baseline"/>
        <w:rPr>
          <w:rFonts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  <w:t>附件4</w:t>
      </w:r>
    </w:p>
    <w:p w14:paraId="5466B18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河南师范大学第三十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届大学生</w:t>
      </w:r>
    </w:p>
    <w:p w14:paraId="1B747E5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基本技能大赛英语演讲赛</w:t>
      </w:r>
    </w:p>
    <w:p w14:paraId="733B57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非专业组主题演讲评分表</w:t>
      </w:r>
    </w:p>
    <w:p w14:paraId="11F60E6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cs="仿宋"/>
          <w:color w:val="auto"/>
          <w:szCs w:val="32"/>
          <w:highlight w:val="none"/>
        </w:rPr>
      </w:pPr>
      <w:r>
        <w:rPr>
          <w:rFonts w:hint="eastAsia" w:ascii="Times New Roman" w:hAnsi="Times New Roman" w:cs="仿宋"/>
          <w:color w:val="auto"/>
          <w:szCs w:val="32"/>
          <w:highlight w:val="none"/>
          <w:lang w:eastAsia="ko-KR"/>
        </w:rPr>
        <w:t>选手号</w:t>
      </w:r>
      <w:r>
        <w:rPr>
          <w:rFonts w:hint="eastAsia" w:ascii="Times New Roman" w:hAnsi="Times New Roman" w:cs="仿宋"/>
          <w:color w:val="auto"/>
          <w:szCs w:val="32"/>
          <w:highlight w:val="none"/>
        </w:rPr>
        <w:t>：</w:t>
      </w:r>
    </w:p>
    <w:tbl>
      <w:tblPr>
        <w:tblStyle w:val="7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474"/>
        <w:gridCol w:w="1474"/>
        <w:gridCol w:w="1474"/>
        <w:gridCol w:w="1474"/>
        <w:gridCol w:w="1474"/>
      </w:tblGrid>
      <w:tr w14:paraId="7D4C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77C0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评分</w:t>
            </w:r>
          </w:p>
          <w:p w14:paraId="2B74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项目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6DDF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发音</w:t>
            </w:r>
          </w:p>
          <w:p w14:paraId="3ED8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（3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0C84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内容</w:t>
            </w:r>
          </w:p>
          <w:p w14:paraId="1F30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(3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0728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表达</w:t>
            </w:r>
          </w:p>
          <w:p w14:paraId="51AB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2分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5E1B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仪态</w:t>
            </w:r>
          </w:p>
          <w:p w14:paraId="0F06F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2分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557C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总分</w:t>
            </w:r>
          </w:p>
          <w:p w14:paraId="0B5B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10分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</w:tr>
      <w:tr w14:paraId="26B5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0812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得分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65500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2D0B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4DED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7ECA2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6384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</w:tbl>
    <w:p w14:paraId="5AE5CEE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66"/>
        <w:jc w:val="center"/>
        <w:textAlignment w:val="baseline"/>
        <w:rPr>
          <w:rFonts w:ascii="Times New Roman" w:hAnsi="Times New Roman" w:eastAsia="宋体" w:cs="Times New Roman"/>
          <w:b/>
          <w:color w:val="auto"/>
          <w:spacing w:val="-4"/>
          <w:sz w:val="24"/>
          <w:szCs w:val="24"/>
          <w:highlight w:val="none"/>
        </w:rPr>
      </w:pPr>
    </w:p>
    <w:p w14:paraId="71260E1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66"/>
        <w:jc w:val="center"/>
        <w:textAlignment w:val="baseline"/>
        <w:rPr>
          <w:rFonts w:ascii="Times New Roman" w:hAnsi="Times New Roman" w:eastAsia="宋体" w:cs="Times New Roman"/>
          <w:b/>
          <w:color w:val="auto"/>
          <w:spacing w:val="-4"/>
          <w:sz w:val="24"/>
          <w:szCs w:val="24"/>
          <w:highlight w:val="none"/>
        </w:rPr>
      </w:pPr>
    </w:p>
    <w:p w14:paraId="7F05E74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河南师范大学第三十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届大学生</w:t>
      </w:r>
    </w:p>
    <w:p w14:paraId="114EDA0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基本技能大赛英语演讲赛</w:t>
      </w:r>
    </w:p>
    <w:p w14:paraId="3066FFD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非专业组即兴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演讲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评分表</w:t>
      </w:r>
    </w:p>
    <w:p w14:paraId="295CD8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cs="仿宋"/>
          <w:color w:val="auto"/>
          <w:szCs w:val="32"/>
          <w:highlight w:val="none"/>
          <w:lang w:eastAsia="ko-KR"/>
        </w:rPr>
        <w:t>选手号：</w:t>
      </w:r>
    </w:p>
    <w:tbl>
      <w:tblPr>
        <w:tblStyle w:val="7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704"/>
        <w:gridCol w:w="1704"/>
        <w:gridCol w:w="1705"/>
        <w:gridCol w:w="1705"/>
      </w:tblGrid>
      <w:tr w14:paraId="42CB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29F10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评分项目</w:t>
            </w: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7C74F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思路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729CA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内容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46A60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仪态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393A3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总分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3分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</w:tr>
      <w:tr w14:paraId="68EA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45A6D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2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得分</w:t>
            </w: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7D1F6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4FA39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3572B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614F2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</w:tbl>
    <w:p w14:paraId="520517A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56"/>
        <w:textAlignment w:val="baseline"/>
        <w:rPr>
          <w:rFonts w:ascii="Times New Roman" w:hAnsi="Times New Roman" w:eastAsia="宋体" w:cs="Times New Roman"/>
          <w:color w:val="auto"/>
          <w:spacing w:val="-6"/>
          <w:sz w:val="24"/>
          <w:szCs w:val="24"/>
          <w:highlight w:val="none"/>
        </w:rPr>
      </w:pPr>
    </w:p>
    <w:p w14:paraId="18DD561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00"/>
        <w:textAlignment w:val="baseline"/>
        <w:rPr>
          <w:rFonts w:ascii="Times New Roman" w:hAnsi="Times New Roman" w:eastAsia="宋体" w:cs="Times New Roman"/>
          <w:color w:val="auto"/>
          <w:sz w:val="20"/>
          <w:highlight w:val="none"/>
        </w:rPr>
        <w:sectPr>
          <w:headerReference r:id="rId5" w:type="default"/>
          <w:footerReference r:id="rId6" w:type="default"/>
          <w:pgSz w:w="11906" w:h="16838"/>
          <w:pgMar w:top="1701" w:right="1587" w:bottom="1701" w:left="1587" w:header="851" w:footer="992" w:gutter="0"/>
          <w:pgNumType w:start="1"/>
          <w:cols w:space="0" w:num="1"/>
          <w:docGrid w:linePitch="312" w:charSpace="0"/>
        </w:sectPr>
      </w:pPr>
    </w:p>
    <w:p w14:paraId="44FCB47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left"/>
        <w:textAlignment w:val="baseline"/>
        <w:rPr>
          <w:rFonts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  <w:t>附件5</w:t>
      </w:r>
    </w:p>
    <w:p w14:paraId="13D564F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河南师范大学第三十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届大学生</w:t>
      </w:r>
    </w:p>
    <w:p w14:paraId="5998DE0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基本技能大赛英语演讲赛</w:t>
      </w:r>
    </w:p>
    <w:p w14:paraId="732EA20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专业组主题演讲评分表</w:t>
      </w:r>
    </w:p>
    <w:p w14:paraId="5975473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cs="仿宋"/>
          <w:color w:val="auto"/>
          <w:szCs w:val="32"/>
          <w:highlight w:val="none"/>
          <w:u w:val="single"/>
        </w:rPr>
      </w:pPr>
      <w:r>
        <w:rPr>
          <w:rFonts w:hint="eastAsia" w:ascii="Times New Roman" w:hAnsi="Times New Roman" w:cs="仿宋"/>
          <w:color w:val="auto"/>
          <w:szCs w:val="32"/>
          <w:highlight w:val="none"/>
          <w:lang w:eastAsia="ko-KR"/>
        </w:rPr>
        <w:t>选手号</w:t>
      </w:r>
      <w:r>
        <w:rPr>
          <w:rFonts w:hint="eastAsia" w:ascii="Times New Roman" w:hAnsi="Times New Roman" w:cs="仿宋"/>
          <w:color w:val="auto"/>
          <w:szCs w:val="32"/>
          <w:highlight w:val="none"/>
        </w:rPr>
        <w:t>：</w:t>
      </w:r>
    </w:p>
    <w:tbl>
      <w:tblPr>
        <w:tblStyle w:val="7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474"/>
        <w:gridCol w:w="1474"/>
        <w:gridCol w:w="1474"/>
        <w:gridCol w:w="1474"/>
        <w:gridCol w:w="1474"/>
      </w:tblGrid>
      <w:tr w14:paraId="01EE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78E5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评分</w:t>
            </w:r>
          </w:p>
          <w:p w14:paraId="6254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项目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4BAB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发音</w:t>
            </w:r>
          </w:p>
          <w:p w14:paraId="6809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（3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3FC7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内容</w:t>
            </w:r>
          </w:p>
          <w:p w14:paraId="1F6B9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(3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6F23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表达</w:t>
            </w:r>
          </w:p>
          <w:p w14:paraId="5456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2分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41C60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仪态</w:t>
            </w:r>
          </w:p>
          <w:p w14:paraId="54C1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2分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5D5C7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总分</w:t>
            </w:r>
          </w:p>
          <w:p w14:paraId="2F765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10分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</w:tr>
      <w:tr w14:paraId="010C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6F42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得分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57C2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4A8E2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1DFB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157D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28BF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</w:tbl>
    <w:p w14:paraId="51DB03F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/>
          <w:color w:val="auto"/>
          <w:spacing w:val="-4"/>
          <w:sz w:val="24"/>
          <w:szCs w:val="24"/>
          <w:highlight w:val="none"/>
        </w:rPr>
      </w:pPr>
    </w:p>
    <w:p w14:paraId="4C32B2E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/>
          <w:color w:val="auto"/>
          <w:spacing w:val="-4"/>
          <w:sz w:val="24"/>
          <w:szCs w:val="24"/>
          <w:highlight w:val="none"/>
        </w:rPr>
      </w:pPr>
    </w:p>
    <w:p w14:paraId="4BE8ACC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河南师范大学第三十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届大学生</w:t>
      </w:r>
    </w:p>
    <w:p w14:paraId="6084F3A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基本技能大赛英语演讲赛</w:t>
      </w:r>
    </w:p>
    <w:p w14:paraId="750A844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专业组即兴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演讲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评分表</w:t>
      </w:r>
    </w:p>
    <w:p w14:paraId="1900F4A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cs="仿宋"/>
          <w:color w:val="auto"/>
          <w:szCs w:val="32"/>
          <w:highlight w:val="none"/>
          <w:lang w:eastAsia="ko-KR"/>
        </w:rPr>
        <w:t>选手号：</w:t>
      </w:r>
    </w:p>
    <w:tbl>
      <w:tblPr>
        <w:tblStyle w:val="7"/>
        <w:tblW w:w="8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704"/>
        <w:gridCol w:w="1704"/>
        <w:gridCol w:w="1705"/>
        <w:gridCol w:w="1705"/>
      </w:tblGrid>
      <w:tr w14:paraId="0D27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67EA2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评分项目</w:t>
            </w: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50B15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思路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7C491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内容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06D6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仪态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7EC5D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总分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3分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</w:tr>
      <w:tr w14:paraId="3F8D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24749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得分</w:t>
            </w: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68040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418D4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43F33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51AC0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</w:tbl>
    <w:p w14:paraId="5050435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00"/>
        <w:textAlignment w:val="baseline"/>
        <w:rPr>
          <w:rFonts w:ascii="Times New Roman" w:hAnsi="Times New Roman"/>
          <w:color w:val="auto"/>
          <w:sz w:val="2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6C2E3B-D74C-40B0-B95A-4C121B1F24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A0F8E67-3075-4282-AB58-BF9C47BB654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1EC74C-A036-409E-918E-045088153CF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0034E31-317D-4EAE-938D-10D60117B04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1CF41">
    <w:pPr>
      <w:pStyle w:val="4"/>
      <w:ind w:firstLine="0" w:firstLineChars="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F82C4">
                          <w:pPr>
                            <w:pStyle w:val="4"/>
                            <w:ind w:firstLine="0" w:firstLineChars="0"/>
                            <w:jc w:val="center"/>
                            <w:rPr>
                              <w:rFonts w:ascii="Times New Roman" w:hAnsi="Times New Roman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Uv6TBc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0F82C4">
                    <w:pPr>
                      <w:pStyle w:val="4"/>
                      <w:ind w:firstLine="0" w:firstLineChars="0"/>
                      <w:jc w:val="center"/>
                      <w:rPr>
                        <w:rFonts w:ascii="Times New Roman" w:hAnsi="Times New Roman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6E723">
    <w:pPr>
      <w:pStyle w:val="5"/>
      <w:pBdr>
        <w:bottom w:val="none" w:color="auto" w:sz="0" w:space="1"/>
      </w:pBdr>
      <w:ind w:firstLine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803C2C"/>
    <w:multiLevelType w:val="multilevel"/>
    <w:tmpl w:val="65803C2C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3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yMjgzNTY2NTUzYmM2YzQ4NGE3MWYxZmE0NWU4YzMifQ=="/>
  </w:docVars>
  <w:rsids>
    <w:rsidRoot w:val="009973B6"/>
    <w:rsid w:val="00036E63"/>
    <w:rsid w:val="00043DDD"/>
    <w:rsid w:val="00080BFB"/>
    <w:rsid w:val="00081FE6"/>
    <w:rsid w:val="000968C0"/>
    <w:rsid w:val="000E6D3A"/>
    <w:rsid w:val="00131050"/>
    <w:rsid w:val="001430FB"/>
    <w:rsid w:val="00151629"/>
    <w:rsid w:val="00152B56"/>
    <w:rsid w:val="00152B5D"/>
    <w:rsid w:val="0016582B"/>
    <w:rsid w:val="0018576F"/>
    <w:rsid w:val="001B3FAE"/>
    <w:rsid w:val="001E280D"/>
    <w:rsid w:val="001F51C1"/>
    <w:rsid w:val="00205DC8"/>
    <w:rsid w:val="0023605B"/>
    <w:rsid w:val="00250BD7"/>
    <w:rsid w:val="00261D23"/>
    <w:rsid w:val="0027124F"/>
    <w:rsid w:val="002C7F87"/>
    <w:rsid w:val="002F1CDC"/>
    <w:rsid w:val="002F63BB"/>
    <w:rsid w:val="0034670A"/>
    <w:rsid w:val="00406CCF"/>
    <w:rsid w:val="004B78B1"/>
    <w:rsid w:val="004C242F"/>
    <w:rsid w:val="00536F54"/>
    <w:rsid w:val="00542962"/>
    <w:rsid w:val="005749FC"/>
    <w:rsid w:val="006022F3"/>
    <w:rsid w:val="00615A0A"/>
    <w:rsid w:val="00636CC6"/>
    <w:rsid w:val="006618FC"/>
    <w:rsid w:val="006730D1"/>
    <w:rsid w:val="00683838"/>
    <w:rsid w:val="00684E80"/>
    <w:rsid w:val="006D419D"/>
    <w:rsid w:val="00710A0B"/>
    <w:rsid w:val="0071151A"/>
    <w:rsid w:val="00734357"/>
    <w:rsid w:val="00741AB6"/>
    <w:rsid w:val="007B37A6"/>
    <w:rsid w:val="007D1BDD"/>
    <w:rsid w:val="007D2A3F"/>
    <w:rsid w:val="007E1120"/>
    <w:rsid w:val="00836486"/>
    <w:rsid w:val="00837803"/>
    <w:rsid w:val="00856701"/>
    <w:rsid w:val="0087541F"/>
    <w:rsid w:val="0089121E"/>
    <w:rsid w:val="008920D7"/>
    <w:rsid w:val="00931A2C"/>
    <w:rsid w:val="0093501A"/>
    <w:rsid w:val="00981A01"/>
    <w:rsid w:val="009973B6"/>
    <w:rsid w:val="009A4651"/>
    <w:rsid w:val="00A07516"/>
    <w:rsid w:val="00A21E55"/>
    <w:rsid w:val="00A413EB"/>
    <w:rsid w:val="00A848A9"/>
    <w:rsid w:val="00A92585"/>
    <w:rsid w:val="00A93D58"/>
    <w:rsid w:val="00AA0108"/>
    <w:rsid w:val="00AC41C5"/>
    <w:rsid w:val="00AD3A10"/>
    <w:rsid w:val="00AD63DA"/>
    <w:rsid w:val="00AF2A61"/>
    <w:rsid w:val="00B01751"/>
    <w:rsid w:val="00B14D6E"/>
    <w:rsid w:val="00B520A7"/>
    <w:rsid w:val="00BD60DE"/>
    <w:rsid w:val="00C22CDB"/>
    <w:rsid w:val="00C43C5D"/>
    <w:rsid w:val="00C77BDF"/>
    <w:rsid w:val="00CB47AF"/>
    <w:rsid w:val="00CE3989"/>
    <w:rsid w:val="00CF3744"/>
    <w:rsid w:val="00CF76BA"/>
    <w:rsid w:val="00D653BC"/>
    <w:rsid w:val="00DB2E8F"/>
    <w:rsid w:val="00DD7A3D"/>
    <w:rsid w:val="00DF706C"/>
    <w:rsid w:val="00E172DB"/>
    <w:rsid w:val="00E22912"/>
    <w:rsid w:val="00E260D5"/>
    <w:rsid w:val="00E73CC1"/>
    <w:rsid w:val="00EB1431"/>
    <w:rsid w:val="00EC3AE2"/>
    <w:rsid w:val="00F4513B"/>
    <w:rsid w:val="00F47BA3"/>
    <w:rsid w:val="00F55558"/>
    <w:rsid w:val="00F75CC8"/>
    <w:rsid w:val="00F90F72"/>
    <w:rsid w:val="025F4662"/>
    <w:rsid w:val="033C2BF5"/>
    <w:rsid w:val="035D3297"/>
    <w:rsid w:val="03822CFE"/>
    <w:rsid w:val="03B629A7"/>
    <w:rsid w:val="0564505F"/>
    <w:rsid w:val="05A131E3"/>
    <w:rsid w:val="06FA2BAB"/>
    <w:rsid w:val="07106873"/>
    <w:rsid w:val="071874D5"/>
    <w:rsid w:val="079C0FE3"/>
    <w:rsid w:val="08362309"/>
    <w:rsid w:val="09271C52"/>
    <w:rsid w:val="0A5847B8"/>
    <w:rsid w:val="0A6674B4"/>
    <w:rsid w:val="0A9652E1"/>
    <w:rsid w:val="0ABD5629"/>
    <w:rsid w:val="0BC743A7"/>
    <w:rsid w:val="0BDC6D23"/>
    <w:rsid w:val="0CEC3B68"/>
    <w:rsid w:val="0EAE4599"/>
    <w:rsid w:val="101E5B5C"/>
    <w:rsid w:val="11C40985"/>
    <w:rsid w:val="11D706B9"/>
    <w:rsid w:val="1318366C"/>
    <w:rsid w:val="14522278"/>
    <w:rsid w:val="16151659"/>
    <w:rsid w:val="16573B76"/>
    <w:rsid w:val="16DE4297"/>
    <w:rsid w:val="1715128F"/>
    <w:rsid w:val="17602EFE"/>
    <w:rsid w:val="17984446"/>
    <w:rsid w:val="19C21C4E"/>
    <w:rsid w:val="1A952EBF"/>
    <w:rsid w:val="1B600F7E"/>
    <w:rsid w:val="1C7A59F3"/>
    <w:rsid w:val="1E676920"/>
    <w:rsid w:val="20323AAC"/>
    <w:rsid w:val="21294361"/>
    <w:rsid w:val="22B81E40"/>
    <w:rsid w:val="23E6478B"/>
    <w:rsid w:val="24D32F62"/>
    <w:rsid w:val="25851E17"/>
    <w:rsid w:val="25D82B4F"/>
    <w:rsid w:val="26485289"/>
    <w:rsid w:val="27675BE3"/>
    <w:rsid w:val="29581F09"/>
    <w:rsid w:val="2AB54EB7"/>
    <w:rsid w:val="2C5769D4"/>
    <w:rsid w:val="2C9C1E8B"/>
    <w:rsid w:val="2D5207FF"/>
    <w:rsid w:val="2DB33930"/>
    <w:rsid w:val="2EE23DA1"/>
    <w:rsid w:val="2F5F53F2"/>
    <w:rsid w:val="30C21D5E"/>
    <w:rsid w:val="30EC0F07"/>
    <w:rsid w:val="32193F7E"/>
    <w:rsid w:val="322A7748"/>
    <w:rsid w:val="323E5792"/>
    <w:rsid w:val="32642098"/>
    <w:rsid w:val="346F4329"/>
    <w:rsid w:val="348C726D"/>
    <w:rsid w:val="35F965A0"/>
    <w:rsid w:val="36E903C3"/>
    <w:rsid w:val="381646B0"/>
    <w:rsid w:val="38D429AD"/>
    <w:rsid w:val="3B2E2848"/>
    <w:rsid w:val="3B7F0FEB"/>
    <w:rsid w:val="3C1F4887"/>
    <w:rsid w:val="3CF21529"/>
    <w:rsid w:val="3D2E476F"/>
    <w:rsid w:val="3D3E2AEA"/>
    <w:rsid w:val="3E080AF3"/>
    <w:rsid w:val="3EAD617A"/>
    <w:rsid w:val="41D35EF7"/>
    <w:rsid w:val="427C0406"/>
    <w:rsid w:val="42A6360C"/>
    <w:rsid w:val="433342C8"/>
    <w:rsid w:val="439A3743"/>
    <w:rsid w:val="452F78E8"/>
    <w:rsid w:val="4561639F"/>
    <w:rsid w:val="45800144"/>
    <w:rsid w:val="46AC6D17"/>
    <w:rsid w:val="46CA7114"/>
    <w:rsid w:val="46CE4EDF"/>
    <w:rsid w:val="48335942"/>
    <w:rsid w:val="486C0E54"/>
    <w:rsid w:val="48EC789E"/>
    <w:rsid w:val="48F0738F"/>
    <w:rsid w:val="496B4C67"/>
    <w:rsid w:val="498E6BA8"/>
    <w:rsid w:val="49DC7913"/>
    <w:rsid w:val="4C0A0767"/>
    <w:rsid w:val="4C101AF6"/>
    <w:rsid w:val="4E6A1991"/>
    <w:rsid w:val="4F3501F1"/>
    <w:rsid w:val="50324731"/>
    <w:rsid w:val="51A4340C"/>
    <w:rsid w:val="520A5D45"/>
    <w:rsid w:val="53057EDB"/>
    <w:rsid w:val="53281E1B"/>
    <w:rsid w:val="547F1F0F"/>
    <w:rsid w:val="54FC355F"/>
    <w:rsid w:val="55202DAA"/>
    <w:rsid w:val="565847C5"/>
    <w:rsid w:val="565D2D45"/>
    <w:rsid w:val="567B1C1A"/>
    <w:rsid w:val="570D3802"/>
    <w:rsid w:val="57C1754D"/>
    <w:rsid w:val="58C148A4"/>
    <w:rsid w:val="59C535A6"/>
    <w:rsid w:val="5A04713E"/>
    <w:rsid w:val="5B9831DF"/>
    <w:rsid w:val="5BBD1C90"/>
    <w:rsid w:val="5CA6628A"/>
    <w:rsid w:val="5EA034F0"/>
    <w:rsid w:val="5EA20CD3"/>
    <w:rsid w:val="5EBE2EAC"/>
    <w:rsid w:val="5F2636B2"/>
    <w:rsid w:val="61604903"/>
    <w:rsid w:val="62265778"/>
    <w:rsid w:val="6329529D"/>
    <w:rsid w:val="67672ABA"/>
    <w:rsid w:val="681151C8"/>
    <w:rsid w:val="6A232133"/>
    <w:rsid w:val="6ABC4ECB"/>
    <w:rsid w:val="6B6F7C1B"/>
    <w:rsid w:val="6BAF228A"/>
    <w:rsid w:val="6D9B526C"/>
    <w:rsid w:val="6EF07839"/>
    <w:rsid w:val="74597C2E"/>
    <w:rsid w:val="745D14CD"/>
    <w:rsid w:val="74804AEF"/>
    <w:rsid w:val="74E03EAC"/>
    <w:rsid w:val="76633D26"/>
    <w:rsid w:val="76B178AE"/>
    <w:rsid w:val="77D102C0"/>
    <w:rsid w:val="77E07B2F"/>
    <w:rsid w:val="7AE53FCA"/>
    <w:rsid w:val="7B0A57DF"/>
    <w:rsid w:val="7C6158D2"/>
    <w:rsid w:val="7C6A6BB1"/>
    <w:rsid w:val="7EF96296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8"/>
    <w:link w:val="2"/>
    <w:autoRedefine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3">
    <w:name w:val="列表段落1"/>
    <w:basedOn w:val="1"/>
    <w:autoRedefine/>
    <w:qFormat/>
    <w:uiPriority w:val="34"/>
    <w:pPr>
      <w:ind w:firstLine="420"/>
    </w:pPr>
  </w:style>
  <w:style w:type="character" w:customStyle="1" w:styleId="14">
    <w:name w:val="日期 字符"/>
    <w:basedOn w:val="8"/>
    <w:link w:val="3"/>
    <w:autoRedefine/>
    <w:semiHidden/>
    <w:qFormat/>
    <w:uiPriority w:val="99"/>
  </w:style>
  <w:style w:type="paragraph" w:styleId="15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10</Pages>
  <Words>2365</Words>
  <Characters>2478</Characters>
  <Lines>7</Lines>
  <Paragraphs>5</Paragraphs>
  <TotalTime>0</TotalTime>
  <ScaleCrop>false</ScaleCrop>
  <LinksUpToDate>false</LinksUpToDate>
  <CharactersWithSpaces>2559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2023-03-26T05:54:00Z</dcterms:created>
  <dc:creator>艾 晓寒</dc:creator>
  <cp:lastModifiedBy>WPS_1757455032</cp:lastModifiedBy>
  <cp:lastPrinted>2026-03-19T00:57:00Z</cp:lastPrinted>
  <dcterms:modified xsi:type="dcterms:W3CDTF">2026-03-31T12:42:05Z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E0C82D660F3B4B96B465CA316198BD40_13</vt:lpwstr>
  </property>
  <property fmtid="{D5CDD505-2E9C-101B-9397-08002B2CF9AE}" pid="4" name="KSOTemplateDocerSaveRecord">
    <vt:lpwstr>eyJoZGlkIjoiZjc2NjJmNGUzZjhhYTc0OGMwM2U3MjRmNzlmY2NhNDEiLCJ1c2VySWQiOiIxNTU3ODUwNzkzIn0=</vt:lpwstr>
  </property>
</Properties>
</file>