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A2" w:rsidRPr="00173542" w:rsidRDefault="007A3EA2" w:rsidP="00173542">
      <w:pPr>
        <w:spacing w:beforeLines="100" w:after="240" w:line="360" w:lineRule="auto"/>
        <w:jc w:val="center"/>
        <w:rPr>
          <w:rFonts w:ascii="Times New Roman" w:eastAsia="宋体" w:hAnsi="Times New Roman" w:cs="Times New Roman"/>
          <w:sz w:val="32"/>
        </w:rPr>
      </w:pPr>
      <w:r w:rsidRPr="00173542">
        <w:rPr>
          <w:rFonts w:ascii="Times New Roman" w:eastAsia="宋体" w:hAnsi="Times New Roman" w:cs="Times New Roman"/>
          <w:b/>
          <w:bCs/>
          <w:sz w:val="32"/>
        </w:rPr>
        <w:t>C6000</w:t>
      </w:r>
      <w:r w:rsidRPr="00173542">
        <w:rPr>
          <w:rFonts w:ascii="Times New Roman" w:eastAsia="宋体" w:hAnsi="宋体" w:cs="Times New Roman"/>
          <w:b/>
          <w:bCs/>
          <w:sz w:val="32"/>
        </w:rPr>
        <w:t>量热仪操作指引及日常维护</w:t>
      </w:r>
    </w:p>
    <w:p w:rsidR="00173542" w:rsidRPr="00173542" w:rsidRDefault="00173542" w:rsidP="000B7242">
      <w:pPr>
        <w:spacing w:beforeLines="50" w:afterLines="50" w:line="384" w:lineRule="auto"/>
        <w:ind w:left="482" w:firstLineChars="200" w:firstLine="482"/>
        <w:rPr>
          <w:rFonts w:ascii="Times New Roman" w:eastAsia="宋体" w:hAnsi="Times New Roman" w:cs="Times New Roman"/>
          <w:sz w:val="24"/>
        </w:rPr>
      </w:pPr>
      <w:r w:rsidRPr="0026141A">
        <w:rPr>
          <w:rFonts w:ascii="Times New Roman" w:eastAsia="宋体" w:hAnsi="Times New Roman" w:cs="Times New Roman"/>
          <w:b/>
          <w:sz w:val="24"/>
        </w:rPr>
        <w:t xml:space="preserve">1. </w:t>
      </w:r>
      <w:r w:rsidRPr="0026141A">
        <w:rPr>
          <w:rFonts w:ascii="Times New Roman" w:eastAsia="宋体" w:hAnsi="宋体" w:cs="Times New Roman"/>
          <w:b/>
          <w:sz w:val="24"/>
        </w:rPr>
        <w:t>开机加水。</w:t>
      </w:r>
      <w:r w:rsidRPr="00173542">
        <w:rPr>
          <w:rFonts w:ascii="Times New Roman" w:eastAsia="宋体" w:hAnsi="宋体" w:cs="Times New Roman"/>
          <w:sz w:val="24"/>
        </w:rPr>
        <w:t>初次安装或换水后，需先添加饮用纯净水及</w:t>
      </w:r>
      <w:r w:rsidRPr="00173542">
        <w:rPr>
          <w:rFonts w:ascii="Times New Roman" w:eastAsia="宋体" w:hAnsi="Times New Roman" w:cs="Times New Roman"/>
          <w:sz w:val="24"/>
        </w:rPr>
        <w:t>2ml</w:t>
      </w:r>
      <w:r w:rsidRPr="00173542">
        <w:rPr>
          <w:rFonts w:ascii="Times New Roman" w:eastAsia="宋体" w:hAnsi="宋体" w:cs="Times New Roman"/>
          <w:sz w:val="24"/>
        </w:rPr>
        <w:t>稳定液到冷却水循环器</w:t>
      </w:r>
      <w:r w:rsidRPr="00173542">
        <w:rPr>
          <w:rFonts w:ascii="Times New Roman" w:eastAsia="宋体" w:hAnsi="Times New Roman" w:cs="Times New Roman"/>
          <w:sz w:val="24"/>
        </w:rPr>
        <w:t>IKA  RC2</w:t>
      </w:r>
      <w:r w:rsidRPr="00173542">
        <w:rPr>
          <w:rFonts w:ascii="Times New Roman" w:eastAsia="宋体" w:hAnsi="宋体" w:cs="Times New Roman"/>
          <w:sz w:val="24"/>
        </w:rPr>
        <w:t>中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  <w:r w:rsidRPr="00173542">
        <w:rPr>
          <w:rFonts w:ascii="Times New Roman" w:eastAsia="宋体" w:hAnsi="宋体" w:cs="Times New Roman"/>
          <w:sz w:val="24"/>
        </w:rPr>
        <w:t>。首先，打开</w:t>
      </w:r>
      <w:r w:rsidRPr="00173542">
        <w:rPr>
          <w:rFonts w:ascii="Times New Roman" w:eastAsia="宋体" w:hAnsi="Times New Roman" w:cs="Times New Roman"/>
          <w:sz w:val="24"/>
        </w:rPr>
        <w:t>RC2</w:t>
      </w:r>
      <w:r w:rsidRPr="00173542">
        <w:rPr>
          <w:rFonts w:ascii="Times New Roman" w:eastAsia="宋体" w:hAnsi="宋体" w:cs="Times New Roman"/>
          <w:sz w:val="24"/>
        </w:rPr>
        <w:t>的主开关，自检过后显示</w:t>
      </w:r>
      <w:r w:rsidRPr="00173542">
        <w:rPr>
          <w:rFonts w:ascii="Times New Roman" w:eastAsia="宋体" w:hAnsi="Times New Roman" w:cs="Times New Roman"/>
          <w:sz w:val="24"/>
        </w:rPr>
        <w:t xml:space="preserve">“ L O L” </w:t>
      </w:r>
      <w:r w:rsidRPr="00173542">
        <w:rPr>
          <w:rFonts w:ascii="Times New Roman" w:eastAsia="宋体" w:hAnsi="宋体" w:cs="Times New Roman"/>
          <w:sz w:val="24"/>
        </w:rPr>
        <w:t>，水位指示为红灯，此时向</w:t>
      </w:r>
      <w:r w:rsidRPr="00173542">
        <w:rPr>
          <w:rFonts w:ascii="Times New Roman" w:eastAsia="宋体" w:hAnsi="Times New Roman" w:cs="Times New Roman"/>
          <w:sz w:val="24"/>
        </w:rPr>
        <w:t>RC2</w:t>
      </w:r>
      <w:r w:rsidRPr="00173542">
        <w:rPr>
          <w:rFonts w:ascii="Times New Roman" w:eastAsia="宋体" w:hAnsi="宋体" w:cs="Times New Roman"/>
          <w:sz w:val="24"/>
        </w:rPr>
        <w:t>中注水，加至</w:t>
      </w:r>
      <w:r w:rsidRPr="00173542">
        <w:rPr>
          <w:rFonts w:ascii="Times New Roman" w:eastAsia="宋体" w:hAnsi="Times New Roman" w:cs="Times New Roman"/>
          <w:sz w:val="24"/>
        </w:rPr>
        <w:t>4</w:t>
      </w:r>
      <w:r w:rsidRPr="00173542">
        <w:rPr>
          <w:rFonts w:ascii="Times New Roman" w:eastAsia="宋体" w:hAnsi="宋体" w:cs="Times New Roman"/>
          <w:sz w:val="24"/>
        </w:rPr>
        <w:t>个绿灯亮，加完水后点击</w:t>
      </w:r>
      <w:r w:rsidRPr="00173542">
        <w:rPr>
          <w:rFonts w:ascii="Times New Roman" w:eastAsia="宋体" w:hAnsi="Times New Roman" w:cs="Times New Roman"/>
          <w:sz w:val="24"/>
        </w:rPr>
        <w:t xml:space="preserve">“ TEMP” </w:t>
      </w:r>
      <w:r w:rsidRPr="00173542">
        <w:rPr>
          <w:rFonts w:ascii="Times New Roman" w:eastAsia="宋体" w:hAnsi="宋体" w:cs="Times New Roman"/>
          <w:sz w:val="24"/>
        </w:rPr>
        <w:t>键将冷却水循环器打开，水温降至设定温度后，打开</w:t>
      </w:r>
      <w:r w:rsidRPr="00173542">
        <w:rPr>
          <w:rFonts w:ascii="Times New Roman" w:eastAsia="宋体" w:hAnsi="Times New Roman" w:cs="Times New Roman"/>
          <w:sz w:val="24"/>
        </w:rPr>
        <w:t>C6000</w:t>
      </w:r>
      <w:r w:rsidRPr="00173542">
        <w:rPr>
          <w:rFonts w:ascii="Times New Roman" w:eastAsia="宋体" w:hAnsi="宋体" w:cs="Times New Roman"/>
          <w:sz w:val="24"/>
        </w:rPr>
        <w:t>主机电源，主机进行自检，</w:t>
      </w:r>
      <w:r w:rsidRPr="00173542">
        <w:rPr>
          <w:rFonts w:ascii="Times New Roman" w:eastAsia="宋体" w:hAnsi="Times New Roman" w:cs="Times New Roman"/>
          <w:sz w:val="24"/>
        </w:rPr>
        <w:t>RC2</w:t>
      </w:r>
      <w:r w:rsidRPr="00173542">
        <w:rPr>
          <w:rFonts w:ascii="Times New Roman" w:eastAsia="宋体" w:hAnsi="宋体" w:cs="Times New Roman"/>
          <w:sz w:val="24"/>
        </w:rPr>
        <w:t>里的水输入至</w:t>
      </w:r>
      <w:r w:rsidRPr="00173542">
        <w:rPr>
          <w:rFonts w:ascii="Times New Roman" w:eastAsia="宋体" w:hAnsi="Times New Roman" w:cs="Times New Roman"/>
          <w:sz w:val="24"/>
        </w:rPr>
        <w:t>C6000</w:t>
      </w:r>
      <w:r w:rsidRPr="00173542">
        <w:rPr>
          <w:rFonts w:ascii="Times New Roman" w:eastAsia="宋体" w:hAnsi="宋体" w:cs="Times New Roman"/>
          <w:sz w:val="24"/>
        </w:rPr>
        <w:t>外桶，此时需再次往冷却水循环器里加水至</w:t>
      </w:r>
      <w:r w:rsidRPr="00173542">
        <w:rPr>
          <w:rFonts w:ascii="Times New Roman" w:eastAsia="宋体" w:hAnsi="Times New Roman" w:cs="Times New Roman"/>
          <w:sz w:val="24"/>
        </w:rPr>
        <w:t>4</w:t>
      </w:r>
      <w:r w:rsidRPr="00173542">
        <w:rPr>
          <w:rFonts w:ascii="Times New Roman" w:eastAsia="宋体" w:hAnsi="宋体" w:cs="Times New Roman"/>
          <w:sz w:val="24"/>
        </w:rPr>
        <w:t>个绿灯位置。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</w:p>
    <w:p w:rsidR="00173542" w:rsidRPr="00173542" w:rsidRDefault="00173542" w:rsidP="000B7242">
      <w:pPr>
        <w:spacing w:beforeLines="50" w:afterLines="50" w:line="384" w:lineRule="auto"/>
        <w:ind w:left="482" w:firstLineChars="200" w:firstLine="482"/>
        <w:rPr>
          <w:rFonts w:ascii="Times New Roman" w:eastAsia="宋体" w:hAnsi="Times New Roman" w:cs="Times New Roman"/>
          <w:sz w:val="24"/>
        </w:rPr>
      </w:pPr>
      <w:r w:rsidRPr="0026141A">
        <w:rPr>
          <w:rFonts w:ascii="Times New Roman" w:eastAsia="宋体" w:hAnsi="Times New Roman" w:cs="Times New Roman"/>
          <w:b/>
          <w:sz w:val="24"/>
        </w:rPr>
        <w:t xml:space="preserve">2. </w:t>
      </w:r>
      <w:r w:rsidRPr="0026141A">
        <w:rPr>
          <w:rFonts w:ascii="Times New Roman" w:eastAsia="宋体" w:hAnsi="Times New Roman" w:cs="Times New Roman"/>
          <w:b/>
          <w:sz w:val="24"/>
        </w:rPr>
        <w:t>校准前设置。</w:t>
      </w:r>
      <w:r w:rsidRPr="00173542">
        <w:rPr>
          <w:rFonts w:ascii="Times New Roman" w:eastAsia="宋体" w:hAnsi="Times New Roman" w:cs="Times New Roman"/>
          <w:sz w:val="24"/>
        </w:rPr>
        <w:t>C6000</w:t>
      </w:r>
      <w:r w:rsidRPr="00173542">
        <w:rPr>
          <w:rFonts w:ascii="Times New Roman" w:eastAsia="宋体" w:hAnsi="宋体" w:cs="Times New Roman"/>
          <w:sz w:val="24"/>
        </w:rPr>
        <w:t>主机通过自检后，可以进行校准或测试样品。在校准之前点击打开菜单，点击设置进入此界面，参照苯甲酸的标称值修改仪器的参考物质热值、保存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  <w:r w:rsidRPr="00173542">
        <w:rPr>
          <w:rFonts w:ascii="Times New Roman" w:eastAsia="宋体" w:hAnsi="宋体" w:cs="Times New Roman"/>
          <w:sz w:val="24"/>
        </w:rPr>
        <w:t>。输入硝酸生成热值；方法：点击打开菜单</w:t>
      </w:r>
      <w:r w:rsidRPr="00173542">
        <w:rPr>
          <w:rFonts w:ascii="Times New Roman" w:eastAsia="宋体" w:hAnsi="Times New Roman" w:cs="Times New Roman"/>
          <w:sz w:val="24"/>
        </w:rPr>
        <w:t>—</w:t>
      </w:r>
      <w:r w:rsidRPr="00173542">
        <w:rPr>
          <w:rFonts w:ascii="Times New Roman" w:eastAsia="宋体" w:hAnsi="宋体" w:cs="Times New Roman"/>
          <w:sz w:val="24"/>
        </w:rPr>
        <w:t>设置</w:t>
      </w:r>
      <w:r w:rsidRPr="00173542">
        <w:rPr>
          <w:rFonts w:ascii="Times New Roman" w:eastAsia="宋体" w:hAnsi="Times New Roman" w:cs="Times New Roman"/>
          <w:sz w:val="24"/>
        </w:rPr>
        <w:t>-</w:t>
      </w:r>
      <w:r w:rsidRPr="00173542">
        <w:rPr>
          <w:rFonts w:ascii="Times New Roman" w:eastAsia="宋体" w:hAnsi="宋体" w:cs="Times New Roman"/>
          <w:sz w:val="24"/>
        </w:rPr>
        <w:t>助燃剂，选择自定义，更改名称，如</w:t>
      </w:r>
      <w:r w:rsidRPr="00173542">
        <w:rPr>
          <w:rFonts w:ascii="Times New Roman" w:eastAsia="宋体" w:hAnsi="Times New Roman" w:cs="Times New Roman"/>
          <w:sz w:val="24"/>
        </w:rPr>
        <w:t>XS</w:t>
      </w:r>
      <w:r w:rsidRPr="00173542">
        <w:rPr>
          <w:rFonts w:ascii="Times New Roman" w:eastAsia="宋体" w:hAnsi="宋体" w:cs="Times New Roman"/>
          <w:sz w:val="24"/>
        </w:rPr>
        <w:t>，输入</w:t>
      </w:r>
      <w:r w:rsidRPr="00173542">
        <w:rPr>
          <w:rFonts w:ascii="Times New Roman" w:eastAsia="宋体" w:hAnsi="Times New Roman" w:cs="Times New Roman"/>
          <w:sz w:val="24"/>
        </w:rPr>
        <w:t>40</w:t>
      </w:r>
      <w:r w:rsidRPr="00173542">
        <w:rPr>
          <w:rFonts w:ascii="Times New Roman" w:eastAsia="宋体" w:hAnsi="宋体" w:cs="Times New Roman"/>
          <w:sz w:val="24"/>
        </w:rPr>
        <w:t>（此</w:t>
      </w:r>
      <w:r w:rsidRPr="00173542">
        <w:rPr>
          <w:rFonts w:ascii="Times New Roman" w:eastAsia="宋体" w:hAnsi="Times New Roman" w:cs="Times New Roman"/>
          <w:sz w:val="24"/>
        </w:rPr>
        <w:t>40</w:t>
      </w:r>
      <w:r w:rsidRPr="00173542">
        <w:rPr>
          <w:rFonts w:ascii="Times New Roman" w:eastAsia="宋体" w:hAnsi="宋体" w:cs="Times New Roman"/>
          <w:sz w:val="24"/>
        </w:rPr>
        <w:t>为苯甲酸硝酸生成热，计算公式：苯甲酸标准热值</w:t>
      </w:r>
      <w:r w:rsidRPr="00173542">
        <w:rPr>
          <w:rFonts w:ascii="Times New Roman" w:eastAsia="宋体" w:hAnsi="Times New Roman" w:cs="Times New Roman"/>
          <w:sz w:val="24"/>
        </w:rPr>
        <w:t>*</w:t>
      </w:r>
      <w:r w:rsidRPr="00173542">
        <w:rPr>
          <w:rFonts w:ascii="Times New Roman" w:eastAsia="宋体" w:hAnsi="宋体" w:cs="Times New Roman"/>
          <w:sz w:val="24"/>
        </w:rPr>
        <w:t>所称苯甲酸质量</w:t>
      </w:r>
      <w:r w:rsidRPr="00173542">
        <w:rPr>
          <w:rFonts w:ascii="Times New Roman" w:eastAsia="宋体" w:hAnsi="Times New Roman" w:cs="Times New Roman"/>
          <w:sz w:val="24"/>
        </w:rPr>
        <w:t>*0.0015</w:t>
      </w:r>
      <w:r w:rsidRPr="00173542">
        <w:rPr>
          <w:rFonts w:ascii="Times New Roman" w:eastAsia="宋体" w:hAnsi="宋体" w:cs="Times New Roman"/>
          <w:sz w:val="24"/>
        </w:rPr>
        <w:t>，</w:t>
      </w:r>
      <w:r w:rsidRPr="00173542">
        <w:rPr>
          <w:rFonts w:ascii="Times New Roman" w:eastAsia="宋体" w:hAnsi="Times New Roman" w:cs="Times New Roman"/>
          <w:sz w:val="24"/>
        </w:rPr>
        <w:t>1g</w:t>
      </w:r>
      <w:r w:rsidRPr="00173542">
        <w:rPr>
          <w:rFonts w:ascii="Times New Roman" w:eastAsia="宋体" w:hAnsi="宋体" w:cs="Times New Roman"/>
          <w:sz w:val="24"/>
        </w:rPr>
        <w:t>苯甲酸热值大约为</w:t>
      </w:r>
      <w:r w:rsidRPr="00173542">
        <w:rPr>
          <w:rFonts w:ascii="Times New Roman" w:eastAsia="宋体" w:hAnsi="Times New Roman" w:cs="Times New Roman"/>
          <w:sz w:val="24"/>
        </w:rPr>
        <w:t>40J</w:t>
      </w:r>
      <w:r w:rsidRPr="00173542">
        <w:rPr>
          <w:rFonts w:ascii="Times New Roman" w:eastAsia="宋体" w:hAnsi="宋体" w:cs="Times New Roman"/>
          <w:sz w:val="24"/>
        </w:rPr>
        <w:t>），选择添加。</w:t>
      </w:r>
    </w:p>
    <w:p w:rsidR="00173542" w:rsidRPr="00173542" w:rsidRDefault="00173542" w:rsidP="000B7242">
      <w:pPr>
        <w:spacing w:beforeLines="50" w:afterLines="50" w:line="384" w:lineRule="auto"/>
        <w:ind w:left="482" w:firstLineChars="200" w:firstLine="482"/>
        <w:rPr>
          <w:rFonts w:ascii="Times New Roman" w:eastAsia="宋体" w:hAnsi="Times New Roman" w:cs="Times New Roman"/>
          <w:sz w:val="24"/>
        </w:rPr>
      </w:pPr>
      <w:r w:rsidRPr="0026141A">
        <w:rPr>
          <w:rFonts w:ascii="Times New Roman" w:eastAsia="宋体" w:hAnsi="Times New Roman" w:cs="Times New Roman"/>
          <w:b/>
          <w:sz w:val="24"/>
        </w:rPr>
        <w:t xml:space="preserve">3. </w:t>
      </w:r>
      <w:r w:rsidRPr="0026141A">
        <w:rPr>
          <w:rFonts w:ascii="Times New Roman" w:eastAsia="宋体" w:hAnsi="Times New Roman" w:cs="Times New Roman"/>
          <w:b/>
          <w:sz w:val="24"/>
        </w:rPr>
        <w:t>校准。</w:t>
      </w:r>
      <w:r w:rsidRPr="00173542">
        <w:rPr>
          <w:rFonts w:ascii="Times New Roman" w:eastAsia="宋体" w:hAnsi="宋体" w:cs="Times New Roman"/>
          <w:sz w:val="24"/>
        </w:rPr>
        <w:t>在</w:t>
      </w:r>
      <w:r w:rsidRPr="00173542">
        <w:rPr>
          <w:rFonts w:ascii="Times New Roman" w:eastAsia="宋体" w:hAnsi="Times New Roman" w:cs="Times New Roman"/>
          <w:sz w:val="24"/>
        </w:rPr>
        <w:t>C6000</w:t>
      </w:r>
      <w:r w:rsidRPr="00173542">
        <w:rPr>
          <w:rFonts w:ascii="Times New Roman" w:eastAsia="宋体" w:hAnsi="宋体" w:cs="Times New Roman"/>
          <w:sz w:val="24"/>
        </w:rPr>
        <w:t>主机自检后的界面，点击</w:t>
      </w:r>
      <w:r w:rsidRPr="00173542">
        <w:rPr>
          <w:rFonts w:ascii="Times New Roman" w:eastAsia="宋体" w:hAnsi="Times New Roman" w:cs="Times New Roman"/>
          <w:sz w:val="24"/>
        </w:rPr>
        <w:t>“</w:t>
      </w:r>
      <w:r w:rsidRPr="00173542">
        <w:rPr>
          <w:rFonts w:ascii="Times New Roman" w:eastAsia="宋体" w:hAnsi="宋体" w:cs="Times New Roman"/>
          <w:sz w:val="24"/>
        </w:rPr>
        <w:t>准备</w:t>
      </w:r>
      <w:r w:rsidRPr="00173542">
        <w:rPr>
          <w:rFonts w:ascii="Times New Roman" w:eastAsia="宋体" w:hAnsi="Times New Roman" w:cs="Times New Roman"/>
          <w:sz w:val="24"/>
        </w:rPr>
        <w:t>”</w:t>
      </w:r>
      <w:r w:rsidRPr="00173542">
        <w:rPr>
          <w:rFonts w:ascii="Times New Roman" w:eastAsia="宋体" w:hAnsi="宋体" w:cs="Times New Roman"/>
          <w:sz w:val="24"/>
        </w:rPr>
        <w:t>，显示左方界面，将称得的苯甲酸的重量输入，点击校准后面的黄色叉，使其变成绿色对勾，在外部能量</w:t>
      </w:r>
      <w:r w:rsidRPr="00173542">
        <w:rPr>
          <w:rFonts w:ascii="Times New Roman" w:eastAsia="宋体" w:hAnsi="Times New Roman" w:cs="Times New Roman"/>
          <w:sz w:val="24"/>
        </w:rPr>
        <w:t>2</w:t>
      </w:r>
      <w:r w:rsidRPr="00173542">
        <w:rPr>
          <w:rFonts w:ascii="Times New Roman" w:eastAsia="宋体" w:hAnsi="宋体" w:cs="Times New Roman"/>
          <w:sz w:val="24"/>
        </w:rPr>
        <w:t>处输入苯甲酸重量，精确到小数点后一位即可，输入完成后点击确定，如果选择氧弹识别了，在仪器线圈处扫下氧弹，扫到后屏幕上显示</w:t>
      </w:r>
      <w:r w:rsidRPr="00173542">
        <w:rPr>
          <w:rFonts w:ascii="Times New Roman" w:eastAsia="宋体" w:hAnsi="Times New Roman" w:cs="Times New Roman"/>
          <w:sz w:val="24"/>
        </w:rPr>
        <w:t>“</w:t>
      </w:r>
      <w:r w:rsidRPr="00173542">
        <w:rPr>
          <w:rFonts w:ascii="Times New Roman" w:eastAsia="宋体" w:hAnsi="宋体" w:cs="Times New Roman"/>
          <w:sz w:val="24"/>
        </w:rPr>
        <w:t>检测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  <w:r w:rsidRPr="00173542">
        <w:rPr>
          <w:rFonts w:ascii="Times New Roman" w:eastAsia="宋体" w:hAnsi="宋体" w:cs="Times New Roman"/>
          <w:sz w:val="24"/>
        </w:rPr>
        <w:t>容器已安全闭合</w:t>
      </w:r>
      <w:r w:rsidRPr="00173542">
        <w:rPr>
          <w:rFonts w:ascii="Times New Roman" w:eastAsia="宋体" w:hAnsi="Times New Roman" w:cs="Times New Roman"/>
          <w:sz w:val="24"/>
        </w:rPr>
        <w:t xml:space="preserve"> ”</w:t>
      </w:r>
      <w:r w:rsidRPr="00173542">
        <w:rPr>
          <w:rFonts w:ascii="Times New Roman" w:eastAsia="宋体" w:hAnsi="宋体" w:cs="Times New Roman"/>
          <w:sz w:val="24"/>
        </w:rPr>
        <w:t>，如未选择氧弹识别则直接显示</w:t>
      </w:r>
      <w:r w:rsidRPr="00173542">
        <w:rPr>
          <w:rFonts w:ascii="Times New Roman" w:eastAsia="宋体" w:hAnsi="Times New Roman" w:cs="Times New Roman"/>
          <w:sz w:val="24"/>
        </w:rPr>
        <w:t>“</w:t>
      </w:r>
      <w:r w:rsidRPr="00173542">
        <w:rPr>
          <w:rFonts w:ascii="Times New Roman" w:eastAsia="宋体" w:hAnsi="宋体" w:cs="Times New Roman"/>
          <w:sz w:val="24"/>
        </w:rPr>
        <w:t>检测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  <w:r w:rsidRPr="00173542">
        <w:rPr>
          <w:rFonts w:ascii="Times New Roman" w:eastAsia="宋体" w:hAnsi="宋体" w:cs="Times New Roman"/>
          <w:sz w:val="24"/>
        </w:rPr>
        <w:t>容器已安全闭合</w:t>
      </w:r>
      <w:r w:rsidRPr="00173542">
        <w:rPr>
          <w:rFonts w:ascii="Times New Roman" w:eastAsia="宋体" w:hAnsi="Times New Roman" w:cs="Times New Roman"/>
          <w:sz w:val="24"/>
        </w:rPr>
        <w:t>”</w:t>
      </w:r>
      <w:r w:rsidRPr="00173542">
        <w:rPr>
          <w:rFonts w:ascii="Times New Roman" w:eastAsia="宋体" w:hAnsi="宋体" w:cs="Times New Roman"/>
          <w:sz w:val="24"/>
        </w:rPr>
        <w:t>，此时挂上氧弹，点击确认、启动，仪器进行实验。此校准步骤需进行五次，如环境温度不稳定，导致数据不稳，则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  <w:r w:rsidRPr="00173542">
        <w:rPr>
          <w:rFonts w:ascii="Times New Roman" w:eastAsia="宋体" w:hAnsi="宋体" w:cs="Times New Roman"/>
          <w:sz w:val="24"/>
        </w:rPr>
        <w:t>需再多做几次。</w:t>
      </w:r>
    </w:p>
    <w:p w:rsidR="00173542" w:rsidRPr="00173542" w:rsidRDefault="00173542" w:rsidP="000B7242">
      <w:pPr>
        <w:spacing w:beforeLines="50" w:afterLines="50" w:line="384" w:lineRule="auto"/>
        <w:ind w:left="480" w:firstLineChars="200" w:firstLine="480"/>
        <w:rPr>
          <w:rFonts w:ascii="Times New Roman" w:eastAsia="宋体" w:hAnsi="Times New Roman" w:cs="Times New Roman"/>
          <w:sz w:val="24"/>
        </w:rPr>
      </w:pPr>
      <w:r w:rsidRPr="00173542">
        <w:rPr>
          <w:rFonts w:ascii="Times New Roman" w:eastAsia="宋体" w:hAnsi="宋体" w:cs="Times New Roman"/>
          <w:sz w:val="24"/>
        </w:rPr>
        <w:t>五次或更多的校准实验后，点击打开菜单，选择</w:t>
      </w:r>
      <w:r w:rsidRPr="00173542">
        <w:rPr>
          <w:rFonts w:ascii="Times New Roman" w:eastAsia="宋体" w:hAnsi="Times New Roman" w:cs="Times New Roman"/>
          <w:sz w:val="24"/>
        </w:rPr>
        <w:t>“</w:t>
      </w:r>
      <w:r w:rsidRPr="00173542">
        <w:rPr>
          <w:rFonts w:ascii="Times New Roman" w:eastAsia="宋体" w:hAnsi="宋体" w:cs="Times New Roman"/>
          <w:sz w:val="24"/>
        </w:rPr>
        <w:t>工作模式、容器和校准进入</w:t>
      </w:r>
      <w:r w:rsidRPr="00173542">
        <w:rPr>
          <w:rFonts w:ascii="Times New Roman" w:eastAsia="宋体" w:hAnsi="Times New Roman" w:cs="Times New Roman"/>
          <w:sz w:val="24"/>
        </w:rPr>
        <w:t>”</w:t>
      </w:r>
      <w:r w:rsidRPr="00173542">
        <w:rPr>
          <w:rFonts w:ascii="Times New Roman" w:eastAsia="宋体" w:hAnsi="宋体" w:cs="Times New Roman"/>
          <w:sz w:val="24"/>
        </w:rPr>
        <w:t>，点击</w:t>
      </w:r>
      <w:r w:rsidRPr="00173542">
        <w:rPr>
          <w:rFonts w:ascii="Times New Roman" w:eastAsia="宋体" w:hAnsi="Times New Roman" w:cs="Times New Roman"/>
          <w:sz w:val="24"/>
        </w:rPr>
        <w:t>“</w:t>
      </w:r>
      <w:r w:rsidRPr="00173542">
        <w:rPr>
          <w:rFonts w:ascii="Times New Roman" w:eastAsia="宋体" w:hAnsi="宋体" w:cs="Times New Roman"/>
          <w:sz w:val="24"/>
        </w:rPr>
        <w:t>检查选定容器和运行模式的校准</w:t>
      </w:r>
      <w:r w:rsidRPr="00173542">
        <w:rPr>
          <w:rFonts w:ascii="Times New Roman" w:eastAsia="宋体" w:hAnsi="Times New Roman" w:cs="Times New Roman"/>
          <w:sz w:val="24"/>
        </w:rPr>
        <w:t>”</w:t>
      </w:r>
      <w:r w:rsidRPr="00173542">
        <w:rPr>
          <w:rFonts w:ascii="Times New Roman" w:eastAsia="宋体" w:hAnsi="宋体" w:cs="Times New Roman"/>
          <w:sz w:val="24"/>
        </w:rPr>
        <w:t>。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  <w:r w:rsidRPr="00173542">
        <w:rPr>
          <w:rFonts w:ascii="Times New Roman" w:eastAsia="宋体" w:hAnsi="宋体" w:cs="Times New Roman"/>
          <w:sz w:val="24"/>
        </w:rPr>
        <w:t>点击前面的黄叉，使其变成绿勾，选中五个实验数据后，点击</w:t>
      </w:r>
      <w:r w:rsidRPr="00173542">
        <w:rPr>
          <w:rFonts w:ascii="Times New Roman" w:eastAsia="宋体" w:hAnsi="Times New Roman" w:cs="Times New Roman"/>
          <w:sz w:val="24"/>
        </w:rPr>
        <w:t>“</w:t>
      </w:r>
      <w:r w:rsidRPr="00173542">
        <w:rPr>
          <w:rFonts w:ascii="Times New Roman" w:eastAsia="宋体" w:hAnsi="宋体" w:cs="Times New Roman"/>
          <w:sz w:val="24"/>
        </w:rPr>
        <w:t>统计数据</w:t>
      </w:r>
      <w:r w:rsidRPr="00173542">
        <w:rPr>
          <w:rFonts w:ascii="Times New Roman" w:eastAsia="宋体" w:hAnsi="Times New Roman" w:cs="Times New Roman"/>
          <w:sz w:val="24"/>
        </w:rPr>
        <w:t xml:space="preserve">” </w:t>
      </w:r>
      <w:r w:rsidRPr="00173542">
        <w:rPr>
          <w:rFonts w:ascii="Times New Roman" w:eastAsia="宋体" w:hAnsi="宋体" w:cs="Times New Roman"/>
          <w:sz w:val="24"/>
        </w:rPr>
        <w:t>。五个实验数据的标准差不得大于</w:t>
      </w:r>
      <w:r w:rsidRPr="00173542">
        <w:rPr>
          <w:rFonts w:ascii="Times New Roman" w:eastAsia="宋体" w:hAnsi="Times New Roman" w:cs="Times New Roman"/>
          <w:sz w:val="24"/>
        </w:rPr>
        <w:t>0.2%</w:t>
      </w:r>
      <w:r w:rsidRPr="00173542">
        <w:rPr>
          <w:rFonts w:ascii="Times New Roman" w:eastAsia="宋体" w:hAnsi="宋体" w:cs="Times New Roman"/>
          <w:sz w:val="24"/>
        </w:rPr>
        <w:t>，点击</w:t>
      </w:r>
      <w:r w:rsidRPr="00173542">
        <w:rPr>
          <w:rFonts w:ascii="Times New Roman" w:eastAsia="宋体" w:hAnsi="Times New Roman" w:cs="Times New Roman"/>
          <w:sz w:val="24"/>
        </w:rPr>
        <w:t>“</w:t>
      </w:r>
      <w:r w:rsidRPr="00173542">
        <w:rPr>
          <w:rFonts w:ascii="Times New Roman" w:eastAsia="宋体" w:hAnsi="宋体" w:cs="Times New Roman"/>
          <w:sz w:val="24"/>
        </w:rPr>
        <w:t>替换、保存、完成</w:t>
      </w:r>
      <w:r w:rsidRPr="00173542">
        <w:rPr>
          <w:rFonts w:ascii="Times New Roman" w:eastAsia="宋体" w:hAnsi="Times New Roman" w:cs="Times New Roman"/>
          <w:sz w:val="24"/>
        </w:rPr>
        <w:t>”</w:t>
      </w:r>
      <w:r w:rsidRPr="00173542">
        <w:rPr>
          <w:rFonts w:ascii="Times New Roman" w:eastAsia="宋体" w:hAnsi="宋体" w:cs="Times New Roman"/>
          <w:sz w:val="24"/>
        </w:rPr>
        <w:t>，仪器校准完成。校准完成后，可做两次苯甲酸反标，步骤与校准一致，校准后面的黄叉保留即可。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</w:p>
    <w:p w:rsidR="00173542" w:rsidRPr="00173542" w:rsidRDefault="00173542" w:rsidP="000B7242">
      <w:pPr>
        <w:spacing w:beforeLines="50" w:afterLines="50" w:line="384" w:lineRule="auto"/>
        <w:ind w:left="482" w:firstLineChars="200" w:firstLine="482"/>
        <w:rPr>
          <w:rFonts w:ascii="Times New Roman" w:eastAsia="宋体" w:hAnsi="Times New Roman" w:cs="Times New Roman"/>
          <w:sz w:val="24"/>
        </w:rPr>
      </w:pPr>
      <w:r w:rsidRPr="0026141A">
        <w:rPr>
          <w:rFonts w:ascii="Times New Roman" w:eastAsia="宋体" w:hAnsi="Times New Roman" w:cs="Times New Roman"/>
          <w:b/>
          <w:sz w:val="24"/>
        </w:rPr>
        <w:lastRenderedPageBreak/>
        <w:t xml:space="preserve">4. </w:t>
      </w:r>
      <w:r w:rsidRPr="0026141A">
        <w:rPr>
          <w:rFonts w:ascii="Times New Roman" w:eastAsia="宋体" w:hAnsi="宋体" w:cs="Times New Roman"/>
          <w:b/>
          <w:sz w:val="24"/>
        </w:rPr>
        <w:t>样品试验。</w:t>
      </w:r>
      <w:r w:rsidRPr="00173542">
        <w:rPr>
          <w:rFonts w:ascii="Times New Roman" w:eastAsia="宋体" w:hAnsi="宋体" w:cs="Times New Roman"/>
          <w:sz w:val="24"/>
        </w:rPr>
        <w:t>在氧弹点火丝上拴一根棉线，将</w:t>
      </w:r>
      <w:r w:rsidRPr="00173542">
        <w:rPr>
          <w:rFonts w:ascii="Times New Roman" w:eastAsia="宋体" w:hAnsi="Times New Roman" w:cs="Times New Roman"/>
          <w:sz w:val="24"/>
        </w:rPr>
        <w:t>10ml</w:t>
      </w:r>
      <w:r w:rsidRPr="00173542">
        <w:rPr>
          <w:rFonts w:ascii="Times New Roman" w:eastAsia="宋体" w:hAnsi="宋体" w:cs="Times New Roman"/>
          <w:sz w:val="24"/>
        </w:rPr>
        <w:t>水注入氧弹盖里（校准时注入多少，实验时就注入多少），样品放置坩埚中称得重量，挂于坩埚架上，使棉线接触样品，装上弹筒。将氧弹挂于升降头上，与校准实验步骤相同，只是不将校准后的叉子点成勾。实验完成后，升降头先升起一半，进行自动排气，此过程接近</w:t>
      </w:r>
      <w:r w:rsidRPr="00173542">
        <w:rPr>
          <w:rFonts w:ascii="Times New Roman" w:eastAsia="宋体" w:hAnsi="Times New Roman" w:cs="Times New Roman"/>
          <w:sz w:val="24"/>
        </w:rPr>
        <w:t>1</w:t>
      </w:r>
      <w:r w:rsidRPr="00173542">
        <w:rPr>
          <w:rFonts w:ascii="Times New Roman" w:eastAsia="宋体" w:hAnsi="宋体" w:cs="Times New Roman"/>
          <w:sz w:val="24"/>
        </w:rPr>
        <w:t>分钟，排气完成后，升降头完全升起来，实验结果显示。取下氧弹清洁，准备进行下次实验。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</w:p>
    <w:p w:rsidR="00173542" w:rsidRPr="00173542" w:rsidRDefault="00173542" w:rsidP="000B7242">
      <w:pPr>
        <w:spacing w:beforeLines="50" w:afterLines="50" w:line="384" w:lineRule="auto"/>
        <w:ind w:left="482" w:firstLineChars="200" w:firstLine="482"/>
        <w:rPr>
          <w:rFonts w:ascii="Times New Roman" w:eastAsia="宋体" w:hAnsi="Times New Roman" w:cs="Times New Roman"/>
          <w:sz w:val="24"/>
        </w:rPr>
      </w:pPr>
      <w:r w:rsidRPr="0026141A">
        <w:rPr>
          <w:rFonts w:ascii="Times New Roman" w:eastAsia="宋体" w:hAnsi="Times New Roman" w:cs="Times New Roman"/>
          <w:b/>
          <w:sz w:val="24"/>
        </w:rPr>
        <w:t xml:space="preserve">5. </w:t>
      </w:r>
      <w:r w:rsidRPr="0026141A">
        <w:rPr>
          <w:rFonts w:ascii="Times New Roman" w:eastAsia="宋体" w:hAnsi="宋体" w:cs="Times New Roman"/>
          <w:b/>
          <w:sz w:val="24"/>
        </w:rPr>
        <w:t>维护。</w:t>
      </w:r>
      <w:r w:rsidRPr="00173542">
        <w:rPr>
          <w:rFonts w:ascii="Times New Roman" w:eastAsia="宋体" w:hAnsi="Times New Roman" w:cs="Times New Roman"/>
          <w:sz w:val="24"/>
        </w:rPr>
        <w:t>C6000</w:t>
      </w:r>
      <w:r w:rsidRPr="00173542">
        <w:rPr>
          <w:rFonts w:ascii="Times New Roman" w:eastAsia="宋体" w:hAnsi="宋体" w:cs="Times New Roman"/>
          <w:sz w:val="24"/>
        </w:rPr>
        <w:t>每</w:t>
      </w:r>
      <w:r w:rsidRPr="00173542">
        <w:rPr>
          <w:rFonts w:ascii="Times New Roman" w:eastAsia="宋体" w:hAnsi="Times New Roman" w:cs="Times New Roman"/>
          <w:sz w:val="24"/>
        </w:rPr>
        <w:t>3</w:t>
      </w:r>
      <w:r w:rsidRPr="00173542">
        <w:rPr>
          <w:rFonts w:ascii="Times New Roman" w:eastAsia="宋体" w:hAnsi="宋体" w:cs="Times New Roman"/>
          <w:sz w:val="24"/>
        </w:rPr>
        <w:t>个月需换水，校准。</w:t>
      </w:r>
      <w:r w:rsidRPr="00173542">
        <w:rPr>
          <w:rFonts w:ascii="Times New Roman" w:eastAsia="宋体" w:hAnsi="Times New Roman" w:cs="Times New Roman"/>
          <w:sz w:val="24"/>
        </w:rPr>
        <w:t xml:space="preserve"> RC2</w:t>
      </w:r>
      <w:r w:rsidRPr="00173542">
        <w:rPr>
          <w:rFonts w:ascii="Times New Roman" w:eastAsia="宋体" w:hAnsi="宋体" w:cs="Times New Roman"/>
          <w:sz w:val="24"/>
        </w:rPr>
        <w:t>换水时打开前方蓝色盖子，拧松前方一字钉，水从排水口溢出。将排水管插入</w:t>
      </w:r>
      <w:r w:rsidRPr="00173542">
        <w:rPr>
          <w:rFonts w:ascii="Times New Roman" w:eastAsia="宋体" w:hAnsi="Times New Roman" w:cs="Times New Roman"/>
          <w:sz w:val="24"/>
        </w:rPr>
        <w:t>C6000</w:t>
      </w:r>
      <w:r w:rsidRPr="00173542">
        <w:rPr>
          <w:rFonts w:ascii="Times New Roman" w:eastAsia="宋体" w:hAnsi="宋体" w:cs="Times New Roman"/>
          <w:sz w:val="24"/>
        </w:rPr>
        <w:t>后面的</w:t>
      </w:r>
      <w:r w:rsidRPr="00173542">
        <w:rPr>
          <w:rFonts w:ascii="Times New Roman" w:eastAsia="宋体" w:hAnsi="Times New Roman" w:cs="Times New Roman"/>
          <w:sz w:val="24"/>
        </w:rPr>
        <w:t>EMPTY</w:t>
      </w:r>
      <w:r w:rsidRPr="00173542">
        <w:rPr>
          <w:rFonts w:ascii="Times New Roman" w:eastAsia="宋体" w:hAnsi="宋体" w:cs="Times New Roman"/>
          <w:sz w:val="24"/>
        </w:rPr>
        <w:t>排水口，松开</w:t>
      </w:r>
      <w:r w:rsidRPr="00173542">
        <w:rPr>
          <w:rFonts w:ascii="Times New Roman" w:eastAsia="宋体" w:hAnsi="Times New Roman" w:cs="Times New Roman"/>
          <w:sz w:val="24"/>
        </w:rPr>
        <w:t>C6000</w:t>
      </w:r>
      <w:r w:rsidRPr="00173542">
        <w:rPr>
          <w:rFonts w:ascii="Times New Roman" w:eastAsia="宋体" w:hAnsi="宋体" w:cs="Times New Roman"/>
          <w:sz w:val="24"/>
        </w:rPr>
        <w:t>前上方一字塑料钉，此时</w:t>
      </w:r>
      <w:r w:rsidRPr="00173542">
        <w:rPr>
          <w:rFonts w:ascii="Times New Roman" w:eastAsia="宋体" w:hAnsi="Times New Roman" w:cs="Times New Roman"/>
          <w:sz w:val="24"/>
        </w:rPr>
        <w:t>C6000</w:t>
      </w:r>
      <w:r w:rsidRPr="00173542">
        <w:rPr>
          <w:rFonts w:ascii="Times New Roman" w:eastAsia="宋体" w:hAnsi="宋体" w:cs="Times New Roman"/>
          <w:sz w:val="24"/>
        </w:rPr>
        <w:t>外桶水才能从排水管排出。排水完成后，用专用工具将图中黑盖旋下，将蓝盖滤网取下清洁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</w:p>
    <w:p w:rsidR="00173542" w:rsidRPr="0026141A" w:rsidRDefault="00173542" w:rsidP="000B7242">
      <w:pPr>
        <w:spacing w:beforeLines="50" w:afterLines="50" w:line="384" w:lineRule="auto"/>
        <w:ind w:left="482" w:firstLineChars="200" w:firstLine="482"/>
        <w:rPr>
          <w:rFonts w:ascii="Times New Roman" w:eastAsia="宋体" w:hAnsi="Times New Roman" w:cs="Times New Roman"/>
          <w:b/>
          <w:sz w:val="24"/>
        </w:rPr>
      </w:pPr>
      <w:r w:rsidRPr="0026141A">
        <w:rPr>
          <w:rFonts w:ascii="Times New Roman" w:eastAsia="宋体" w:hAnsi="Times New Roman" w:cs="Times New Roman"/>
          <w:b/>
          <w:sz w:val="24"/>
        </w:rPr>
        <w:t xml:space="preserve">6. </w:t>
      </w:r>
      <w:r w:rsidRPr="0026141A">
        <w:rPr>
          <w:rFonts w:ascii="Times New Roman" w:eastAsia="宋体" w:hAnsi="宋体" w:cs="Times New Roman"/>
          <w:b/>
          <w:sz w:val="24"/>
        </w:rPr>
        <w:t>仪器使用注意事项。</w:t>
      </w:r>
    </w:p>
    <w:p w:rsidR="00000000" w:rsidRPr="00173542" w:rsidRDefault="00FC59BE" w:rsidP="000B7242">
      <w:pPr>
        <w:numPr>
          <w:ilvl w:val="0"/>
          <w:numId w:val="1"/>
        </w:numPr>
        <w:spacing w:beforeLines="50" w:afterLines="50" w:line="384" w:lineRule="auto"/>
        <w:ind w:left="480" w:firstLineChars="200" w:firstLine="480"/>
        <w:rPr>
          <w:rFonts w:ascii="Times New Roman" w:eastAsia="宋体" w:hAnsi="Times New Roman" w:cs="Times New Roman"/>
          <w:sz w:val="24"/>
        </w:rPr>
      </w:pPr>
      <w:r w:rsidRPr="00173542">
        <w:rPr>
          <w:rFonts w:ascii="Times New Roman" w:eastAsia="宋体" w:hAnsi="宋体" w:cs="Times New Roman"/>
          <w:sz w:val="24"/>
        </w:rPr>
        <w:t>仪器使用前检查水路、气路。打开氧气罐，减压阀调至</w:t>
      </w:r>
      <w:r w:rsidRPr="00173542">
        <w:rPr>
          <w:rFonts w:ascii="Times New Roman" w:eastAsia="宋体" w:hAnsi="Times New Roman" w:cs="Times New Roman"/>
          <w:sz w:val="24"/>
        </w:rPr>
        <w:t>3MP</w:t>
      </w:r>
      <w:r w:rsidRPr="00173542">
        <w:rPr>
          <w:rFonts w:ascii="Times New Roman" w:eastAsia="宋体" w:hAnsi="宋体" w:cs="Times New Roman"/>
          <w:sz w:val="24"/>
        </w:rPr>
        <w:t>，当气罐压力低于</w:t>
      </w:r>
      <w:r w:rsidRPr="00173542">
        <w:rPr>
          <w:rFonts w:ascii="Times New Roman" w:eastAsia="宋体" w:hAnsi="Times New Roman" w:cs="Times New Roman"/>
          <w:sz w:val="24"/>
        </w:rPr>
        <w:t>4MP</w:t>
      </w:r>
      <w:r w:rsidRPr="00173542">
        <w:rPr>
          <w:rFonts w:ascii="Times New Roman" w:eastAsia="宋体" w:hAnsi="宋体" w:cs="Times New Roman"/>
          <w:sz w:val="24"/>
        </w:rPr>
        <w:t>时，需更换氧气罐。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</w:p>
    <w:p w:rsidR="00000000" w:rsidRPr="00173542" w:rsidRDefault="00FC59BE" w:rsidP="000B7242">
      <w:pPr>
        <w:numPr>
          <w:ilvl w:val="0"/>
          <w:numId w:val="1"/>
        </w:numPr>
        <w:spacing w:beforeLines="50" w:afterLines="50" w:line="384" w:lineRule="auto"/>
        <w:ind w:left="480" w:firstLineChars="200" w:firstLine="480"/>
        <w:rPr>
          <w:rFonts w:ascii="Times New Roman" w:eastAsia="宋体" w:hAnsi="Times New Roman" w:cs="Times New Roman"/>
          <w:sz w:val="24"/>
        </w:rPr>
      </w:pPr>
      <w:r w:rsidRPr="00173542">
        <w:rPr>
          <w:rFonts w:ascii="Times New Roman" w:eastAsia="宋体" w:hAnsi="Times New Roman" w:cs="Times New Roman"/>
          <w:sz w:val="24"/>
        </w:rPr>
        <w:t>C6000</w:t>
      </w:r>
      <w:r w:rsidRPr="00173542">
        <w:rPr>
          <w:rFonts w:ascii="Times New Roman" w:eastAsia="宋体" w:hAnsi="宋体" w:cs="Times New Roman"/>
          <w:sz w:val="24"/>
        </w:rPr>
        <w:t>需使用饮用纯净水，不能使用纯水或超纯水。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</w:p>
    <w:p w:rsidR="00000000" w:rsidRPr="00173542" w:rsidRDefault="00FC59BE" w:rsidP="000B7242">
      <w:pPr>
        <w:numPr>
          <w:ilvl w:val="0"/>
          <w:numId w:val="1"/>
        </w:numPr>
        <w:spacing w:beforeLines="50" w:afterLines="50" w:line="384" w:lineRule="auto"/>
        <w:ind w:left="480" w:firstLineChars="200" w:firstLine="480"/>
        <w:rPr>
          <w:rFonts w:ascii="Times New Roman" w:eastAsia="宋体" w:hAnsi="Times New Roman" w:cs="Times New Roman"/>
          <w:sz w:val="24"/>
        </w:rPr>
      </w:pPr>
      <w:r w:rsidRPr="00173542">
        <w:rPr>
          <w:rFonts w:ascii="Times New Roman" w:eastAsia="宋体" w:hAnsi="宋体" w:cs="Times New Roman"/>
          <w:sz w:val="24"/>
        </w:rPr>
        <w:t>换水前加入</w:t>
      </w:r>
      <w:r w:rsidRPr="00173542">
        <w:rPr>
          <w:rFonts w:ascii="Times New Roman" w:eastAsia="宋体" w:hAnsi="Times New Roman" w:cs="Times New Roman"/>
          <w:sz w:val="24"/>
        </w:rPr>
        <w:t>2ml</w:t>
      </w:r>
      <w:r w:rsidRPr="00173542">
        <w:rPr>
          <w:rFonts w:ascii="Times New Roman" w:eastAsia="宋体" w:hAnsi="宋体" w:cs="Times New Roman"/>
          <w:sz w:val="24"/>
        </w:rPr>
        <w:t>稳定液，之后每隔</w:t>
      </w:r>
      <w:r w:rsidRPr="00173542">
        <w:rPr>
          <w:rFonts w:ascii="Times New Roman" w:eastAsia="宋体" w:hAnsi="Times New Roman" w:cs="Times New Roman"/>
          <w:sz w:val="24"/>
        </w:rPr>
        <w:t>1-2</w:t>
      </w:r>
      <w:r w:rsidRPr="00173542">
        <w:rPr>
          <w:rFonts w:ascii="Times New Roman" w:eastAsia="宋体" w:hAnsi="宋体" w:cs="Times New Roman"/>
          <w:sz w:val="24"/>
        </w:rPr>
        <w:t>周加入</w:t>
      </w:r>
      <w:r w:rsidRPr="00173542">
        <w:rPr>
          <w:rFonts w:ascii="Times New Roman" w:eastAsia="宋体" w:hAnsi="Times New Roman" w:cs="Times New Roman"/>
          <w:sz w:val="24"/>
        </w:rPr>
        <w:t>1ml</w:t>
      </w:r>
      <w:r w:rsidRPr="00173542">
        <w:rPr>
          <w:rFonts w:ascii="Times New Roman" w:eastAsia="宋体" w:hAnsi="宋体" w:cs="Times New Roman"/>
          <w:sz w:val="24"/>
        </w:rPr>
        <w:t>。</w:t>
      </w:r>
      <w:r w:rsidRPr="00173542">
        <w:rPr>
          <w:rFonts w:ascii="Times New Roman" w:eastAsia="宋体" w:hAnsi="Times New Roman" w:cs="Times New Roman"/>
          <w:sz w:val="24"/>
        </w:rPr>
        <w:t xml:space="preserve"> </w:t>
      </w:r>
    </w:p>
    <w:p w:rsidR="004358AB" w:rsidRPr="000B7242" w:rsidRDefault="00FC59BE" w:rsidP="000B7242">
      <w:pPr>
        <w:numPr>
          <w:ilvl w:val="0"/>
          <w:numId w:val="1"/>
        </w:numPr>
        <w:spacing w:beforeLines="50" w:afterLines="50" w:line="384" w:lineRule="auto"/>
        <w:ind w:left="480" w:firstLineChars="200" w:firstLine="480"/>
        <w:rPr>
          <w:rFonts w:ascii="Times New Roman" w:eastAsia="宋体" w:hAnsi="Times New Roman" w:cs="Times New Roman"/>
          <w:sz w:val="24"/>
        </w:rPr>
      </w:pPr>
      <w:r w:rsidRPr="000B7242">
        <w:rPr>
          <w:rFonts w:ascii="Times New Roman" w:eastAsia="宋体" w:hAnsi="Times New Roman" w:cs="Times New Roman"/>
          <w:sz w:val="24"/>
        </w:rPr>
        <w:t>C6000</w:t>
      </w:r>
      <w:r w:rsidRPr="000B7242">
        <w:rPr>
          <w:rFonts w:ascii="Times New Roman" w:eastAsia="宋体" w:hAnsi="宋体" w:cs="Times New Roman"/>
          <w:sz w:val="24"/>
        </w:rPr>
        <w:t>每</w:t>
      </w:r>
      <w:r w:rsidRPr="000B7242">
        <w:rPr>
          <w:rFonts w:ascii="Times New Roman" w:eastAsia="宋体" w:hAnsi="Times New Roman" w:cs="Times New Roman"/>
          <w:sz w:val="24"/>
        </w:rPr>
        <w:t>3</w:t>
      </w:r>
      <w:r w:rsidRPr="000B7242">
        <w:rPr>
          <w:rFonts w:ascii="Times New Roman" w:eastAsia="宋体" w:hAnsi="宋体" w:cs="Times New Roman"/>
          <w:sz w:val="24"/>
        </w:rPr>
        <w:t>个月需换水、校准，每</w:t>
      </w:r>
      <w:r w:rsidRPr="000B7242">
        <w:rPr>
          <w:rFonts w:ascii="Times New Roman" w:eastAsia="宋体" w:hAnsi="Times New Roman" w:cs="Times New Roman"/>
          <w:sz w:val="24"/>
        </w:rPr>
        <w:t>3</w:t>
      </w:r>
      <w:r w:rsidRPr="000B7242">
        <w:rPr>
          <w:rFonts w:ascii="Times New Roman" w:eastAsia="宋体" w:hAnsi="宋体" w:cs="Times New Roman"/>
          <w:sz w:val="24"/>
        </w:rPr>
        <w:t>个月检查氧弹密封。</w:t>
      </w:r>
      <w:r w:rsidRPr="000B7242">
        <w:rPr>
          <w:rFonts w:ascii="Times New Roman" w:eastAsia="宋体" w:hAnsi="Times New Roman" w:cs="Times New Roman"/>
          <w:sz w:val="24"/>
        </w:rPr>
        <w:t xml:space="preserve"> </w:t>
      </w:r>
    </w:p>
    <w:sectPr w:rsidR="004358AB" w:rsidRPr="000B724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9BE" w:rsidRDefault="00FC59BE" w:rsidP="007A3EA2">
      <w:pPr>
        <w:spacing w:after="0"/>
      </w:pPr>
      <w:r>
        <w:separator/>
      </w:r>
    </w:p>
  </w:endnote>
  <w:endnote w:type="continuationSeparator" w:id="0">
    <w:p w:rsidR="00FC59BE" w:rsidRDefault="00FC59BE" w:rsidP="007A3EA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9BE" w:rsidRDefault="00FC59BE" w:rsidP="007A3EA2">
      <w:pPr>
        <w:spacing w:after="0"/>
      </w:pPr>
      <w:r>
        <w:separator/>
      </w:r>
    </w:p>
  </w:footnote>
  <w:footnote w:type="continuationSeparator" w:id="0">
    <w:p w:rsidR="00FC59BE" w:rsidRDefault="00FC59BE" w:rsidP="007A3EA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1330"/>
    <w:multiLevelType w:val="hybridMultilevel"/>
    <w:tmpl w:val="9A82161E"/>
    <w:lvl w:ilvl="0" w:tplc="EBCCB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4E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726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A2E7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6E3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D8C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64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CED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A6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7242"/>
    <w:rsid w:val="00173542"/>
    <w:rsid w:val="0026141A"/>
    <w:rsid w:val="00323B43"/>
    <w:rsid w:val="003D37D8"/>
    <w:rsid w:val="00426133"/>
    <w:rsid w:val="004358AB"/>
    <w:rsid w:val="005E7630"/>
    <w:rsid w:val="00627449"/>
    <w:rsid w:val="007A3EA2"/>
    <w:rsid w:val="008B7726"/>
    <w:rsid w:val="00D31D50"/>
    <w:rsid w:val="00FC5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3EA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3EA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3EA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3EA2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354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List Paragraph"/>
    <w:basedOn w:val="a"/>
    <w:uiPriority w:val="34"/>
    <w:qFormat/>
    <w:rsid w:val="00173542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99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056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7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29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6</cp:revision>
  <dcterms:created xsi:type="dcterms:W3CDTF">2008-09-11T17:20:00Z</dcterms:created>
  <dcterms:modified xsi:type="dcterms:W3CDTF">2018-09-26T07:34:00Z</dcterms:modified>
</cp:coreProperties>
</file>