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  <w:bookmarkStart w:id="1" w:name="_GoBack"/>
      <w:bookmarkStart w:id="0" w:name="_Hlk531124929"/>
      <w:bookmarkEnd w:id="0"/>
      <w:r>
        <w:rPr>
          <w:rFonts w:hint="eastAsia" w:ascii="仿宋" w:hAnsi="仿宋" w:eastAsia="仿宋"/>
          <w:sz w:val="30"/>
          <w:szCs w:val="30"/>
        </w:rPr>
        <w:t>附录</w:t>
      </w:r>
      <w:bookmarkEnd w:id="1"/>
      <w:r>
        <w:rPr>
          <w:rFonts w:hint="eastAsia" w:ascii="仿宋" w:hAnsi="仿宋" w:eastAsia="仿宋"/>
          <w:sz w:val="30"/>
          <w:szCs w:val="30"/>
        </w:rPr>
        <w:t>（包括各年级组织打卡操作流程和参与同学操作方式）：</w:t>
      </w: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44"/>
          <w:szCs w:val="44"/>
        </w:rPr>
        <w:t>各年级组织打卡流程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第一步：打开微信小程序“群打卡”，完成注册“点击登录”。</w:t>
      </w: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2438400" cy="5419090"/>
            <wp:effectExtent l="0" t="0" r="0" b="0"/>
            <wp:docPr id="1027" name="图片 1" descr="mmexport1648873365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mmexport1648873365448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41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2358390" cy="5245735"/>
            <wp:effectExtent l="0" t="0" r="3810" b="0"/>
            <wp:docPr id="1028" name="图片 2" descr="mmexport1648873367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2" descr="mmexport164887336795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8575" cy="524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第二步：“创建每日打卡”。</w:t>
      </w: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2164080" cy="5156835"/>
            <wp:effectExtent l="0" t="0" r="7620" b="5715"/>
            <wp:docPr id="1029" name="图片 3" descr="Screenshot_20220402_114808_com.tencent.mm_edit_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3" descr="Screenshot_20220402_114808_com.tencent.mm_edit_14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515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2322830" cy="5164455"/>
            <wp:effectExtent l="0" t="0" r="1270" b="0"/>
            <wp:docPr id="1030" name="图片 4" descr="Screenshot_20220402_114956_com.tencent.mm_edit_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4" descr="Screenshot_20220402_114956_com.tencent.mm_edit_14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3355" cy="516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</w:p>
    <w:p>
      <w:pPr>
        <w:ind w:right="1200"/>
        <w:textAlignment w:val="baseline"/>
        <w:rPr>
          <w:rFonts w:hint="eastAsia" w:ascii="仿宋" w:hAnsi="仿宋" w:eastAsia="仿宋"/>
          <w:sz w:val="30"/>
          <w:szCs w:val="30"/>
        </w:rPr>
      </w:pP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设置打卡内容，如下图，最后点击确定。</w:t>
      </w:r>
    </w:p>
    <w:p>
      <w:pPr>
        <w:ind w:right="1200"/>
        <w:textAlignment w:val="baseline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2344420" cy="8237220"/>
            <wp:effectExtent l="0" t="0" r="0" b="0"/>
            <wp:docPr id="1031" name="图片 9" descr="Screenshot_20220402_131059_com.tencent.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9" descr="Screenshot_20220402_131059_com.tencent.mm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4537" cy="823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第三步：将建立的打卡点击“分享”到建立的微信群，参加者可以开始打卡。</w:t>
      </w: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1091565" cy="2426970"/>
            <wp:effectExtent l="0" t="0" r="5715" b="11430"/>
            <wp:docPr id="1032" name="图片 6" descr="Screenshot_20220402_115209_com.tencent.mm_edit_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6" descr="Screenshot_20220402_115209_com.tencent.mm_edit_14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第四步：数据导出，查看参加者的打卡情况以及点赞数量，选出10-15位优秀影评。</w:t>
      </w: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</w:p>
    <w:p>
      <w:pPr>
        <w:ind w:right="1200"/>
        <w:textAlignment w:val="baseline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参与同学使用流程：</w:t>
      </w: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一、在微信群打开小程序，点击打卡。打开的打卡页面如下：</w:t>
      </w: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2057400" cy="2684145"/>
            <wp:effectExtent l="0" t="0" r="0" b="1905"/>
            <wp:docPr id="1033" name="图片 8" descr="Screenshot_20220402_124419_com.tencent.mm_edit_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8" descr="Screenshot_20220402_124419_com.tencent.mm_edit_15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8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2217420" cy="4931410"/>
            <wp:effectExtent l="0" t="0" r="0" b="2540"/>
            <wp:docPr id="1034" name="图片 11" descr="Screenshot_20220402_130953_com.tencent.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1" descr="Screenshot_20220402_130953_com.tencent.mm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493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right="1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参与者完成打卡后，下拉界面可观看其他同学的影评，进行点赞</w:t>
      </w:r>
    </w:p>
    <w:p>
      <w:pPr>
        <w:ind w:right="1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2293620" cy="5098415"/>
            <wp:effectExtent l="0" t="0" r="0" b="6985"/>
            <wp:docPr id="103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5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509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1200"/>
        <w:textAlignment w:val="baseline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D0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keepNext/>
      <w:keepLines/>
      <w:spacing w:before="20" w:after="20"/>
      <w:outlineLvl w:val="2"/>
    </w:pPr>
    <w:rPr>
      <w:b/>
      <w:sz w:val="32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color w:val="0563C1"/>
      <w:u w:val="single"/>
    </w:rPr>
  </w:style>
  <w:style w:type="character" w:customStyle="1" w:styleId="9">
    <w:name w:val="标题 3 字符"/>
    <w:basedOn w:val="7"/>
    <w:link w:val="2"/>
    <w:qFormat/>
    <w:uiPriority w:val="9"/>
    <w:rPr>
      <w:rFonts w:ascii="Calibri" w:hAnsi="Calibri" w:eastAsia="宋体" w:cs="宋体"/>
      <w:b/>
      <w:sz w:val="32"/>
      <w:szCs w:val="24"/>
    </w:rPr>
  </w:style>
  <w:style w:type="paragraph" w:customStyle="1" w:styleId="10">
    <w:name w:val="List Paragraph_20da845e-3149-4636-bdd9-3cf5a5001b46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7"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7"/>
    <w:link w:val="3"/>
    <w:qFormat/>
    <w:uiPriority w:val="99"/>
    <w:rPr>
      <w:rFonts w:ascii="Calibri" w:hAnsi="Calibri" w:eastAsia="宋体" w:cs="宋体"/>
      <w:kern w:val="2"/>
      <w:sz w:val="21"/>
      <w:szCs w:val="24"/>
    </w:rPr>
  </w:style>
  <w:style w:type="character" w:customStyle="1" w:styleId="13">
    <w:name w:val="页眉 字符"/>
    <w:basedOn w:val="7"/>
    <w:link w:val="5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629626-7211-42BD-97C1-7A711CECCC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10</Pages>
  <Words>1071</Words>
  <Characters>1098</Characters>
  <Paragraphs>73</Paragraphs>
  <TotalTime>43</TotalTime>
  <ScaleCrop>false</ScaleCrop>
  <LinksUpToDate>false</LinksUpToDate>
  <CharactersWithSpaces>1098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2022-04-02T01:19:00Z</dcterms:created>
  <dc:creator>任 文慧</dc:creator>
  <cp:lastModifiedBy>xiaoxiao</cp:lastModifiedBy>
  <dcterms:modified xsi:type="dcterms:W3CDTF">2022-04-03T04:45:50Z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9CF99D5DD34649C1A58E368609BFBC5A</vt:lpwstr>
  </property>
</Properties>
</file>