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38" w:rsidRPr="000974AE" w:rsidRDefault="0066681C">
      <w:pPr>
        <w:rPr>
          <w:rFonts w:ascii="仿宋" w:eastAsia="仿宋" w:hAnsi="仿宋" w:cs="宋体"/>
          <w:b/>
          <w:kern w:val="0"/>
          <w:sz w:val="36"/>
          <w:szCs w:val="36"/>
        </w:rPr>
      </w:pPr>
      <w:r w:rsidRPr="000974AE">
        <w:rPr>
          <w:rFonts w:ascii="仿宋" w:eastAsia="仿宋" w:hAnsi="仿宋" w:cs="宋体" w:hint="eastAsia"/>
          <w:b/>
          <w:kern w:val="0"/>
          <w:sz w:val="36"/>
          <w:szCs w:val="36"/>
        </w:rPr>
        <w:t>附件1：</w:t>
      </w:r>
    </w:p>
    <w:p w:rsidR="0066681C" w:rsidRPr="0066681C" w:rsidRDefault="0066681C" w:rsidP="0066681C">
      <w:pPr>
        <w:widowControl/>
        <w:spacing w:before="100" w:beforeAutospacing="1" w:line="360" w:lineRule="atLeas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66681C">
        <w:rPr>
          <w:rFonts w:ascii="方正小标宋简体" w:eastAsia="方正小标宋简体" w:hAnsi="黑体" w:cs="宋体" w:hint="eastAsia"/>
          <w:kern w:val="0"/>
          <w:sz w:val="44"/>
          <w:szCs w:val="44"/>
        </w:rPr>
        <w:t>河南省高层次人才认定分类及标准</w:t>
      </w:r>
    </w:p>
    <w:p w:rsidR="0066681C" w:rsidRPr="0066681C" w:rsidRDefault="0066681C" w:rsidP="0066681C">
      <w:pPr>
        <w:widowControl/>
        <w:spacing w:before="100" w:beforeAutospacing="1" w:line="360" w:lineRule="atLeast"/>
        <w:ind w:firstLine="641"/>
        <w:jc w:val="left"/>
        <w:rPr>
          <w:rFonts w:ascii="宋体" w:eastAsia="宋体" w:hAnsi="宋体" w:cs="宋体"/>
          <w:kern w:val="0"/>
          <w:szCs w:val="21"/>
        </w:rPr>
      </w:pPr>
      <w:r w:rsidRPr="0066681C">
        <w:rPr>
          <w:rFonts w:ascii="仿宋" w:eastAsia="仿宋" w:hAnsi="仿宋" w:cs="宋体" w:hint="eastAsia"/>
          <w:kern w:val="0"/>
          <w:sz w:val="32"/>
          <w:szCs w:val="32"/>
        </w:rPr>
        <w:t>高层次人才认定分为3个层次：顶尖人才(A类人才)、领军人才(B类人才)和拔尖人才(C类人才)。具体标准如下：</w:t>
      </w:r>
    </w:p>
    <w:p w:rsidR="0066681C" w:rsidRPr="0066681C" w:rsidRDefault="0066681C" w:rsidP="0066681C">
      <w:pPr>
        <w:widowControl/>
        <w:spacing w:before="100" w:beforeAutospacing="1" w:line="360" w:lineRule="atLeast"/>
        <w:ind w:firstLine="641"/>
        <w:jc w:val="left"/>
        <w:rPr>
          <w:rFonts w:ascii="黑体" w:eastAsia="黑体" w:hAnsi="黑体" w:cs="宋体"/>
          <w:kern w:val="0"/>
          <w:szCs w:val="21"/>
        </w:rPr>
      </w:pPr>
      <w:r w:rsidRPr="0066681C">
        <w:rPr>
          <w:rFonts w:ascii="黑体" w:eastAsia="黑体" w:hAnsi="黑体" w:cs="宋体" w:hint="eastAsia"/>
          <w:kern w:val="0"/>
          <w:sz w:val="32"/>
          <w:szCs w:val="32"/>
        </w:rPr>
        <w:t>一、A类人才应符合下列标准之一：</w:t>
      </w:r>
    </w:p>
    <w:p w:rsidR="0066681C" w:rsidRPr="0066681C" w:rsidRDefault="0066681C" w:rsidP="0066681C">
      <w:pPr>
        <w:widowControl/>
        <w:spacing w:before="100" w:beforeAutospacing="1" w:line="360" w:lineRule="atLeast"/>
        <w:ind w:firstLine="641"/>
        <w:jc w:val="left"/>
        <w:rPr>
          <w:rFonts w:ascii="宋体" w:eastAsia="宋体" w:hAnsi="宋体" w:cs="宋体"/>
          <w:kern w:val="0"/>
          <w:szCs w:val="21"/>
        </w:rPr>
      </w:pPr>
      <w:r w:rsidRPr="0066681C">
        <w:rPr>
          <w:rFonts w:ascii="仿宋" w:eastAsia="仿宋" w:hAnsi="仿宋" w:cs="宋体" w:hint="eastAsia"/>
          <w:kern w:val="0"/>
          <w:sz w:val="32"/>
          <w:szCs w:val="32"/>
        </w:rPr>
        <w:t>1.诺贝尔奖获得者(物理、化学、生理或医学、文学、经济学奖)；国家最高科学技术奖获得者。</w:t>
      </w:r>
    </w:p>
    <w:p w:rsidR="0066681C" w:rsidRPr="0066681C" w:rsidRDefault="0066681C" w:rsidP="0066681C">
      <w:pPr>
        <w:widowControl/>
        <w:spacing w:before="100" w:beforeAutospacing="1" w:line="360" w:lineRule="atLeast"/>
        <w:ind w:firstLine="641"/>
        <w:jc w:val="left"/>
        <w:rPr>
          <w:rFonts w:ascii="宋体" w:eastAsia="宋体" w:hAnsi="宋体" w:cs="宋体"/>
          <w:kern w:val="0"/>
          <w:szCs w:val="21"/>
        </w:rPr>
      </w:pPr>
      <w:r w:rsidRPr="0066681C">
        <w:rPr>
          <w:rFonts w:ascii="仿宋" w:eastAsia="仿宋" w:hAnsi="仿宋" w:cs="宋体" w:hint="eastAsia"/>
          <w:kern w:val="0"/>
          <w:sz w:val="32"/>
          <w:szCs w:val="32"/>
        </w:rPr>
        <w:t>2.中国科学院院士、中国工程院院士。</w:t>
      </w:r>
    </w:p>
    <w:p w:rsidR="0066681C" w:rsidRPr="0066681C" w:rsidRDefault="0066681C" w:rsidP="0066681C">
      <w:pPr>
        <w:widowControl/>
        <w:spacing w:before="100" w:beforeAutospacing="1" w:line="360" w:lineRule="atLeast"/>
        <w:ind w:firstLine="641"/>
        <w:jc w:val="left"/>
        <w:rPr>
          <w:rFonts w:ascii="宋体" w:eastAsia="宋体" w:hAnsi="宋体" w:cs="宋体"/>
          <w:kern w:val="0"/>
          <w:szCs w:val="21"/>
        </w:rPr>
      </w:pPr>
      <w:r w:rsidRPr="0066681C">
        <w:rPr>
          <w:rFonts w:ascii="仿宋" w:eastAsia="仿宋" w:hAnsi="仿宋" w:cs="宋体" w:hint="eastAsia"/>
          <w:kern w:val="0"/>
          <w:sz w:val="32"/>
          <w:szCs w:val="32"/>
        </w:rPr>
        <w:t>3.美国、英国、德国、法国、日本、意大利、加拿大、瑞典、丹麦、挪威、芬兰、比利时、瑞士、奥地利、荷兰、澳大利亚、新西兰、俄罗斯、新加坡、韩国、西班牙、以色列等发达国家相当于院士的最高学术权威机构会员(成员或高级成员)。</w:t>
      </w:r>
    </w:p>
    <w:p w:rsidR="0066681C" w:rsidRPr="0066681C" w:rsidRDefault="0066681C" w:rsidP="0066681C">
      <w:pPr>
        <w:widowControl/>
        <w:spacing w:before="100" w:beforeAutospacing="1" w:line="360" w:lineRule="atLeast"/>
        <w:ind w:firstLine="641"/>
        <w:jc w:val="left"/>
        <w:rPr>
          <w:rFonts w:ascii="宋体" w:eastAsia="宋体" w:hAnsi="宋体" w:cs="宋体"/>
          <w:kern w:val="0"/>
          <w:szCs w:val="21"/>
        </w:rPr>
      </w:pPr>
      <w:r w:rsidRPr="0066681C">
        <w:rPr>
          <w:rFonts w:ascii="仿宋" w:eastAsia="仿宋" w:hAnsi="仿宋" w:cs="宋体" w:hint="eastAsia"/>
          <w:kern w:val="0"/>
          <w:sz w:val="32"/>
          <w:szCs w:val="32"/>
        </w:rPr>
        <w:t>4.国家“万人计划”杰出人才人选。</w:t>
      </w:r>
    </w:p>
    <w:p w:rsidR="0066681C" w:rsidRPr="0066681C" w:rsidRDefault="0066681C" w:rsidP="0066681C">
      <w:pPr>
        <w:widowControl/>
        <w:spacing w:before="100" w:beforeAutospacing="1" w:line="360" w:lineRule="atLeast"/>
        <w:ind w:firstLine="641"/>
        <w:jc w:val="left"/>
        <w:rPr>
          <w:rFonts w:ascii="宋体" w:eastAsia="宋体" w:hAnsi="宋体" w:cs="宋体"/>
          <w:kern w:val="0"/>
          <w:szCs w:val="21"/>
        </w:rPr>
      </w:pPr>
      <w:r w:rsidRPr="0066681C">
        <w:rPr>
          <w:rFonts w:ascii="仿宋" w:eastAsia="仿宋" w:hAnsi="仿宋" w:cs="宋体" w:hint="eastAsia"/>
          <w:kern w:val="0"/>
          <w:sz w:val="32"/>
          <w:szCs w:val="32"/>
        </w:rPr>
        <w:t>5.担任过下列职务之一者：国际著名金融机构首席执行官或首席专家，国际著名会计师事务所首席执行官；国际著名学术组织主席或副主席；国际标准组织(ISO)标样委员会委员。</w:t>
      </w:r>
    </w:p>
    <w:p w:rsidR="0066681C" w:rsidRPr="0066681C" w:rsidRDefault="0066681C" w:rsidP="0066681C">
      <w:pPr>
        <w:widowControl/>
        <w:spacing w:before="100" w:beforeAutospacing="1" w:line="360" w:lineRule="atLeast"/>
        <w:ind w:firstLine="641"/>
        <w:jc w:val="left"/>
        <w:rPr>
          <w:rFonts w:ascii="宋体" w:eastAsia="宋体" w:hAnsi="宋体" w:cs="宋体"/>
          <w:kern w:val="0"/>
          <w:szCs w:val="21"/>
        </w:rPr>
      </w:pPr>
      <w:r w:rsidRPr="0066681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6.相当于上述层次的其他顶尖人才。</w:t>
      </w:r>
    </w:p>
    <w:p w:rsidR="0066681C" w:rsidRPr="0066681C" w:rsidRDefault="0066681C" w:rsidP="0066681C">
      <w:pPr>
        <w:widowControl/>
        <w:spacing w:before="100" w:beforeAutospacing="1" w:line="360" w:lineRule="atLeast"/>
        <w:ind w:firstLine="641"/>
        <w:jc w:val="left"/>
        <w:rPr>
          <w:rFonts w:ascii="黑体" w:eastAsia="黑体" w:hAnsi="黑体" w:cs="宋体"/>
          <w:kern w:val="0"/>
          <w:szCs w:val="21"/>
        </w:rPr>
      </w:pPr>
      <w:r w:rsidRPr="0066681C">
        <w:rPr>
          <w:rFonts w:ascii="黑体" w:eastAsia="黑体" w:hAnsi="黑体" w:cs="宋体" w:hint="eastAsia"/>
          <w:kern w:val="0"/>
          <w:sz w:val="32"/>
          <w:szCs w:val="32"/>
        </w:rPr>
        <w:t>二、B类人才应符合下列标准之一：</w:t>
      </w:r>
    </w:p>
    <w:p w:rsidR="0066681C" w:rsidRPr="0066681C" w:rsidRDefault="0066681C" w:rsidP="0066681C">
      <w:pPr>
        <w:widowControl/>
        <w:spacing w:before="100" w:beforeAutospacing="1" w:line="360" w:lineRule="atLeast"/>
        <w:ind w:firstLine="641"/>
        <w:jc w:val="left"/>
        <w:rPr>
          <w:rFonts w:ascii="宋体" w:eastAsia="宋体" w:hAnsi="宋体" w:cs="宋体"/>
          <w:kern w:val="0"/>
          <w:szCs w:val="21"/>
        </w:rPr>
      </w:pPr>
      <w:r w:rsidRPr="0066681C">
        <w:rPr>
          <w:rFonts w:ascii="仿宋" w:eastAsia="仿宋" w:hAnsi="仿宋" w:cs="宋体" w:hint="eastAsia"/>
          <w:kern w:val="0"/>
          <w:sz w:val="32"/>
          <w:szCs w:val="32"/>
        </w:rPr>
        <w:t>1.入选以下计划或获得下列资助、荣誉称号之一者：国家“万人计划”领军人才；教育部“长江学者奖励计划”特聘教授；国家杰出青年科学基金获得者；全国杰出专业技术人才；百千万人才工程国家级人选；科技部“创新人才推进计划”人选；国家外国专家局“首席外国专家项目”人选；中央直接联系掌握的高级专家；中宣部文化名家暨“四个一批”人才。</w:t>
      </w:r>
    </w:p>
    <w:p w:rsidR="0066681C" w:rsidRPr="0066681C" w:rsidRDefault="0066681C" w:rsidP="0066681C">
      <w:pPr>
        <w:widowControl/>
        <w:spacing w:before="100" w:beforeAutospacing="1" w:line="360" w:lineRule="atLeast"/>
        <w:ind w:firstLine="641"/>
        <w:jc w:val="left"/>
        <w:rPr>
          <w:rFonts w:ascii="宋体" w:eastAsia="宋体" w:hAnsi="宋体" w:cs="宋体"/>
          <w:kern w:val="0"/>
          <w:szCs w:val="21"/>
        </w:rPr>
      </w:pPr>
      <w:r w:rsidRPr="0066681C">
        <w:rPr>
          <w:rFonts w:ascii="仿宋" w:eastAsia="仿宋" w:hAnsi="仿宋" w:cs="宋体" w:hint="eastAsia"/>
          <w:kern w:val="0"/>
          <w:sz w:val="32"/>
          <w:szCs w:val="32"/>
        </w:rPr>
        <w:t>2.近5年获得下列奖项之一者：国家科技进步奖特等奖前5名完成人；国家自然科学奖一等奖前3名完成人；国家技术发明奖一等奖前3名完成人；国家科技进步奖一等奖前3名完成人；“全国创新争先奖”奖章获得者；中国专利金奖前3位专利发明人或设计人；长江学者成就奖。</w:t>
      </w:r>
    </w:p>
    <w:p w:rsidR="0066681C" w:rsidRPr="0066681C" w:rsidRDefault="0066681C" w:rsidP="0066681C">
      <w:pPr>
        <w:widowControl/>
        <w:spacing w:before="100" w:beforeAutospacing="1" w:line="360" w:lineRule="atLeast"/>
        <w:ind w:firstLine="641"/>
        <w:jc w:val="left"/>
        <w:rPr>
          <w:rFonts w:ascii="宋体" w:eastAsia="宋体" w:hAnsi="宋体" w:cs="宋体"/>
          <w:kern w:val="0"/>
          <w:szCs w:val="21"/>
        </w:rPr>
      </w:pPr>
      <w:r w:rsidRPr="0066681C">
        <w:rPr>
          <w:rFonts w:ascii="仿宋" w:eastAsia="仿宋" w:hAnsi="仿宋" w:cs="宋体" w:hint="eastAsia"/>
          <w:kern w:val="0"/>
          <w:sz w:val="32"/>
          <w:szCs w:val="32"/>
        </w:rPr>
        <w:t>3.近5年担任过下列职务之一者：国家重点实验室、工程实验室、工程技术研究中心主任、首席专家；全国专业标准化技术委员会主任委员；国家科技重大专项专家组组长、副组长；国家重点研发计划项目主要负责人(国家科技支撑计划项目负责人，“973计划”项目首席科学家,“863计划”领域主题专家组组长、副组长、召集人)；国家自然科学基</w:t>
      </w:r>
      <w:r w:rsidRPr="0066681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金重大项目牵头负责人；国家社会科学基金重大项目首席专家。</w:t>
      </w:r>
    </w:p>
    <w:p w:rsidR="0066681C" w:rsidRPr="0066681C" w:rsidRDefault="0066681C" w:rsidP="0066681C">
      <w:pPr>
        <w:widowControl/>
        <w:spacing w:before="100" w:beforeAutospacing="1" w:line="360" w:lineRule="atLeast"/>
        <w:ind w:firstLine="641"/>
        <w:jc w:val="left"/>
        <w:rPr>
          <w:rFonts w:ascii="宋体" w:eastAsia="宋体" w:hAnsi="宋体" w:cs="宋体"/>
          <w:kern w:val="0"/>
          <w:szCs w:val="21"/>
        </w:rPr>
      </w:pPr>
      <w:r w:rsidRPr="0066681C">
        <w:rPr>
          <w:rFonts w:ascii="仿宋" w:eastAsia="仿宋" w:hAnsi="仿宋" w:cs="宋体" w:hint="eastAsia"/>
          <w:kern w:val="0"/>
          <w:sz w:val="32"/>
          <w:szCs w:val="32"/>
        </w:rPr>
        <w:t>4.具有下述各岗位经历之一者：世界500强企业总部董事会成员、首席技术官或技术研发负责人；国际著名金融机构、国际著名会计师事务所中层正职管理人员或技术岗位负责人；国际著名学术组织成员。</w:t>
      </w:r>
    </w:p>
    <w:p w:rsidR="0066681C" w:rsidRPr="0066681C" w:rsidRDefault="0066681C" w:rsidP="0066681C">
      <w:pPr>
        <w:widowControl/>
        <w:spacing w:before="100" w:beforeAutospacing="1" w:line="360" w:lineRule="atLeast"/>
        <w:ind w:firstLine="641"/>
        <w:jc w:val="left"/>
        <w:rPr>
          <w:rFonts w:ascii="宋体" w:eastAsia="宋体" w:hAnsi="宋体" w:cs="宋体"/>
          <w:kern w:val="0"/>
          <w:szCs w:val="21"/>
        </w:rPr>
      </w:pPr>
      <w:r w:rsidRPr="0066681C">
        <w:rPr>
          <w:rFonts w:ascii="仿宋" w:eastAsia="仿宋" w:hAnsi="仿宋" w:cs="宋体" w:hint="eastAsia"/>
          <w:kern w:val="0"/>
          <w:sz w:val="32"/>
          <w:szCs w:val="32"/>
        </w:rPr>
        <w:t>5.省科学技术杰出贡献奖获得者；省海外高层次人才引进计划(“中原百人计划”)人选；省高层次人才特殊支持计划(“中原千人计划”)人选。</w:t>
      </w:r>
    </w:p>
    <w:p w:rsidR="0066681C" w:rsidRPr="0066681C" w:rsidRDefault="0066681C" w:rsidP="0066681C">
      <w:pPr>
        <w:widowControl/>
        <w:spacing w:before="100" w:beforeAutospacing="1" w:line="360" w:lineRule="atLeast"/>
        <w:ind w:firstLine="641"/>
        <w:jc w:val="left"/>
        <w:rPr>
          <w:rFonts w:ascii="宋体" w:eastAsia="宋体" w:hAnsi="宋体" w:cs="宋体"/>
          <w:kern w:val="0"/>
          <w:szCs w:val="21"/>
        </w:rPr>
      </w:pPr>
      <w:r w:rsidRPr="0066681C">
        <w:rPr>
          <w:rFonts w:ascii="仿宋" w:eastAsia="仿宋" w:hAnsi="仿宋" w:cs="宋体" w:hint="eastAsia"/>
          <w:kern w:val="0"/>
          <w:sz w:val="32"/>
          <w:szCs w:val="32"/>
        </w:rPr>
        <w:t>6.相当于上述层次的其他领军人才。</w:t>
      </w:r>
    </w:p>
    <w:p w:rsidR="0066681C" w:rsidRPr="0066681C" w:rsidRDefault="0066681C" w:rsidP="0066681C">
      <w:pPr>
        <w:widowControl/>
        <w:spacing w:before="100" w:beforeAutospacing="1" w:line="360" w:lineRule="atLeast"/>
        <w:ind w:firstLine="641"/>
        <w:jc w:val="left"/>
        <w:rPr>
          <w:rFonts w:ascii="黑体" w:eastAsia="黑体" w:hAnsi="黑体" w:cs="宋体"/>
          <w:kern w:val="0"/>
          <w:szCs w:val="21"/>
        </w:rPr>
      </w:pPr>
      <w:r w:rsidRPr="0066681C">
        <w:rPr>
          <w:rFonts w:ascii="黑体" w:eastAsia="黑体" w:hAnsi="黑体" w:cs="宋体" w:hint="eastAsia"/>
          <w:kern w:val="0"/>
          <w:sz w:val="32"/>
          <w:szCs w:val="32"/>
        </w:rPr>
        <w:t>三、C类人才应符合下列标准之一：</w:t>
      </w:r>
    </w:p>
    <w:p w:rsidR="0066681C" w:rsidRPr="0066681C" w:rsidRDefault="0066681C" w:rsidP="0066681C">
      <w:pPr>
        <w:widowControl/>
        <w:spacing w:before="100" w:beforeAutospacing="1" w:line="360" w:lineRule="atLeast"/>
        <w:ind w:firstLine="641"/>
        <w:jc w:val="left"/>
        <w:rPr>
          <w:rFonts w:ascii="宋体" w:eastAsia="宋体" w:hAnsi="宋体" w:cs="宋体"/>
          <w:kern w:val="0"/>
          <w:szCs w:val="21"/>
        </w:rPr>
      </w:pPr>
      <w:r w:rsidRPr="0066681C">
        <w:rPr>
          <w:rFonts w:ascii="仿宋" w:eastAsia="仿宋" w:hAnsi="仿宋" w:cs="宋体" w:hint="eastAsia"/>
          <w:kern w:val="0"/>
          <w:sz w:val="32"/>
          <w:szCs w:val="32"/>
        </w:rPr>
        <w:t>1.入选以下计划或获得下列资助、荣誉称号之一者：国家“万人计划”青年拔尖人才；“长江学者奖励计划”青年学者；国家优秀青年科学基金获得者；享受国务院政府特殊津贴专家；国家外国专家局“高端外国专家项目”“重点外国专家项目”人选；全国知识产权领军人才；全国会计领军人才；中国工艺美术大师。</w:t>
      </w:r>
    </w:p>
    <w:p w:rsidR="0066681C" w:rsidRPr="0066681C" w:rsidRDefault="0066681C" w:rsidP="0066681C">
      <w:pPr>
        <w:widowControl/>
        <w:spacing w:before="100" w:beforeAutospacing="1" w:line="360" w:lineRule="atLeast"/>
        <w:ind w:firstLine="641"/>
        <w:jc w:val="left"/>
        <w:rPr>
          <w:rFonts w:ascii="宋体" w:eastAsia="宋体" w:hAnsi="宋体" w:cs="宋体"/>
          <w:kern w:val="0"/>
          <w:szCs w:val="21"/>
        </w:rPr>
      </w:pPr>
      <w:r w:rsidRPr="0066681C">
        <w:rPr>
          <w:rFonts w:ascii="仿宋" w:eastAsia="仿宋" w:hAnsi="仿宋" w:cs="宋体" w:hint="eastAsia"/>
          <w:kern w:val="0"/>
          <w:sz w:val="32"/>
          <w:szCs w:val="32"/>
        </w:rPr>
        <w:t>2.近5年获得下列奖项之一者：国家自然科学奖二等奖前3名完成人；国家技术发明奖二等奖前3名完成人；国家</w:t>
      </w:r>
      <w:r w:rsidRPr="0066681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科技进步奖二等奖前3名完成人；省部级科学技术进步奖一等奖前3名完成人；“全国创新争先奖”奖状获得者；教育部高等学校科学研究优秀成果奖(人文社会科学)一、二等奖前3名完成人；中国青年科技奖;全国精神文明建设“五个</w:t>
      </w:r>
      <w:proofErr w:type="gramStart"/>
      <w:r w:rsidRPr="0066681C">
        <w:rPr>
          <w:rFonts w:ascii="仿宋" w:eastAsia="仿宋" w:hAnsi="仿宋" w:cs="宋体" w:hint="eastAsia"/>
          <w:kern w:val="0"/>
          <w:sz w:val="32"/>
          <w:szCs w:val="32"/>
        </w:rPr>
        <w:t>一</w:t>
      </w:r>
      <w:proofErr w:type="gramEnd"/>
      <w:r w:rsidRPr="0066681C">
        <w:rPr>
          <w:rFonts w:ascii="仿宋" w:eastAsia="仿宋" w:hAnsi="仿宋" w:cs="宋体" w:hint="eastAsia"/>
          <w:kern w:val="0"/>
          <w:sz w:val="32"/>
          <w:szCs w:val="32"/>
        </w:rPr>
        <w:t>工程”获奖作品主创人员；中国文化艺术政府奖获奖作品主创人员和获奖个人；中国广播电视大奖获奖作品主创人员和获奖个人；中国文联12个奖项获奖作品主创人员和获奖个人；中国作协4个奖项获奖个人；长江</w:t>
      </w:r>
      <w:proofErr w:type="gramStart"/>
      <w:r w:rsidRPr="0066681C">
        <w:rPr>
          <w:rFonts w:ascii="仿宋" w:eastAsia="仿宋" w:hAnsi="仿宋" w:cs="宋体" w:hint="eastAsia"/>
          <w:kern w:val="0"/>
          <w:sz w:val="32"/>
          <w:szCs w:val="32"/>
        </w:rPr>
        <w:t>韬</w:t>
      </w:r>
      <w:proofErr w:type="gramEnd"/>
      <w:r w:rsidRPr="0066681C">
        <w:rPr>
          <w:rFonts w:ascii="仿宋" w:eastAsia="仿宋" w:hAnsi="仿宋" w:cs="宋体" w:hint="eastAsia"/>
          <w:kern w:val="0"/>
          <w:sz w:val="32"/>
          <w:szCs w:val="32"/>
        </w:rPr>
        <w:t>奋奖、中国出版政府奖优秀出版人物奖、中国新闻奖一等奖获得者或主要作者；中国播音主持“金话筒”奖获奖主持人。</w:t>
      </w:r>
    </w:p>
    <w:p w:rsidR="0066681C" w:rsidRPr="0066681C" w:rsidRDefault="0066681C" w:rsidP="0066681C">
      <w:pPr>
        <w:widowControl/>
        <w:spacing w:before="100" w:beforeAutospacing="1" w:line="360" w:lineRule="atLeast"/>
        <w:ind w:firstLine="641"/>
        <w:jc w:val="left"/>
        <w:rPr>
          <w:rFonts w:ascii="宋体" w:eastAsia="宋体" w:hAnsi="宋体" w:cs="宋体"/>
          <w:kern w:val="0"/>
          <w:szCs w:val="21"/>
        </w:rPr>
      </w:pPr>
      <w:r w:rsidRPr="0066681C">
        <w:rPr>
          <w:rFonts w:ascii="仿宋" w:eastAsia="仿宋" w:hAnsi="仿宋" w:cs="宋体" w:hint="eastAsia"/>
          <w:kern w:val="0"/>
          <w:sz w:val="32"/>
          <w:szCs w:val="32"/>
        </w:rPr>
        <w:t>3.近5年担任过下列职务之一者：国家重点实验室、工程实验室、工程技术研究中心副主任前2名；国家科技重大专项专家组成员、项目分课题组长；国家重点研发计划项目负责人(国家科技支撑计划课题第一负责人，“973计划”项目首席科学家助理、课题组第一负责人，“863计划”主题项目或重大项目首席专家,专题组组长、副组长)；国家自然科学基金重点项目负责人；国家社会科学基金优秀成果项目第一负责人；全国专业标准化技术委员会副主任委员；省级重点实验室、工程技术研究中心、工程实验室(工程研究中心)主任；世界500强企业二级公司或地区总部高管及技术研发负责人；全国知名学会会长、副会长。</w:t>
      </w:r>
    </w:p>
    <w:p w:rsidR="0066681C" w:rsidRPr="0066681C" w:rsidRDefault="0066681C" w:rsidP="0066681C">
      <w:pPr>
        <w:widowControl/>
        <w:spacing w:before="100" w:beforeAutospacing="1" w:line="360" w:lineRule="atLeast"/>
        <w:ind w:firstLine="641"/>
        <w:jc w:val="left"/>
        <w:rPr>
          <w:rFonts w:ascii="宋体" w:eastAsia="宋体" w:hAnsi="宋体" w:cs="宋体"/>
          <w:kern w:val="0"/>
          <w:szCs w:val="21"/>
        </w:rPr>
      </w:pPr>
      <w:r w:rsidRPr="0066681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4.省优秀专家；省杰出专业技术人才；省科技创新杰出人才和杰出青年；享受省政府特殊津贴人员；</w:t>
      </w:r>
      <w:proofErr w:type="gramStart"/>
      <w:r w:rsidRPr="0066681C">
        <w:rPr>
          <w:rFonts w:ascii="仿宋" w:eastAsia="仿宋" w:hAnsi="仿宋" w:cs="宋体" w:hint="eastAsia"/>
          <w:kern w:val="0"/>
          <w:sz w:val="32"/>
          <w:szCs w:val="32"/>
        </w:rPr>
        <w:t>省学术</w:t>
      </w:r>
      <w:proofErr w:type="gramEnd"/>
      <w:r w:rsidRPr="0066681C">
        <w:rPr>
          <w:rFonts w:ascii="仿宋" w:eastAsia="仿宋" w:hAnsi="仿宋" w:cs="宋体" w:hint="eastAsia"/>
          <w:kern w:val="0"/>
          <w:sz w:val="32"/>
          <w:szCs w:val="32"/>
        </w:rPr>
        <w:t>技术带头人；省特聘教授；省特聘研究员；省职业教育教学专家；省“国际人才合作项目计划”外国专家人选；省会计领军人才；省文学艺术优秀成果奖获奖作品主创人员。</w:t>
      </w:r>
    </w:p>
    <w:p w:rsidR="0066681C" w:rsidRPr="0066681C" w:rsidRDefault="0066681C" w:rsidP="0066681C">
      <w:pPr>
        <w:widowControl/>
        <w:spacing w:before="100" w:beforeAutospacing="1" w:line="360" w:lineRule="atLeast"/>
        <w:ind w:firstLine="641"/>
        <w:jc w:val="left"/>
        <w:rPr>
          <w:rFonts w:ascii="宋体" w:eastAsia="宋体" w:hAnsi="宋体" w:cs="宋体"/>
          <w:kern w:val="0"/>
          <w:szCs w:val="21"/>
        </w:rPr>
      </w:pPr>
      <w:r w:rsidRPr="0066681C">
        <w:rPr>
          <w:rFonts w:ascii="仿宋" w:eastAsia="仿宋" w:hAnsi="仿宋" w:cs="宋体" w:hint="eastAsia"/>
          <w:kern w:val="0"/>
          <w:sz w:val="32"/>
          <w:szCs w:val="32"/>
        </w:rPr>
        <w:t>5.近5年，获得“中华技能大奖”、“全国技术能手”或“中原技能大奖”荣誉称号的技术技能型、复合技能型高技能人才。</w:t>
      </w:r>
    </w:p>
    <w:p w:rsidR="0066681C" w:rsidRPr="0066681C" w:rsidRDefault="0066681C" w:rsidP="0066681C">
      <w:pPr>
        <w:widowControl/>
        <w:spacing w:before="100" w:beforeAutospacing="1" w:line="360" w:lineRule="atLeast"/>
        <w:ind w:firstLine="641"/>
        <w:jc w:val="left"/>
        <w:rPr>
          <w:rFonts w:ascii="宋体" w:eastAsia="宋体" w:hAnsi="宋体" w:cs="宋体"/>
          <w:kern w:val="0"/>
          <w:szCs w:val="21"/>
        </w:rPr>
      </w:pPr>
      <w:r w:rsidRPr="0066681C">
        <w:rPr>
          <w:rFonts w:ascii="仿宋" w:eastAsia="仿宋" w:hAnsi="仿宋" w:cs="宋体" w:hint="eastAsia"/>
          <w:kern w:val="0"/>
          <w:sz w:val="32"/>
          <w:szCs w:val="32"/>
        </w:rPr>
        <w:t>6.相当于上述层次的其他拔尖人才。</w:t>
      </w:r>
    </w:p>
    <w:p w:rsidR="0066681C" w:rsidRPr="0066681C" w:rsidRDefault="0066681C"/>
    <w:sectPr w:rsidR="0066681C" w:rsidRPr="0066681C" w:rsidSect="00D04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681C"/>
    <w:rsid w:val="000974AE"/>
    <w:rsid w:val="0066681C"/>
    <w:rsid w:val="008535BF"/>
    <w:rsid w:val="00D04F38"/>
    <w:rsid w:val="00D6376B"/>
    <w:rsid w:val="00D7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299</Words>
  <Characters>1708</Characters>
  <Application>Microsoft Office Word</Application>
  <DocSecurity>0</DocSecurity>
  <Lines>14</Lines>
  <Paragraphs>4</Paragraphs>
  <ScaleCrop>false</ScaleCrop>
  <Company>Sky123.Org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2012-5-02</dc:creator>
  <cp:lastModifiedBy>焦凡</cp:lastModifiedBy>
  <cp:revision>3</cp:revision>
  <dcterms:created xsi:type="dcterms:W3CDTF">2020-05-07T06:59:00Z</dcterms:created>
  <dcterms:modified xsi:type="dcterms:W3CDTF">2020-07-03T07:46:00Z</dcterms:modified>
</cp:coreProperties>
</file>