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Mar>
          <w:left w:w="0" w:type="dxa"/>
          <w:right w:w="0" w:type="dxa"/>
        </w:tblCellMar>
        <w:tblLook w:val="04A0"/>
      </w:tblPr>
      <w:tblGrid>
        <w:gridCol w:w="7944"/>
        <w:gridCol w:w="196"/>
      </w:tblGrid>
      <w:tr w:rsidR="00950103" w:rsidRPr="00950103" w:rsidTr="00E04FED">
        <w:trPr>
          <w:trHeight w:val="900"/>
          <w:jc w:val="center"/>
        </w:trPr>
        <w:tc>
          <w:tcPr>
            <w:tcW w:w="4880" w:type="pct"/>
            <w:vAlign w:val="center"/>
            <w:hideMark/>
          </w:tcPr>
          <w:p w:rsidR="00950103" w:rsidRPr="00950103" w:rsidRDefault="00950103" w:rsidP="00E04FED">
            <w:pPr>
              <w:widowControl/>
              <w:jc w:val="center"/>
              <w:rPr>
                <w:rFonts w:ascii="宋体" w:eastAsia="宋体" w:hAnsi="宋体" w:cs="宋体"/>
                <w:b/>
                <w:spacing w:val="15"/>
                <w:kern w:val="0"/>
                <w:sz w:val="24"/>
                <w:szCs w:val="24"/>
              </w:rPr>
            </w:pPr>
            <w:r w:rsidRPr="00950103">
              <w:rPr>
                <w:rFonts w:ascii="宋体" w:eastAsia="宋体" w:hAnsi="宋体" w:cs="宋体" w:hint="eastAsia"/>
                <w:b/>
                <w:spacing w:val="15"/>
                <w:kern w:val="0"/>
                <w:sz w:val="24"/>
                <w:szCs w:val="24"/>
              </w:rPr>
              <w:t>河南师范大学</w:t>
            </w:r>
            <w:r w:rsidR="00E04FED">
              <w:rPr>
                <w:rFonts w:ascii="宋体" w:eastAsia="宋体" w:hAnsi="宋体" w:cs="宋体" w:hint="eastAsia"/>
                <w:b/>
                <w:spacing w:val="15"/>
                <w:kern w:val="0"/>
                <w:sz w:val="24"/>
                <w:szCs w:val="24"/>
              </w:rPr>
              <w:t>物理与材料</w:t>
            </w:r>
            <w:r w:rsidRPr="00950103">
              <w:rPr>
                <w:rFonts w:ascii="宋体" w:eastAsia="宋体" w:hAnsi="宋体" w:cs="宋体" w:hint="eastAsia"/>
                <w:b/>
                <w:spacing w:val="15"/>
                <w:kern w:val="0"/>
                <w:sz w:val="24"/>
                <w:szCs w:val="24"/>
              </w:rPr>
              <w:t>学院</w:t>
            </w:r>
            <w:r w:rsidR="00E04FED">
              <w:rPr>
                <w:rFonts w:ascii="宋体" w:eastAsia="宋体" w:hAnsi="宋体" w:cs="宋体" w:hint="eastAsia"/>
                <w:b/>
                <w:spacing w:val="15"/>
                <w:kern w:val="0"/>
                <w:sz w:val="24"/>
                <w:szCs w:val="24"/>
              </w:rPr>
              <w:t>声光可调滤波器</w:t>
            </w:r>
            <w:r w:rsidRPr="00950103">
              <w:rPr>
                <w:rFonts w:ascii="宋体" w:eastAsia="宋体" w:hAnsi="宋体" w:cs="宋体" w:hint="eastAsia"/>
                <w:b/>
                <w:spacing w:val="15"/>
                <w:kern w:val="0"/>
                <w:sz w:val="24"/>
                <w:szCs w:val="24"/>
              </w:rPr>
              <w:t xml:space="preserve">等设备自行采购公告 </w:t>
            </w:r>
          </w:p>
        </w:tc>
        <w:tc>
          <w:tcPr>
            <w:tcW w:w="120" w:type="pct"/>
            <w:vMerge w:val="restart"/>
            <w:vAlign w:val="center"/>
            <w:hideMark/>
          </w:tcPr>
          <w:p w:rsidR="00950103" w:rsidRPr="00950103" w:rsidRDefault="00950103" w:rsidP="00950103">
            <w:pPr>
              <w:widowControl/>
              <w:jc w:val="center"/>
              <w:rPr>
                <w:rFonts w:ascii="宋体" w:eastAsia="宋体" w:hAnsi="宋体" w:cs="宋体"/>
                <w:b/>
                <w:spacing w:val="15"/>
                <w:kern w:val="0"/>
                <w:sz w:val="18"/>
                <w:szCs w:val="18"/>
              </w:rPr>
            </w:pPr>
            <w:r w:rsidRPr="00950103">
              <w:rPr>
                <w:rFonts w:ascii="宋体" w:eastAsia="宋体" w:hAnsi="宋体" w:cs="宋体" w:hint="eastAsia"/>
                <w:b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950103" w:rsidRPr="00950103" w:rsidTr="00E04FED">
        <w:trPr>
          <w:trHeight w:val="75"/>
          <w:jc w:val="center"/>
        </w:trPr>
        <w:tc>
          <w:tcPr>
            <w:tcW w:w="4880" w:type="pct"/>
            <w:hideMark/>
          </w:tcPr>
          <w:p w:rsidR="00950103" w:rsidRPr="00950103" w:rsidRDefault="00950103" w:rsidP="00950103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8"/>
                <w:szCs w:val="18"/>
              </w:rPr>
            </w:pPr>
          </w:p>
        </w:tc>
        <w:tc>
          <w:tcPr>
            <w:tcW w:w="120" w:type="pct"/>
            <w:vMerge/>
            <w:vAlign w:val="center"/>
            <w:hideMark/>
          </w:tcPr>
          <w:p w:rsidR="00950103" w:rsidRPr="00950103" w:rsidRDefault="00950103" w:rsidP="00950103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</w:tr>
      <w:tr w:rsidR="00950103" w:rsidRPr="00950103" w:rsidTr="00E04FED">
        <w:trPr>
          <w:jc w:val="center"/>
        </w:trPr>
        <w:tc>
          <w:tcPr>
            <w:tcW w:w="4880" w:type="pct"/>
            <w:hideMark/>
          </w:tcPr>
          <w:p w:rsidR="00950103" w:rsidRPr="00950103" w:rsidRDefault="00E04FED" w:rsidP="00E04FED">
            <w:pPr>
              <w:widowControl/>
              <w:spacing w:line="435" w:lineRule="exact"/>
              <w:ind w:firstLineChars="200" w:firstLine="542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/>
                <w:spacing w:val="15"/>
                <w:kern w:val="0"/>
                <w:sz w:val="24"/>
                <w:szCs w:val="24"/>
              </w:rPr>
              <w:t>河南师范大学</w:t>
            </w:r>
            <w:r>
              <w:rPr>
                <w:rFonts w:ascii="宋体" w:eastAsia="宋体" w:hAnsi="宋体" w:cs="宋体" w:hint="eastAsia"/>
                <w:b/>
                <w:spacing w:val="15"/>
                <w:kern w:val="0"/>
                <w:sz w:val="24"/>
                <w:szCs w:val="24"/>
              </w:rPr>
              <w:t>物理与材料</w:t>
            </w:r>
            <w:r w:rsidR="00304BFD">
              <w:rPr>
                <w:rFonts w:ascii="宋体" w:eastAsia="宋体" w:hAnsi="宋体" w:cs="宋体" w:hint="eastAsia"/>
                <w:b/>
                <w:spacing w:val="15"/>
                <w:kern w:val="0"/>
                <w:sz w:val="24"/>
                <w:szCs w:val="24"/>
              </w:rPr>
              <w:t>科学</w:t>
            </w:r>
            <w:r w:rsidRPr="00950103">
              <w:rPr>
                <w:rFonts w:ascii="宋体" w:eastAsia="宋体" w:hAnsi="宋体" w:cs="宋体" w:hint="eastAsia"/>
                <w:b/>
                <w:spacing w:val="15"/>
                <w:kern w:val="0"/>
                <w:sz w:val="24"/>
                <w:szCs w:val="24"/>
              </w:rPr>
              <w:t>学院</w:t>
            </w:r>
            <w:r>
              <w:rPr>
                <w:rFonts w:ascii="宋体" w:eastAsia="宋体" w:hAnsi="宋体" w:cs="宋体" w:hint="eastAsia"/>
                <w:b/>
                <w:spacing w:val="15"/>
                <w:kern w:val="0"/>
                <w:sz w:val="24"/>
                <w:szCs w:val="24"/>
              </w:rPr>
              <w:t>声光可调滤波器</w:t>
            </w:r>
            <w:r w:rsidR="00950103"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等设备采购项目组织采购，现欢迎符合相关条件的供应商参加投标。</w:t>
            </w:r>
          </w:p>
          <w:p w:rsidR="00950103" w:rsidRPr="00950103" w:rsidRDefault="00950103" w:rsidP="00950103">
            <w:pPr>
              <w:widowControl/>
              <w:spacing w:line="435" w:lineRule="exact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/>
                <w:spacing w:val="15"/>
                <w:kern w:val="0"/>
                <w:szCs w:val="21"/>
              </w:rPr>
              <w:t>一、采购项目名称及编号：</w:t>
            </w:r>
          </w:p>
          <w:p w:rsidR="00950103" w:rsidRP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1.1项目名称：</w:t>
            </w:r>
            <w:r w:rsidR="00857827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河</w:t>
            </w:r>
            <w:r w:rsidR="00E04FED" w:rsidRPr="00E04FED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南师范大学物理与材料学院声光可调滤波器</w:t>
            </w: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等设备采购</w:t>
            </w:r>
          </w:p>
          <w:p w:rsidR="00950103" w:rsidRP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1.2采购编号：</w:t>
            </w:r>
            <w:r w:rsidRPr="00950103">
              <w:rPr>
                <w:rFonts w:ascii="宋体" w:eastAsia="宋体" w:hAnsi="宋体" w:cs="Arial" w:hint="eastAsia"/>
                <w:spacing w:val="15"/>
                <w:kern w:val="0"/>
                <w:szCs w:val="21"/>
              </w:rPr>
              <w:t>询价</w:t>
            </w:r>
            <w:r w:rsidR="00E04FED">
              <w:rPr>
                <w:rFonts w:ascii="宋体" w:eastAsia="宋体" w:hAnsi="宋体" w:cs="Arial" w:hint="eastAsia"/>
                <w:spacing w:val="15"/>
                <w:kern w:val="0"/>
                <w:szCs w:val="21"/>
              </w:rPr>
              <w:t>GZWL</w:t>
            </w:r>
            <w:r w:rsidRPr="00950103">
              <w:rPr>
                <w:rFonts w:ascii="宋体" w:eastAsia="宋体" w:hAnsi="宋体" w:cs="Arial" w:hint="eastAsia"/>
                <w:spacing w:val="15"/>
                <w:kern w:val="0"/>
                <w:szCs w:val="21"/>
              </w:rPr>
              <w:t>-2018-00</w:t>
            </w:r>
            <w:r w:rsidR="00E04FED">
              <w:rPr>
                <w:rFonts w:ascii="宋体" w:eastAsia="宋体" w:hAnsi="宋体" w:cs="Arial" w:hint="eastAsia"/>
                <w:spacing w:val="15"/>
                <w:kern w:val="0"/>
                <w:szCs w:val="21"/>
              </w:rPr>
              <w:t>1</w:t>
            </w:r>
            <w:r w:rsidRPr="00950103">
              <w:rPr>
                <w:rFonts w:ascii="宋体" w:eastAsia="宋体" w:hAnsi="宋体" w:cs="Arial" w:hint="eastAsia"/>
                <w:spacing w:val="15"/>
                <w:kern w:val="0"/>
                <w:szCs w:val="21"/>
              </w:rPr>
              <w:t>号</w:t>
            </w:r>
            <w:bookmarkStart w:id="0" w:name="_GoBack"/>
            <w:bookmarkEnd w:id="0"/>
          </w:p>
          <w:p w:rsidR="00950103" w:rsidRPr="00950103" w:rsidRDefault="00950103" w:rsidP="00950103">
            <w:pPr>
              <w:widowControl/>
              <w:spacing w:line="435" w:lineRule="exact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/>
                <w:spacing w:val="15"/>
                <w:kern w:val="0"/>
                <w:szCs w:val="21"/>
              </w:rPr>
              <w:t>二、采购项目简要说明：</w:t>
            </w:r>
          </w:p>
          <w:p w:rsidR="00950103" w:rsidRP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2.1采购内容：</w:t>
            </w:r>
            <w:r w:rsidR="00E04FED">
              <w:rPr>
                <w:rFonts w:ascii="宋体" w:eastAsia="宋体" w:hAnsi="宋体" w:cs="Arial" w:hint="eastAsia"/>
                <w:spacing w:val="15"/>
                <w:kern w:val="0"/>
                <w:szCs w:val="21"/>
              </w:rPr>
              <w:t>A包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105" w:type="dxa"/>
                <w:right w:w="105" w:type="dxa"/>
              </w:tblCellMar>
              <w:tblLook w:val="04A0"/>
            </w:tblPr>
            <w:tblGrid>
              <w:gridCol w:w="760"/>
              <w:gridCol w:w="2994"/>
              <w:gridCol w:w="857"/>
              <w:gridCol w:w="1072"/>
              <w:gridCol w:w="1286"/>
              <w:gridCol w:w="959"/>
            </w:tblGrid>
            <w:tr w:rsidR="00E04FED" w:rsidRPr="00950103" w:rsidTr="00D06D0E">
              <w:trPr>
                <w:cantSplit/>
                <w:jc w:val="center"/>
              </w:trPr>
              <w:tc>
                <w:tcPr>
                  <w:tcW w:w="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950103" w:rsidP="00950103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b/>
                      <w:spacing w:val="15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950103" w:rsidP="00950103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b/>
                      <w:spacing w:val="15"/>
                      <w:kern w:val="0"/>
                      <w:szCs w:val="21"/>
                    </w:rPr>
                    <w:t>设备名称</w:t>
                  </w:r>
                </w:p>
              </w:tc>
              <w:tc>
                <w:tcPr>
                  <w:tcW w:w="8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950103" w:rsidP="00950103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b/>
                      <w:spacing w:val="15"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10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53A73" w:rsidRDefault="00950103" w:rsidP="00950103">
                  <w:pPr>
                    <w:widowControl/>
                    <w:spacing w:line="315" w:lineRule="exact"/>
                    <w:jc w:val="center"/>
                    <w:rPr>
                      <w:rFonts w:ascii="Times New Roman" w:eastAsia="宋体" w:hAnsi="Times New Roman" w:cs="宋体"/>
                      <w:b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b/>
                      <w:spacing w:val="15"/>
                      <w:kern w:val="0"/>
                      <w:szCs w:val="21"/>
                    </w:rPr>
                    <w:t>质量</w:t>
                  </w:r>
                </w:p>
                <w:p w:rsidR="00950103" w:rsidRPr="00950103" w:rsidRDefault="00950103" w:rsidP="00950103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b/>
                      <w:spacing w:val="15"/>
                      <w:kern w:val="0"/>
                      <w:szCs w:val="21"/>
                    </w:rPr>
                    <w:t>要求</w:t>
                  </w:r>
                </w:p>
              </w:tc>
              <w:tc>
                <w:tcPr>
                  <w:tcW w:w="12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950103" w:rsidP="00950103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b/>
                      <w:spacing w:val="15"/>
                      <w:kern w:val="0"/>
                      <w:szCs w:val="21"/>
                    </w:rPr>
                    <w:t>交货期</w:t>
                  </w:r>
                </w:p>
              </w:tc>
              <w:tc>
                <w:tcPr>
                  <w:tcW w:w="9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950103" w:rsidP="00950103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b/>
                      <w:spacing w:val="15"/>
                      <w:kern w:val="0"/>
                      <w:szCs w:val="21"/>
                    </w:rPr>
                    <w:t>交货地点</w:t>
                  </w:r>
                </w:p>
              </w:tc>
            </w:tr>
            <w:tr w:rsidR="00D06D0E" w:rsidRPr="00950103" w:rsidTr="00962BDB">
              <w:trPr>
                <w:cantSplit/>
                <w:trHeight w:val="1260"/>
                <w:jc w:val="center"/>
              </w:trPr>
              <w:tc>
                <w:tcPr>
                  <w:tcW w:w="76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D06D0E" w:rsidP="00D06D0E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宋体" w:eastAsia="宋体" w:hAnsi="宋体" w:cs="Arial" w:hint="eastAsia"/>
                      <w:spacing w:val="15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99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D06D0E" w:rsidP="00E04FED">
                  <w:pPr>
                    <w:widowControl/>
                    <w:spacing w:line="315" w:lineRule="exact"/>
                    <w:jc w:val="left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E04FED">
                    <w:rPr>
                      <w:rFonts w:ascii="宋体" w:eastAsia="宋体" w:hAnsi="宋体" w:cs="宋体" w:hint="eastAsia"/>
                      <w:spacing w:val="15"/>
                      <w:kern w:val="0"/>
                      <w:sz w:val="24"/>
                      <w:szCs w:val="24"/>
                    </w:rPr>
                    <w:t>声光可调滤波器</w:t>
                  </w:r>
                </w:p>
              </w:tc>
              <w:tc>
                <w:tcPr>
                  <w:tcW w:w="85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D06D0E" w:rsidP="00950103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宋体" w:eastAsia="宋体" w:hAnsi="宋体" w:cs="Arial" w:hint="eastAsia"/>
                      <w:spacing w:val="15"/>
                      <w:kern w:val="0"/>
                      <w:szCs w:val="21"/>
                    </w:rPr>
                    <w:t>1台</w:t>
                  </w:r>
                </w:p>
              </w:tc>
              <w:tc>
                <w:tcPr>
                  <w:tcW w:w="10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D06D0E" w:rsidP="00950103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spacing w:val="15"/>
                      <w:kern w:val="0"/>
                      <w:szCs w:val="21"/>
                    </w:rPr>
                    <w:t>达到国标标准</w:t>
                  </w:r>
                </w:p>
              </w:tc>
              <w:tc>
                <w:tcPr>
                  <w:tcW w:w="12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D06D0E" w:rsidP="00950103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spacing w:val="15"/>
                      <w:kern w:val="0"/>
                      <w:szCs w:val="21"/>
                    </w:rPr>
                    <w:t>合同签订后</w:t>
                  </w:r>
                  <w:r w:rsidRPr="00950103">
                    <w:rPr>
                      <w:rFonts w:ascii="Times New Roman" w:eastAsia="宋体" w:hAnsi="Times New Roman" w:cs="Times New Roman"/>
                      <w:spacing w:val="15"/>
                      <w:kern w:val="0"/>
                      <w:szCs w:val="21"/>
                    </w:rPr>
                    <w:t>30</w:t>
                  </w:r>
                  <w:r w:rsidRPr="00950103">
                    <w:rPr>
                      <w:rFonts w:ascii="Times New Roman" w:eastAsia="宋体" w:hAnsi="Times New Roman" w:cs="宋体" w:hint="eastAsia"/>
                      <w:spacing w:val="15"/>
                      <w:kern w:val="0"/>
                      <w:szCs w:val="21"/>
                    </w:rPr>
                    <w:t>日历日内交货完毕</w:t>
                  </w:r>
                </w:p>
              </w:tc>
              <w:tc>
                <w:tcPr>
                  <w:tcW w:w="9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D06D0E" w:rsidP="00950103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spacing w:val="15"/>
                      <w:kern w:val="0"/>
                      <w:szCs w:val="21"/>
                    </w:rPr>
                    <w:t>采购人指定地点</w:t>
                  </w:r>
                </w:p>
              </w:tc>
            </w:tr>
          </w:tbl>
          <w:p w:rsid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bCs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2.2 项目预算：人民币壹拾</w:t>
            </w:r>
            <w:r w:rsidR="00D06D0E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柒</w:t>
            </w: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万元整</w:t>
            </w:r>
          </w:p>
          <w:p w:rsidR="00E04FED" w:rsidRPr="00D06D0E" w:rsidRDefault="00D06D0E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3</w:t>
            </w: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采购内容：</w:t>
            </w:r>
            <w:r>
              <w:rPr>
                <w:rFonts w:ascii="宋体" w:eastAsia="宋体" w:hAnsi="宋体" w:cs="Arial" w:hint="eastAsia"/>
                <w:spacing w:val="15"/>
                <w:kern w:val="0"/>
                <w:szCs w:val="21"/>
              </w:rPr>
              <w:t>B包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105" w:type="dxa"/>
                <w:right w:w="105" w:type="dxa"/>
              </w:tblCellMar>
              <w:tblLook w:val="04A0"/>
            </w:tblPr>
            <w:tblGrid>
              <w:gridCol w:w="760"/>
              <w:gridCol w:w="2994"/>
              <w:gridCol w:w="857"/>
              <w:gridCol w:w="1072"/>
              <w:gridCol w:w="1286"/>
              <w:gridCol w:w="959"/>
            </w:tblGrid>
            <w:tr w:rsidR="00E04FED" w:rsidRPr="00950103" w:rsidTr="00D06D0E">
              <w:trPr>
                <w:cantSplit/>
                <w:jc w:val="center"/>
              </w:trPr>
              <w:tc>
                <w:tcPr>
                  <w:tcW w:w="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E04FED" w:rsidP="00DE171C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b/>
                      <w:spacing w:val="15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E04FED" w:rsidP="00DE171C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b/>
                      <w:spacing w:val="15"/>
                      <w:kern w:val="0"/>
                      <w:szCs w:val="21"/>
                    </w:rPr>
                    <w:t>设备名称</w:t>
                  </w:r>
                </w:p>
              </w:tc>
              <w:tc>
                <w:tcPr>
                  <w:tcW w:w="8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E04FED" w:rsidP="00DE171C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b/>
                      <w:spacing w:val="15"/>
                      <w:kern w:val="0"/>
                      <w:szCs w:val="21"/>
                    </w:rPr>
                    <w:t>数量</w:t>
                  </w:r>
                </w:p>
              </w:tc>
              <w:tc>
                <w:tcPr>
                  <w:tcW w:w="10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C53A73" w:rsidRDefault="00E04FED" w:rsidP="00DE171C">
                  <w:pPr>
                    <w:widowControl/>
                    <w:spacing w:line="315" w:lineRule="exact"/>
                    <w:jc w:val="center"/>
                    <w:rPr>
                      <w:rFonts w:ascii="Times New Roman" w:eastAsia="宋体" w:hAnsi="Times New Roman" w:cs="宋体"/>
                      <w:b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b/>
                      <w:spacing w:val="15"/>
                      <w:kern w:val="0"/>
                      <w:szCs w:val="21"/>
                    </w:rPr>
                    <w:t>质量</w:t>
                  </w:r>
                </w:p>
                <w:p w:rsidR="00950103" w:rsidRPr="00950103" w:rsidRDefault="00E04FED" w:rsidP="00DE171C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b/>
                      <w:spacing w:val="15"/>
                      <w:kern w:val="0"/>
                      <w:szCs w:val="21"/>
                    </w:rPr>
                    <w:t>要求</w:t>
                  </w:r>
                </w:p>
              </w:tc>
              <w:tc>
                <w:tcPr>
                  <w:tcW w:w="12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E04FED" w:rsidP="00DE171C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b/>
                      <w:spacing w:val="15"/>
                      <w:kern w:val="0"/>
                      <w:szCs w:val="21"/>
                    </w:rPr>
                    <w:t>交货期</w:t>
                  </w:r>
                </w:p>
              </w:tc>
              <w:tc>
                <w:tcPr>
                  <w:tcW w:w="9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E04FED" w:rsidP="00DE171C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b/>
                      <w:spacing w:val="15"/>
                      <w:kern w:val="0"/>
                      <w:szCs w:val="21"/>
                    </w:rPr>
                    <w:t>交货地点</w:t>
                  </w:r>
                </w:p>
              </w:tc>
            </w:tr>
            <w:tr w:rsidR="00D06D0E" w:rsidRPr="00950103" w:rsidTr="00F92873">
              <w:trPr>
                <w:cantSplit/>
                <w:trHeight w:val="1260"/>
                <w:jc w:val="center"/>
              </w:trPr>
              <w:tc>
                <w:tcPr>
                  <w:tcW w:w="76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D06D0E" w:rsidP="00D06D0E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宋体" w:eastAsia="宋体" w:hAnsi="宋体" w:cs="Arial" w:hint="eastAsia"/>
                      <w:spacing w:val="15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99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D06D0E" w:rsidP="00DE171C">
                  <w:pPr>
                    <w:widowControl/>
                    <w:spacing w:line="315" w:lineRule="exact"/>
                    <w:jc w:val="left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Arial" w:hint="eastAsia"/>
                      <w:spacing w:val="15"/>
                      <w:kern w:val="0"/>
                      <w:szCs w:val="21"/>
                    </w:rPr>
                    <w:t>超连续谱光源</w:t>
                  </w:r>
                </w:p>
              </w:tc>
              <w:tc>
                <w:tcPr>
                  <w:tcW w:w="85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D06D0E" w:rsidP="00DE171C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宋体" w:eastAsia="宋体" w:hAnsi="宋体" w:cs="Arial" w:hint="eastAsia"/>
                      <w:spacing w:val="15"/>
                      <w:kern w:val="0"/>
                      <w:szCs w:val="21"/>
                    </w:rPr>
                    <w:t>1台</w:t>
                  </w:r>
                </w:p>
              </w:tc>
              <w:tc>
                <w:tcPr>
                  <w:tcW w:w="10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D06D0E" w:rsidP="00DE171C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spacing w:val="15"/>
                      <w:kern w:val="0"/>
                      <w:szCs w:val="21"/>
                    </w:rPr>
                    <w:t>达到国标标准</w:t>
                  </w:r>
                </w:p>
              </w:tc>
              <w:tc>
                <w:tcPr>
                  <w:tcW w:w="12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D06D0E" w:rsidP="00DE171C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spacing w:val="15"/>
                      <w:kern w:val="0"/>
                      <w:szCs w:val="21"/>
                    </w:rPr>
                    <w:t>合同签订后</w:t>
                  </w:r>
                  <w:r w:rsidRPr="00950103">
                    <w:rPr>
                      <w:rFonts w:ascii="Times New Roman" w:eastAsia="宋体" w:hAnsi="Times New Roman" w:cs="Times New Roman"/>
                      <w:spacing w:val="15"/>
                      <w:kern w:val="0"/>
                      <w:szCs w:val="21"/>
                    </w:rPr>
                    <w:t>30</w:t>
                  </w:r>
                  <w:r w:rsidRPr="00950103">
                    <w:rPr>
                      <w:rFonts w:ascii="Times New Roman" w:eastAsia="宋体" w:hAnsi="Times New Roman" w:cs="宋体" w:hint="eastAsia"/>
                      <w:spacing w:val="15"/>
                      <w:kern w:val="0"/>
                      <w:szCs w:val="21"/>
                    </w:rPr>
                    <w:t>日历日内交货完毕</w:t>
                  </w:r>
                </w:p>
              </w:tc>
              <w:tc>
                <w:tcPr>
                  <w:tcW w:w="9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950103" w:rsidRPr="00950103" w:rsidRDefault="00D06D0E" w:rsidP="00DE171C">
                  <w:pPr>
                    <w:widowControl/>
                    <w:spacing w:line="315" w:lineRule="exact"/>
                    <w:jc w:val="center"/>
                    <w:rPr>
                      <w:rFonts w:ascii="宋体" w:eastAsia="宋体" w:hAnsi="宋体" w:cs="宋体"/>
                      <w:spacing w:val="15"/>
                      <w:kern w:val="0"/>
                      <w:szCs w:val="21"/>
                    </w:rPr>
                  </w:pPr>
                  <w:r w:rsidRPr="00950103">
                    <w:rPr>
                      <w:rFonts w:ascii="Times New Roman" w:eastAsia="宋体" w:hAnsi="Times New Roman" w:cs="宋体" w:hint="eastAsia"/>
                      <w:spacing w:val="15"/>
                      <w:kern w:val="0"/>
                      <w:szCs w:val="21"/>
                    </w:rPr>
                    <w:t>采购人指定地点</w:t>
                  </w:r>
                </w:p>
              </w:tc>
            </w:tr>
          </w:tbl>
          <w:p w:rsidR="00D06D0E" w:rsidRDefault="00D06D0E" w:rsidP="00D06D0E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bCs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4</w:t>
            </w: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 xml:space="preserve"> 项目预算：人民币壹拾</w:t>
            </w:r>
            <w:r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柒</w:t>
            </w: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万</w:t>
            </w:r>
            <w:r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贰仟</w:t>
            </w: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元整</w:t>
            </w:r>
          </w:p>
          <w:p w:rsidR="00E04FED" w:rsidRPr="00950103" w:rsidRDefault="00E04FED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  <w:p w:rsidR="00950103" w:rsidRPr="00950103" w:rsidRDefault="00950103" w:rsidP="00950103">
            <w:pPr>
              <w:widowControl/>
              <w:spacing w:line="435" w:lineRule="exact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/>
                <w:spacing w:val="15"/>
                <w:kern w:val="0"/>
                <w:szCs w:val="21"/>
              </w:rPr>
              <w:t>三、供应商资格要求：</w:t>
            </w:r>
          </w:p>
          <w:p w:rsidR="00950103" w:rsidRP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3.1注册于中华人民共和国境内，具有有效的营业执照且具备相应的营业范围。</w:t>
            </w:r>
          </w:p>
          <w:p w:rsidR="00950103" w:rsidRP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3.2具有履行合同所必需的设备和专业技术能力。</w:t>
            </w:r>
          </w:p>
          <w:p w:rsidR="00950103" w:rsidRP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3.3企业正常经营近半年内有依法缴纳税收的记录。</w:t>
            </w:r>
          </w:p>
          <w:p w:rsidR="00950103" w:rsidRP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3.4参加本次采购活动前三年内，在经营活动中没有重大违法记录。</w:t>
            </w:r>
          </w:p>
          <w:p w:rsidR="00950103" w:rsidRP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3.5法律、行政法规规定的其他条件。</w:t>
            </w:r>
          </w:p>
          <w:p w:rsidR="00950103" w:rsidRP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3.6本项目不接受联合体。</w:t>
            </w:r>
          </w:p>
          <w:p w:rsidR="00950103" w:rsidRPr="00950103" w:rsidRDefault="00950103" w:rsidP="00950103">
            <w:pPr>
              <w:widowControl/>
              <w:spacing w:line="435" w:lineRule="exact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/>
                <w:spacing w:val="15"/>
                <w:kern w:val="0"/>
                <w:szCs w:val="21"/>
              </w:rPr>
              <w:t>四、投标报名须知及采购文件的获取</w:t>
            </w:r>
          </w:p>
          <w:p w:rsidR="00950103" w:rsidRP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lastRenderedPageBreak/>
              <w:t>4</w:t>
            </w: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.1凡有意参加投标者，请于2018年</w:t>
            </w:r>
            <w:r w:rsidR="00C53A7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10</w:t>
            </w: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月</w:t>
            </w:r>
            <w:r w:rsidR="00C53A7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24</w:t>
            </w: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日至2018年</w:t>
            </w:r>
            <w:r w:rsidR="00C53A7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10</w:t>
            </w: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月</w:t>
            </w:r>
            <w:r w:rsidR="00C53A7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26</w:t>
            </w: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日（北京时间），每天9：00-12：00，15：00-18：00（北京时间，公休日、节假日除外）到</w:t>
            </w:r>
            <w:r w:rsidR="00C53A7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河南师范大学物理学院</w:t>
            </w:r>
            <w:r w:rsidR="00D06D0E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办公室找</w:t>
            </w:r>
            <w:r w:rsidR="00C53A7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王</w:t>
            </w:r>
            <w:r w:rsidR="00304BFD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斌</w:t>
            </w:r>
            <w:r w:rsidR="00D06D0E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老师领取采购文件</w:t>
            </w: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。</w:t>
            </w:r>
          </w:p>
          <w:p w:rsidR="00950103" w:rsidRP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4.2</w:t>
            </w:r>
            <w:r w:rsidR="00D06D0E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领取</w:t>
            </w:r>
            <w:r w:rsidRPr="00950103">
              <w:rPr>
                <w:rFonts w:ascii="Arial" w:eastAsia="宋体" w:hAnsi="Arial" w:cs="Arial" w:hint="eastAsia"/>
                <w:spacing w:val="15"/>
                <w:kern w:val="0"/>
                <w:szCs w:val="21"/>
              </w:rPr>
              <w:t>文件时须携带以下资料：企业法人营业执照副本、法定代表人授权书、被授权人身份证原件及加盖公章的上述证明文件复印件一套，未按要求提供资料的不予受理。</w:t>
            </w:r>
          </w:p>
          <w:p w:rsidR="00950103" w:rsidRPr="00950103" w:rsidRDefault="00950103" w:rsidP="00950103">
            <w:pPr>
              <w:widowControl/>
              <w:spacing w:line="435" w:lineRule="exact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/>
                <w:spacing w:val="15"/>
                <w:kern w:val="0"/>
                <w:szCs w:val="21"/>
              </w:rPr>
              <w:t>五、响应文件的递交：</w:t>
            </w:r>
          </w:p>
          <w:p w:rsidR="00950103" w:rsidRP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5.1响应文件递交的截止时间：2018年</w:t>
            </w:r>
            <w:r w:rsidR="00C53A7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11</w:t>
            </w: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月</w:t>
            </w:r>
            <w:r w:rsidR="00C53A7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2</w:t>
            </w: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日下午</w:t>
            </w:r>
            <w:r w:rsidR="00C53A7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15:00</w:t>
            </w: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（北京时间）。</w:t>
            </w:r>
          </w:p>
          <w:p w:rsidR="00950103" w:rsidRP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5.2响应文件递交地点：</w:t>
            </w: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河南师范大学</w:t>
            </w:r>
            <w:r w:rsidR="00D06D0E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物理学院北楼C-103</w:t>
            </w:r>
            <w:r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室</w:t>
            </w: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；逾期送达或者未送达指定地点的，采购人不予受理。</w:t>
            </w:r>
          </w:p>
          <w:p w:rsidR="00950103" w:rsidRPr="00950103" w:rsidRDefault="00950103" w:rsidP="00950103">
            <w:pPr>
              <w:widowControl/>
              <w:spacing w:line="435" w:lineRule="exact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/>
                <w:spacing w:val="15"/>
                <w:kern w:val="0"/>
                <w:szCs w:val="21"/>
              </w:rPr>
              <w:t>六、评审开标时间及地点</w:t>
            </w:r>
          </w:p>
          <w:p w:rsidR="00950103" w:rsidRP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6.1开标时间：2018年</w:t>
            </w:r>
            <w:r w:rsidR="00C53A7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11</w:t>
            </w: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月</w:t>
            </w:r>
            <w:r w:rsidR="00C53A7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2</w:t>
            </w: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日下午</w:t>
            </w:r>
            <w:r w:rsidR="00C53A7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15</w:t>
            </w: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:</w:t>
            </w:r>
            <w:r w:rsidR="00304BFD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3</w:t>
            </w:r>
            <w:r w:rsidR="00C53A7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0</w:t>
            </w: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（北京时间）。</w:t>
            </w:r>
          </w:p>
          <w:p w:rsidR="00950103" w:rsidRP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6.2开标地点：</w:t>
            </w:r>
            <w:r w:rsidR="00D06D0E"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河南师范大学</w:t>
            </w:r>
            <w:r w:rsidR="00D06D0E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物理学院北楼C-103</w:t>
            </w:r>
            <w:r w:rsidR="00D06D0E" w:rsidRPr="00950103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室</w:t>
            </w: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。</w:t>
            </w:r>
          </w:p>
          <w:p w:rsidR="00950103" w:rsidRPr="00950103" w:rsidRDefault="00950103" w:rsidP="00950103">
            <w:pPr>
              <w:widowControl/>
              <w:spacing w:line="435" w:lineRule="exact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/>
                <w:spacing w:val="15"/>
                <w:kern w:val="0"/>
                <w:szCs w:val="21"/>
              </w:rPr>
              <w:t>七、发布公告的媒介：</w:t>
            </w: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《河南师范大学</w:t>
            </w:r>
            <w:r w:rsidR="0050546E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物理学院</w:t>
            </w: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网</w:t>
            </w:r>
            <w:r w:rsidR="0050546E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页</w:t>
            </w: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》。</w:t>
            </w:r>
          </w:p>
          <w:p w:rsidR="00950103" w:rsidRPr="00950103" w:rsidRDefault="00950103" w:rsidP="00950103">
            <w:pPr>
              <w:widowControl/>
              <w:spacing w:line="435" w:lineRule="exact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b/>
                <w:spacing w:val="15"/>
                <w:kern w:val="0"/>
                <w:szCs w:val="21"/>
              </w:rPr>
              <w:t>八、本次招标联系事项：</w:t>
            </w:r>
          </w:p>
          <w:p w:rsidR="00950103" w:rsidRP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采购人：河南师范大学</w:t>
            </w:r>
            <w:r w:rsidR="00D06D0E">
              <w:rPr>
                <w:rFonts w:ascii="宋体" w:eastAsia="宋体" w:hAnsi="宋体" w:cs="宋体" w:hint="eastAsia"/>
                <w:bCs/>
                <w:spacing w:val="15"/>
                <w:kern w:val="0"/>
                <w:szCs w:val="21"/>
              </w:rPr>
              <w:t>物理学院</w:t>
            </w:r>
          </w:p>
          <w:p w:rsidR="00950103" w:rsidRP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地址：河南省新乡市建设东路46号</w:t>
            </w:r>
          </w:p>
          <w:p w:rsidR="00950103" w:rsidRP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联系人：</w:t>
            </w:r>
            <w:r w:rsidR="00C53A7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王</w:t>
            </w: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老师</w:t>
            </w:r>
          </w:p>
          <w:p w:rsidR="00950103" w:rsidRPr="00950103" w:rsidRDefault="00950103" w:rsidP="00950103">
            <w:pPr>
              <w:widowControl/>
              <w:spacing w:line="435" w:lineRule="exact"/>
              <w:ind w:firstLineChars="100" w:firstLine="24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联系电话：</w:t>
            </w:r>
            <w:r w:rsidR="00C53A7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0373-3326151</w:t>
            </w:r>
          </w:p>
          <w:p w:rsidR="00950103" w:rsidRPr="00950103" w:rsidRDefault="00950103" w:rsidP="00950103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950103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 </w:t>
            </w:r>
            <w:r w:rsidR="007F220E">
              <w:rPr>
                <w:rFonts w:hint="eastAsia"/>
                <w:spacing w:val="13"/>
                <w:sz w:val="18"/>
                <w:szCs w:val="18"/>
              </w:rPr>
              <w:t>报名邮箱：</w:t>
            </w:r>
            <w:r w:rsidR="0050546E">
              <w:rPr>
                <w:rFonts w:hint="eastAsia"/>
                <w:spacing w:val="13"/>
                <w:sz w:val="18"/>
                <w:szCs w:val="18"/>
              </w:rPr>
              <w:t>2015115@htu.edu.cn</w:t>
            </w:r>
          </w:p>
        </w:tc>
        <w:tc>
          <w:tcPr>
            <w:tcW w:w="120" w:type="pct"/>
            <w:vMerge/>
            <w:vAlign w:val="center"/>
            <w:hideMark/>
          </w:tcPr>
          <w:p w:rsidR="00950103" w:rsidRPr="00950103" w:rsidRDefault="00950103" w:rsidP="00950103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</w:tc>
      </w:tr>
    </w:tbl>
    <w:p w:rsidR="005F1BFE" w:rsidRDefault="005F1BFE"/>
    <w:sectPr w:rsidR="005F1BFE" w:rsidSect="005F1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497" w:rsidRDefault="00B46497" w:rsidP="00857827">
      <w:r>
        <w:separator/>
      </w:r>
    </w:p>
  </w:endnote>
  <w:endnote w:type="continuationSeparator" w:id="1">
    <w:p w:rsidR="00B46497" w:rsidRDefault="00B46497" w:rsidP="00857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497" w:rsidRDefault="00B46497" w:rsidP="00857827">
      <w:r>
        <w:separator/>
      </w:r>
    </w:p>
  </w:footnote>
  <w:footnote w:type="continuationSeparator" w:id="1">
    <w:p w:rsidR="00B46497" w:rsidRDefault="00B46497" w:rsidP="008578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103"/>
    <w:rsid w:val="00054DAF"/>
    <w:rsid w:val="001F7E30"/>
    <w:rsid w:val="00235738"/>
    <w:rsid w:val="00304BFD"/>
    <w:rsid w:val="0050546E"/>
    <w:rsid w:val="00572A37"/>
    <w:rsid w:val="005C5DA4"/>
    <w:rsid w:val="005F1BFE"/>
    <w:rsid w:val="0065158C"/>
    <w:rsid w:val="007A329A"/>
    <w:rsid w:val="007F220E"/>
    <w:rsid w:val="00857827"/>
    <w:rsid w:val="00896773"/>
    <w:rsid w:val="00950103"/>
    <w:rsid w:val="009B3EB4"/>
    <w:rsid w:val="00B46497"/>
    <w:rsid w:val="00C27EE8"/>
    <w:rsid w:val="00C53A73"/>
    <w:rsid w:val="00D06D0E"/>
    <w:rsid w:val="00D36B99"/>
    <w:rsid w:val="00E04FED"/>
    <w:rsid w:val="00F22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103"/>
    <w:rPr>
      <w:rFonts w:ascii="宋体" w:eastAsia="宋体" w:hAnsi="宋体" w:hint="eastAsia"/>
      <w:strike w:val="0"/>
      <w:dstrike w:val="0"/>
      <w:color w:val="000000"/>
      <w:spacing w:val="15"/>
      <w:sz w:val="18"/>
      <w:szCs w:val="18"/>
      <w:u w:val="none"/>
      <w:effect w:val="none"/>
    </w:rPr>
  </w:style>
  <w:style w:type="character" w:customStyle="1" w:styleId="biaoti3">
    <w:name w:val="biaoti3"/>
    <w:basedOn w:val="a0"/>
    <w:rsid w:val="00950103"/>
  </w:style>
  <w:style w:type="character" w:customStyle="1" w:styleId="articletitle">
    <w:name w:val="article_title"/>
    <w:basedOn w:val="a0"/>
    <w:rsid w:val="00950103"/>
  </w:style>
  <w:style w:type="character" w:customStyle="1" w:styleId="style21">
    <w:name w:val="style21"/>
    <w:basedOn w:val="a0"/>
    <w:rsid w:val="00950103"/>
    <w:rPr>
      <w:color w:val="666666"/>
    </w:rPr>
  </w:style>
  <w:style w:type="character" w:customStyle="1" w:styleId="articlepublishdate">
    <w:name w:val="article_publishdate"/>
    <w:basedOn w:val="a0"/>
    <w:rsid w:val="00950103"/>
  </w:style>
  <w:style w:type="character" w:customStyle="1" w:styleId="wpvisitcount1">
    <w:name w:val="wp_visitcount1"/>
    <w:basedOn w:val="a0"/>
    <w:rsid w:val="00950103"/>
    <w:rPr>
      <w:vanish/>
      <w:webHidden w:val="0"/>
      <w:specVanish w:val="0"/>
    </w:rPr>
  </w:style>
  <w:style w:type="paragraph" w:styleId="a4">
    <w:name w:val="Normal (Web)"/>
    <w:basedOn w:val="a"/>
    <w:uiPriority w:val="99"/>
    <w:unhideWhenUsed/>
    <w:rsid w:val="009501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50103"/>
    <w:rPr>
      <w:b/>
      <w:bCs/>
    </w:rPr>
  </w:style>
  <w:style w:type="paragraph" w:styleId="a6">
    <w:name w:val="header"/>
    <w:basedOn w:val="a"/>
    <w:link w:val="Char"/>
    <w:uiPriority w:val="99"/>
    <w:unhideWhenUsed/>
    <w:rsid w:val="00857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5782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57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578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>Sky123.Org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4</cp:revision>
  <dcterms:created xsi:type="dcterms:W3CDTF">2018-10-18T02:27:00Z</dcterms:created>
  <dcterms:modified xsi:type="dcterms:W3CDTF">2018-10-18T02:28:00Z</dcterms:modified>
</cp:coreProperties>
</file>