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中国工程教育专业认证协会关于开展2023年工程教育认证申请工作的通告</w:t>
      </w:r>
    </w:p>
    <w:p>
      <w:pPr>
        <w:widowControl/>
        <w:spacing w:before="120" w:after="225" w:line="580" w:lineRule="exac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工程教育认证通告〔2022〕第 6 号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根据工作安排，中国工程教育专业认证协会（以下简称“认证协会”）现面向全国普通高等学校开展2023年工程教育认证申请工作，具体安排如下：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一、根据认证协会团体标准《工程教育认证工作规范》（T/CEEAA 002—2022），工程教育认证申请本着自愿原则，由专业所在学校向认证协会秘书处提出申请。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二、申请参加认证的专业需满足《工程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教育认证工作规范》（T/CEEAA 002—2022）有关要求，按照教育部规定设立，已有三届毕业生，授予工学学士学位的普通高等学校全日制普通四年制本科专业。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三、2023年接受认证申请的专业范围包括：满足团体标准《工程教育认证工作规范》（T/CEEAA 002—2022）有关要求，且在团体标准《工程教育认证标准》（T/CEEAA 001—2022）的各专业补充标准中有相应规定的机械、计算机、电子信息与电气工程等20个专业领域的专业（土木类不含建筑环境与能源应用工程专业和给排水科学与工程专业）。凡符合上述要求的（含教育部发布的《普通高等学校本科专业目录》中的基本专业、特设专业和国家控制布点专业，接受认证的具体专业范围见附件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），均可申请认证。不符合上述要求的专业暂不接受认证申请。跨专业领域申请认证的，需说明理由。申请认证专业能否适用《工程教育认证标准》的补充标准所规定的专业领域，由认证协会最终审核确定。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四、申请材料撰写及提交相关要求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1.申请认证专业须按照要求撰写《工程教育认证申请书（2023版）》（格式见附件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），并加盖学校公章。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2.所有申请材料请于9月15日24：00点前通过中国工程教育专业认证协会官网首页（网址</w:t>
      </w:r>
      <w:r>
        <w:fldChar w:fldCharType="begin"/>
      </w:r>
      <w:r>
        <w:instrText xml:space="preserve"> HYPERLINK "https://www.ceeaa.org.cn/"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t>https://www.ceeaa.org.cn/</w:t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 ，点击“认证管理系统”模块，进入系统提交，不接受纸质材料。申请账户注册、登录及申请材料提交的具体方式请登录认证协会网站查询。请提前申请账户，错峰提交材料。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3.请确保所有材料填报正确后再提交。因学校原因造成的材料漏报、错报填写错误等，系统将无法更改替换，由此带来的影响，由学校自行承担。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五、后续安排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    1.认证协会组织对各学校提交的申请材料进行审核，通过后发布受理通知。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各申请认证学校须严格遵守团体标准《工程教育认证工作规范》《工程教育认证监督、仲裁与违规处理办法（试行）》及有关文件规定的纪律要求，不得探听评审相关信息，不得拜访专家或以各种形式请托关照，不从事任何有违认证工作公正性的活动。认证协会设置举报电话（010-66093184）及电子邮箱（</w:t>
      </w:r>
      <w:r>
        <w:fldChar w:fldCharType="begin"/>
      </w:r>
      <w:r>
        <w:instrText xml:space="preserve"> HYPERLINK "mailto:renzheng@moe.edu.cn"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t>renzheng@moe.edu.cn</w:t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），接受社会各界监督。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3.根据认证协会与教育部教育质量评估中心（以下简称评估中心）签订的合作协议，认证协会与评估中心合作组织开展工程教育认证，认证体系纳入国家高等教育质量保障体系。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六、其他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1.工程教育认证的标准、程序等相关工作文件，请至认证协会网站下载，网址：</w:t>
      </w:r>
      <w:r>
        <w:fldChar w:fldCharType="begin"/>
      </w:r>
      <w:r>
        <w:instrText xml:space="preserve"> HYPERLINK "http://www.ceeaa.org.cn/"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t>http://www.ceeaa.org.cn</w:t>
      </w:r>
      <w:r>
        <w:rPr>
          <w:rFonts w:hint="eastAsia" w:ascii="微软雅黑" w:hAnsi="微软雅黑" w:eastAsia="微软雅黑" w:cs="宋体"/>
          <w:color w:val="2E3083"/>
          <w:kern w:val="0"/>
          <w:sz w:val="18"/>
          <w:szCs w:val="18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2.联系方式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联系电话：010-66093189，010-66093188</w:t>
      </w:r>
    </w:p>
    <w:p>
      <w:pPr>
        <w:widowControl/>
        <w:spacing w:line="58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邮    箱：</w:t>
      </w:r>
      <w:r>
        <w:fldChar w:fldCharType="begin"/>
      </w:r>
      <w:r>
        <w:instrText xml:space="preserve"> HYPERLINK "mailto:renzheng@moe.edu.cn" </w:instrText>
      </w:r>
      <w:r>
        <w:fldChar w:fldCharType="separate"/>
      </w:r>
      <w:r>
        <w:rPr>
          <w:rStyle w:val="6"/>
          <w:rFonts w:hint="eastAsia" w:ascii="微软雅黑" w:hAnsi="微软雅黑" w:eastAsia="微软雅黑" w:cs="宋体"/>
          <w:kern w:val="0"/>
          <w:sz w:val="24"/>
          <w:szCs w:val="24"/>
        </w:rPr>
        <w:t>renzheng@moe.edu.cn</w:t>
      </w:r>
      <w:r>
        <w:rPr>
          <w:rStyle w:val="6"/>
          <w:rFonts w:hint="eastAsia" w:ascii="微软雅黑" w:hAnsi="微软雅黑" w:eastAsia="微软雅黑" w:cs="宋体"/>
          <w:kern w:val="0"/>
          <w:sz w:val="24"/>
          <w:szCs w:val="24"/>
        </w:rPr>
        <w:fldChar w:fldCharType="end"/>
      </w:r>
    </w:p>
    <w:p>
      <w:pPr>
        <w:widowControl/>
        <w:spacing w:line="580" w:lineRule="exac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iOGJlMDJhZTAxYmUyNjEzYWQ5ZWRkODQ2MzVmYzkifQ=="/>
  </w:docVars>
  <w:rsids>
    <w:rsidRoot w:val="00067A64"/>
    <w:rsid w:val="0004607A"/>
    <w:rsid w:val="00067A64"/>
    <w:rsid w:val="00082747"/>
    <w:rsid w:val="00713028"/>
    <w:rsid w:val="00FC328B"/>
    <w:rsid w:val="704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source"/>
    <w:basedOn w:val="5"/>
    <w:uiPriority w:val="0"/>
  </w:style>
  <w:style w:type="character" w:customStyle="1" w:styleId="9">
    <w:name w:val="author"/>
    <w:basedOn w:val="5"/>
    <w:uiPriority w:val="0"/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1123</Words>
  <Characters>1309</Characters>
  <Lines>10</Lines>
  <Paragraphs>3</Paragraphs>
  <TotalTime>7</TotalTime>
  <ScaleCrop>false</ScaleCrop>
  <LinksUpToDate>false</LinksUpToDate>
  <CharactersWithSpaces>1329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2022-08-17T13:19:00Z</dcterms:created>
  <dc:creator>贺 晖</dc:creator>
  <cp:lastModifiedBy>蓝虫虫</cp:lastModifiedBy>
  <dcterms:modified xsi:type="dcterms:W3CDTF">2022-08-19T07:54:03Z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498194C0519149DEB8A7AF116674691D</vt:lpwstr>
  </property>
</Properties>
</file>