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2019年咨询师咨询时间</w:t>
      </w:r>
      <w:r>
        <w:rPr>
          <w:rStyle w:val="4"/>
          <w:rFonts w:hint="eastAsia" w:ascii="宋体" w:hAnsi="宋体" w:cs="宋体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安排</w:t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表</w:t>
      </w:r>
    </w:p>
    <w:tbl>
      <w:tblPr>
        <w:tblStyle w:val="2"/>
        <w:tblW w:w="6042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1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周一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上午8:00-9:00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宋军丽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上午8:30-9:30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上午9:00-10:00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宋军丽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上午10:00-11:00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下午3:00-4:00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王富贤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周二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上午8:30-9:30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靳琳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王富贤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上午10:00-11:00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衡书鹏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  <w:szCs w:val="24"/>
              </w:rPr>
              <w:t>周三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上午8:30-9:30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靳琳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齐春辉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上午10:00-11:00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王富贤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齐春辉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2:30-3:30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3:40-4:40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4:50-5:50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周社刚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下午3:00-4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罗晓凤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下午4:30-5:30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4"/>
              </w:rPr>
              <w:t>周四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上午8:30-9:30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靳琳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王富贤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上午10:00-11:00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2:30-3:30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3:40-4:40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4:50-5:50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周社刚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下午3:00-4:00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皇甫艳玲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上午8:30-9:30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王富贤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上午10:00-11:00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下午3:00-4:00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端木红云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下午4:30-5:30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端木红云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上午8：30-9：30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10：00-11：00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张荣娟</w:t>
            </w:r>
          </w:p>
        </w:tc>
      </w:tr>
    </w:tbl>
    <w:p>
      <w:pPr>
        <w:jc w:val="left"/>
      </w:pPr>
      <w:r>
        <w:fldChar w:fldCharType="begin"/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A72B8"/>
    <w:rsid w:val="285465CF"/>
    <w:rsid w:val="3C216DE7"/>
    <w:rsid w:val="68BD126D"/>
    <w:rsid w:val="69A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390</Characters>
  <Paragraphs>103</Paragraphs>
  <TotalTime>7</TotalTime>
  <ScaleCrop>false</ScaleCrop>
  <LinksUpToDate>false</LinksUpToDate>
  <CharactersWithSpaces>414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2019-03-05T09:57:00Z</dcterms:created>
  <dc:creator>DELL</dc:creator>
  <cp:lastModifiedBy>Administrator</cp:lastModifiedBy>
  <dcterms:modified xsi:type="dcterms:W3CDTF">2019-03-06T10:28:13Z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