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color w:val="000000"/>
        </w:rPr>
      </w:pPr>
    </w:p>
    <w:p>
      <w:pPr>
        <w:tabs>
          <w:tab w:val="left" w:pos="804"/>
        </w:tabs>
        <w:spacing w:line="800" w:lineRule="exact"/>
        <w:jc w:val="center"/>
        <w:rPr>
          <w:rFonts w:ascii="方正小标宋简体" w:hAnsi="宋体" w:eastAsia="方正小标宋简体"/>
          <w:bCs/>
          <w:color w:val="000000"/>
          <w:sz w:val="56"/>
          <w:szCs w:val="44"/>
        </w:rPr>
      </w:pPr>
    </w:p>
    <w:p>
      <w:pPr>
        <w:tabs>
          <w:tab w:val="left" w:pos="804"/>
        </w:tabs>
        <w:spacing w:line="800" w:lineRule="exact"/>
        <w:jc w:val="center"/>
        <w:rPr>
          <w:rFonts w:ascii="方正小标宋简体" w:hAnsi="宋体" w:eastAsia="方正小标宋简体"/>
          <w:bCs/>
          <w:color w:val="000000"/>
          <w:sz w:val="56"/>
          <w:szCs w:val="44"/>
        </w:rPr>
      </w:pPr>
    </w:p>
    <w:p>
      <w:pPr>
        <w:tabs>
          <w:tab w:val="left" w:pos="804"/>
        </w:tabs>
        <w:spacing w:line="800" w:lineRule="exact"/>
        <w:jc w:val="center"/>
        <w:rPr>
          <w:rFonts w:ascii="方正小标宋简体" w:hAnsi="宋体" w:eastAsia="方正小标宋简体"/>
          <w:bCs/>
          <w:color w:val="000000"/>
          <w:sz w:val="56"/>
          <w:szCs w:val="44"/>
        </w:rPr>
      </w:pPr>
      <w:r>
        <w:rPr>
          <w:rFonts w:hint="eastAsia" w:ascii="方正小标宋简体" w:hAnsi="宋体" w:eastAsia="方正小标宋简体"/>
          <w:bCs/>
          <w:color w:val="000000"/>
          <w:sz w:val="56"/>
          <w:szCs w:val="44"/>
        </w:rPr>
        <w:t>“</w:t>
      </w:r>
      <w:bookmarkStart w:id="0" w:name="_Hlk495863099"/>
      <w:r>
        <w:rPr>
          <w:rFonts w:hint="eastAsia" w:ascii="方正小标宋简体" w:hAnsi="宋体" w:eastAsia="方正小标宋简体"/>
          <w:bCs/>
          <w:color w:val="000000"/>
          <w:sz w:val="56"/>
          <w:szCs w:val="44"/>
        </w:rPr>
        <w:t>疆心比心·情系师大</w:t>
      </w:r>
      <w:bookmarkEnd w:id="0"/>
      <w:r>
        <w:rPr>
          <w:rFonts w:hint="eastAsia" w:ascii="方正小标宋简体" w:hAnsi="宋体" w:eastAsia="方正小标宋简体"/>
          <w:bCs/>
          <w:color w:val="000000"/>
          <w:sz w:val="56"/>
          <w:szCs w:val="44"/>
        </w:rPr>
        <w:t>”</w:t>
      </w:r>
    </w:p>
    <w:p>
      <w:pPr>
        <w:tabs>
          <w:tab w:val="center" w:pos="4153"/>
          <w:tab w:val="left" w:pos="6179"/>
        </w:tabs>
        <w:spacing w:line="800" w:lineRule="exact"/>
        <w:jc w:val="center"/>
        <w:rPr>
          <w:rFonts w:ascii="方正小标宋简体" w:hAnsi="宋体" w:eastAsia="方正小标宋简体"/>
          <w:bCs/>
          <w:color w:val="000000"/>
          <w:sz w:val="56"/>
          <w:szCs w:val="44"/>
        </w:rPr>
      </w:pPr>
      <w:r>
        <w:rPr>
          <w:rFonts w:hint="eastAsia" w:ascii="方正小标宋简体" w:hAnsi="宋体" w:eastAsia="方正小标宋简体"/>
          <w:bCs/>
          <w:color w:val="000000"/>
          <w:sz w:val="56"/>
          <w:szCs w:val="44"/>
        </w:rPr>
        <w:t>系列活动</w:t>
      </w:r>
    </w:p>
    <w:p>
      <w:pPr>
        <w:tabs>
          <w:tab w:val="center" w:pos="4153"/>
          <w:tab w:val="left" w:pos="6179"/>
        </w:tabs>
        <w:spacing w:line="800" w:lineRule="exact"/>
        <w:jc w:val="center"/>
        <w:rPr>
          <w:rFonts w:ascii="方正小标宋简体" w:hAnsi="宋体" w:eastAsia="方正小标宋简体"/>
          <w:bCs/>
          <w:color w:val="000000"/>
          <w:sz w:val="56"/>
          <w:szCs w:val="44"/>
        </w:rPr>
      </w:pPr>
    </w:p>
    <w:p>
      <w:pPr>
        <w:tabs>
          <w:tab w:val="left" w:pos="804"/>
        </w:tabs>
        <w:jc w:val="center"/>
        <w:rPr>
          <w:rFonts w:ascii="华文隶书" w:hAnsi="楷体" w:eastAsia="华文隶书"/>
          <w:b/>
          <w:bCs/>
          <w:color w:val="000000"/>
          <w:w w:val="150"/>
          <w:sz w:val="80"/>
          <w:szCs w:val="80"/>
          <w:shd w:val="pct10" w:color="auto" w:fill="FFFFFF"/>
        </w:rPr>
      </w:pPr>
      <w:r>
        <w:rPr>
          <w:rFonts w:hint="eastAsia" w:ascii="华文隶书" w:hAnsi="楷体" w:eastAsia="华文隶书"/>
          <w:b/>
          <w:bCs/>
          <w:color w:val="000000"/>
          <w:w w:val="150"/>
          <w:sz w:val="80"/>
          <w:szCs w:val="80"/>
          <w:shd w:val="pct10" w:color="auto" w:fill="FFFFFF"/>
        </w:rPr>
        <w:t>实</w:t>
      </w:r>
    </w:p>
    <w:p>
      <w:pPr>
        <w:tabs>
          <w:tab w:val="left" w:pos="804"/>
        </w:tabs>
        <w:jc w:val="center"/>
        <w:rPr>
          <w:rFonts w:ascii="华文隶书" w:hAnsi="楷体" w:eastAsia="华文隶书"/>
          <w:b/>
          <w:bCs/>
          <w:color w:val="000000"/>
          <w:w w:val="150"/>
          <w:sz w:val="80"/>
          <w:szCs w:val="80"/>
          <w:shd w:val="pct10" w:color="auto" w:fill="FFFFFF"/>
        </w:rPr>
      </w:pPr>
      <w:r>
        <w:rPr>
          <w:rFonts w:hint="eastAsia" w:ascii="华文隶书" w:hAnsi="楷体" w:eastAsia="华文隶书"/>
          <w:b/>
          <w:bCs/>
          <w:color w:val="000000"/>
          <w:w w:val="150"/>
          <w:sz w:val="80"/>
          <w:szCs w:val="80"/>
          <w:shd w:val="pct10" w:color="auto" w:fill="FFFFFF"/>
        </w:rPr>
        <w:t>施</w:t>
      </w:r>
    </w:p>
    <w:p>
      <w:pPr>
        <w:tabs>
          <w:tab w:val="left" w:pos="804"/>
        </w:tabs>
        <w:jc w:val="center"/>
        <w:rPr>
          <w:rFonts w:ascii="华文隶书" w:hAnsi="楷体" w:eastAsia="华文隶书"/>
          <w:b/>
          <w:bCs/>
          <w:color w:val="000000"/>
          <w:w w:val="150"/>
          <w:sz w:val="80"/>
          <w:szCs w:val="80"/>
          <w:shd w:val="pct10" w:color="auto" w:fill="FFFFFF"/>
        </w:rPr>
      </w:pPr>
      <w:r>
        <w:rPr>
          <w:rFonts w:hint="eastAsia" w:ascii="华文隶书" w:hAnsi="楷体" w:eastAsia="华文隶书"/>
          <w:b/>
          <w:bCs/>
          <w:color w:val="000000"/>
          <w:w w:val="150"/>
          <w:sz w:val="80"/>
          <w:szCs w:val="80"/>
          <w:shd w:val="pct10" w:color="auto" w:fill="FFFFFF"/>
        </w:rPr>
        <w:t>方</w:t>
      </w:r>
    </w:p>
    <w:p>
      <w:pPr>
        <w:tabs>
          <w:tab w:val="left" w:pos="804"/>
        </w:tabs>
        <w:jc w:val="center"/>
        <w:rPr>
          <w:rFonts w:ascii="华文隶书" w:hAnsi="楷体" w:eastAsia="华文隶书"/>
          <w:b/>
          <w:bCs/>
          <w:color w:val="000000"/>
          <w:w w:val="150"/>
          <w:sz w:val="100"/>
          <w:szCs w:val="100"/>
          <w:shd w:val="pct10" w:color="auto" w:fill="FFFFFF"/>
        </w:rPr>
      </w:pPr>
      <w:r>
        <w:rPr>
          <w:rFonts w:hint="eastAsia" w:ascii="华文隶书" w:hAnsi="楷体" w:eastAsia="华文隶书"/>
          <w:b/>
          <w:bCs/>
          <w:color w:val="000000"/>
          <w:w w:val="150"/>
          <w:sz w:val="80"/>
          <w:szCs w:val="80"/>
          <w:shd w:val="pct10" w:color="auto" w:fill="FFFFFF"/>
        </w:rPr>
        <w:t>案</w:t>
      </w:r>
    </w:p>
    <w:p>
      <w:pPr>
        <w:tabs>
          <w:tab w:val="left" w:pos="804"/>
        </w:tabs>
        <w:jc w:val="center"/>
        <w:rPr>
          <w:color w:val="000000"/>
          <w:sz w:val="36"/>
          <w:szCs w:val="36"/>
        </w:rPr>
      </w:pPr>
    </w:p>
    <w:p>
      <w:pPr>
        <w:tabs>
          <w:tab w:val="left" w:pos="804"/>
        </w:tabs>
        <w:ind w:firstLine="320" w:firstLineChars="100"/>
        <w:jc w:val="center"/>
        <w:rPr>
          <w:rFonts w:ascii="黑体" w:hAnsi="黑体" w:eastAsia="黑体"/>
          <w:color w:val="000000"/>
          <w:sz w:val="32"/>
          <w:szCs w:val="32"/>
        </w:rPr>
      </w:pPr>
    </w:p>
    <w:p>
      <w:pPr>
        <w:tabs>
          <w:tab w:val="left" w:pos="804"/>
        </w:tabs>
        <w:ind w:firstLine="320" w:firstLineChars="100"/>
        <w:jc w:val="center"/>
        <w:rPr>
          <w:rFonts w:ascii="黑体" w:hAnsi="黑体" w:eastAsia="黑体"/>
          <w:color w:val="000000"/>
          <w:sz w:val="32"/>
          <w:szCs w:val="32"/>
        </w:rPr>
      </w:pPr>
      <w:r>
        <w:rPr>
          <w:rFonts w:hint="eastAsia" w:ascii="黑体" w:hAnsi="黑体" w:eastAsia="黑体"/>
          <w:color w:val="000000"/>
          <w:sz w:val="32"/>
          <w:szCs w:val="32"/>
        </w:rPr>
        <w:t>党委学工部</w:t>
      </w:r>
      <w:r>
        <w:rPr>
          <w:rFonts w:ascii="黑体" w:hAnsi="黑体" w:eastAsia="黑体"/>
          <w:color w:val="000000"/>
          <w:sz w:val="32"/>
          <w:szCs w:val="32"/>
        </w:rPr>
        <w:t xml:space="preserve"> </w:t>
      </w:r>
      <w:r>
        <w:rPr>
          <w:rFonts w:hint="eastAsia" w:ascii="黑体" w:hAnsi="黑体" w:eastAsia="黑体"/>
          <w:color w:val="000000"/>
          <w:sz w:val="32"/>
          <w:szCs w:val="32"/>
        </w:rPr>
        <w:t>学生处</w:t>
      </w:r>
    </w:p>
    <w:p>
      <w:pPr>
        <w:tabs>
          <w:tab w:val="left" w:pos="804"/>
        </w:tabs>
        <w:ind w:firstLine="320" w:firstLineChars="100"/>
        <w:jc w:val="center"/>
        <w:rPr>
          <w:rFonts w:ascii="黑体" w:hAnsi="黑体" w:eastAsia="黑体"/>
          <w:color w:val="000000"/>
          <w:sz w:val="32"/>
          <w:szCs w:val="32"/>
        </w:rPr>
      </w:pPr>
      <w:r>
        <w:rPr>
          <w:rFonts w:hint="eastAsia" w:ascii="黑体" w:hAnsi="黑体" w:eastAsia="黑体"/>
          <w:color w:val="000000"/>
          <w:sz w:val="32"/>
          <w:szCs w:val="32"/>
        </w:rPr>
        <w:t xml:space="preserve">外国语学院 </w:t>
      </w:r>
    </w:p>
    <w:p>
      <w:pPr>
        <w:tabs>
          <w:tab w:val="left" w:pos="804"/>
        </w:tabs>
        <w:ind w:firstLine="320" w:firstLineChars="100"/>
        <w:jc w:val="center"/>
        <w:rPr>
          <w:rFonts w:ascii="黑体" w:hAnsi="黑体" w:eastAsia="黑体"/>
          <w:color w:val="000000"/>
          <w:sz w:val="32"/>
          <w:szCs w:val="32"/>
        </w:rPr>
      </w:pPr>
      <w:r>
        <w:rPr>
          <w:rFonts w:hint="eastAsia" w:ascii="黑体" w:hAnsi="黑体" w:eastAsia="黑体"/>
          <w:color w:val="000000"/>
          <w:sz w:val="32"/>
          <w:szCs w:val="32"/>
        </w:rPr>
        <w:t>二〇一八年十月</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民族团结是各族人民的生命线”。为致敬改革开放40周年，积极营造深入学习贯彻习近平新时代中国特色社会主义思想和党的十九大精神的浓厚校园氛围，丰富各民族大学生团结交流的平台，充分发挥校园文化的育人作用，加强学校精神文明建设，构建和谐校园氛围，彰显“民族团结一家亲，同心共筑中国梦”的精神，我校“疆心比心 情系师大”组委会决定于11月—12月初开展第三届 “疆心比心·情系师大”民族团结特色活动。现将具体事项通知如下：</w:t>
      </w:r>
    </w:p>
    <w:p>
      <w:pPr>
        <w:spacing w:line="540" w:lineRule="exact"/>
        <w:ind w:firstLine="562" w:firstLineChars="200"/>
        <w:rPr>
          <w:rFonts w:ascii="仿宋" w:hAnsi="仿宋" w:eastAsia="仿宋"/>
          <w:b/>
          <w:bCs/>
          <w:sz w:val="28"/>
          <w:szCs w:val="28"/>
        </w:rPr>
      </w:pPr>
      <w:r>
        <w:rPr>
          <w:rFonts w:hint="eastAsia" w:ascii="仿宋" w:hAnsi="仿宋" w:eastAsia="仿宋"/>
          <w:b/>
          <w:bCs/>
          <w:sz w:val="28"/>
          <w:szCs w:val="28"/>
        </w:rPr>
        <w:t>一、活动宗旨</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1、深入贯彻习近平新时代中国特色社会主义思想体系中的民族团结思想，营造浓厚的校园民族团结氛围，促进各民族学生间的沟通与交往，增进友谊，共同发展。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2、落实学校“双提计划”精神，丰富第二课堂，提升学生活动的水平和内涵，增强其综合素质，培养家国情怀。</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3、加强校园文化建设，牢固树立中华民族文化自信，培育校园民族团结特色文化，优化高校思想政治教育的育人环境。</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4、擦亮特色活动品牌，进一步</w:t>
      </w:r>
      <w:r>
        <w:rPr>
          <w:rFonts w:hint="eastAsia" w:ascii="仿宋" w:hAnsi="仿宋" w:eastAsia="仿宋"/>
          <w:sz w:val="28"/>
          <w:szCs w:val="28"/>
          <w:lang w:eastAsia="zh-CN"/>
        </w:rPr>
        <w:t>凝练</w:t>
      </w:r>
      <w:r>
        <w:rPr>
          <w:rFonts w:hint="eastAsia" w:ascii="仿宋" w:hAnsi="仿宋" w:eastAsia="仿宋"/>
          <w:sz w:val="28"/>
          <w:szCs w:val="28"/>
        </w:rPr>
        <w:t>主题，丰富内涵，提高政治站位，积极宣传，进一步增强学校的社会美誉度。</w:t>
      </w:r>
    </w:p>
    <w:p>
      <w:pPr>
        <w:spacing w:line="540" w:lineRule="exact"/>
        <w:ind w:firstLine="562" w:firstLineChars="200"/>
        <w:rPr>
          <w:rFonts w:ascii="仿宋" w:hAnsi="仿宋" w:eastAsia="仿宋"/>
          <w:b/>
          <w:bCs/>
          <w:sz w:val="28"/>
          <w:szCs w:val="28"/>
        </w:rPr>
      </w:pPr>
      <w:r>
        <w:rPr>
          <w:rFonts w:hint="eastAsia" w:ascii="仿宋" w:hAnsi="仿宋" w:eastAsia="仿宋"/>
          <w:b/>
          <w:bCs/>
          <w:sz w:val="28"/>
          <w:szCs w:val="28"/>
        </w:rPr>
        <w:t>二、活动主题</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疆心比心·情系师大</w:t>
      </w:r>
    </w:p>
    <w:p>
      <w:pPr>
        <w:spacing w:line="540" w:lineRule="exact"/>
        <w:ind w:firstLine="562" w:firstLineChars="200"/>
        <w:rPr>
          <w:rFonts w:ascii="仿宋" w:hAnsi="仿宋" w:eastAsia="仿宋"/>
          <w:b/>
          <w:bCs/>
          <w:sz w:val="28"/>
          <w:szCs w:val="28"/>
        </w:rPr>
      </w:pPr>
      <w:r>
        <w:rPr>
          <w:rFonts w:hint="eastAsia" w:ascii="仿宋" w:hAnsi="仿宋" w:eastAsia="仿宋"/>
          <w:b/>
          <w:bCs/>
          <w:sz w:val="28"/>
          <w:szCs w:val="28"/>
        </w:rPr>
        <w:t>三、主办单位</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党委学工部 学生处</w:t>
      </w:r>
    </w:p>
    <w:p>
      <w:pPr>
        <w:spacing w:line="540" w:lineRule="exact"/>
        <w:ind w:firstLine="562" w:firstLineChars="200"/>
        <w:rPr>
          <w:rFonts w:ascii="仿宋" w:hAnsi="仿宋" w:eastAsia="仿宋"/>
          <w:b/>
          <w:bCs/>
          <w:sz w:val="28"/>
          <w:szCs w:val="28"/>
        </w:rPr>
      </w:pPr>
      <w:r>
        <w:rPr>
          <w:rFonts w:hint="eastAsia" w:ascii="仿宋" w:hAnsi="仿宋" w:eastAsia="仿宋"/>
          <w:b/>
          <w:bCs/>
          <w:sz w:val="28"/>
          <w:szCs w:val="28"/>
        </w:rPr>
        <w:t>四、承办单位</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 xml:space="preserve">外国语学院 </w:t>
      </w:r>
    </w:p>
    <w:p>
      <w:pPr>
        <w:spacing w:line="540" w:lineRule="exact"/>
        <w:ind w:firstLine="562" w:firstLineChars="200"/>
        <w:rPr>
          <w:rFonts w:ascii="仿宋" w:hAnsi="仿宋" w:eastAsia="仿宋"/>
          <w:b/>
          <w:bCs/>
          <w:sz w:val="28"/>
          <w:szCs w:val="28"/>
        </w:rPr>
      </w:pPr>
      <w:r>
        <w:rPr>
          <w:rFonts w:hint="eastAsia" w:ascii="仿宋" w:hAnsi="仿宋" w:eastAsia="仿宋"/>
          <w:b/>
          <w:bCs/>
          <w:sz w:val="28"/>
          <w:szCs w:val="28"/>
        </w:rPr>
        <w:t>五、组织机构</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顾  问：陈广文  李学志</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 xml:space="preserve">组  长：王宏伟  宋  霞  </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 xml:space="preserve">副组长：康海军  曹  崇  </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成  员：李富杰  陈明银  陈  勇  张东亮</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段红伟  高  飞  康淑霞  吴耀武  张  壬</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艾比巴·卡地尔 艾克拜尔·热合曼 蔡  超</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组委会下设办公室：</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 xml:space="preserve">主  任： 郭  委  唐  新  </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成  员： 张  迪  付长华  彭典范  张  良  杨钧博  安  璐</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 xml:space="preserve">         谢书豪  孙一茵  崔子玉  张润朝  王  虹</w:t>
      </w:r>
    </w:p>
    <w:p>
      <w:pPr>
        <w:spacing w:line="540" w:lineRule="exact"/>
        <w:ind w:firstLine="562" w:firstLineChars="200"/>
        <w:rPr>
          <w:rFonts w:ascii="仿宋" w:hAnsi="仿宋" w:eastAsia="仿宋"/>
          <w:b/>
          <w:bCs/>
          <w:sz w:val="28"/>
          <w:szCs w:val="28"/>
        </w:rPr>
      </w:pPr>
      <w:r>
        <w:rPr>
          <w:rFonts w:hint="eastAsia" w:ascii="仿宋" w:hAnsi="仿宋" w:eastAsia="仿宋"/>
          <w:b/>
          <w:bCs/>
          <w:sz w:val="28"/>
          <w:szCs w:val="28"/>
        </w:rPr>
        <w:t>六、活动时间</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2018年11月—2018年12月</w:t>
      </w:r>
    </w:p>
    <w:p>
      <w:pPr>
        <w:spacing w:line="540" w:lineRule="exact"/>
        <w:ind w:firstLine="562" w:firstLineChars="200"/>
        <w:rPr>
          <w:rFonts w:ascii="仿宋" w:hAnsi="仿宋" w:eastAsia="仿宋"/>
          <w:b/>
          <w:bCs/>
          <w:sz w:val="28"/>
          <w:szCs w:val="28"/>
        </w:rPr>
      </w:pPr>
      <w:r>
        <w:rPr>
          <w:rFonts w:hint="eastAsia" w:ascii="仿宋" w:hAnsi="仿宋" w:eastAsia="仿宋"/>
          <w:b/>
          <w:bCs/>
          <w:sz w:val="28"/>
          <w:szCs w:val="28"/>
        </w:rPr>
        <w:t>七、活动对象</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河南师范大学全体在校本科学生</w:t>
      </w:r>
    </w:p>
    <w:p>
      <w:pPr>
        <w:spacing w:line="540" w:lineRule="exact"/>
        <w:ind w:firstLine="562" w:firstLineChars="200"/>
        <w:rPr>
          <w:rFonts w:ascii="仿宋" w:hAnsi="仿宋" w:eastAsia="仿宋"/>
          <w:b/>
          <w:bCs/>
          <w:sz w:val="28"/>
          <w:szCs w:val="28"/>
        </w:rPr>
      </w:pPr>
      <w:r>
        <w:rPr>
          <w:rFonts w:hint="eastAsia" w:ascii="仿宋" w:hAnsi="仿宋" w:eastAsia="仿宋"/>
          <w:b/>
          <w:bCs/>
          <w:sz w:val="28"/>
          <w:szCs w:val="28"/>
        </w:rPr>
        <w:t>八、活动内容</w:t>
      </w:r>
    </w:p>
    <w:p>
      <w:pPr>
        <w:spacing w:line="540" w:lineRule="exact"/>
        <w:ind w:firstLine="562" w:firstLineChars="200"/>
        <w:rPr>
          <w:rFonts w:ascii="仿宋" w:hAnsi="仿宋" w:eastAsia="仿宋"/>
          <w:b/>
          <w:bCs/>
          <w:sz w:val="28"/>
          <w:szCs w:val="28"/>
        </w:rPr>
      </w:pPr>
      <w:r>
        <w:rPr>
          <w:rFonts w:hint="eastAsia" w:ascii="仿宋" w:hAnsi="仿宋" w:eastAsia="仿宋"/>
          <w:b/>
          <w:bCs/>
          <w:sz w:val="28"/>
          <w:szCs w:val="28"/>
        </w:rPr>
        <w:t xml:space="preserve">（一）“新心相印·疆心比心”民族团结普通话演讲比赛 </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民族团结普通话演讲比赛旨在提高少数民族学生的普通话水平，增强其沟通交流能力。各学院安排汉族学生与参赛选手结成“一帮一”备赛团，帮助参赛选手修改演讲文稿、纠正普通话发音、播放比赛幻灯片等，有利于各民族学生在备赛过程中增加对彼此的认识和了解，促进学生友善和谐相处，共促发展。</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 xml:space="preserve">（二）“疆心打开·健康中国”民族团结趣味运动会 </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民族团结趣味运动会开展内容形式丰富多样的趣味比赛项目，包括：集体跳绳、合力拔河等赛事。各民族学生均可自由报名参加。旨在提高学生身体素质，培养学生对体育运动兴趣爱好，在训练比赛中加强交流合作，加深对彼此的了解，建立友谊，促进民族团结。</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（三）“</w:t>
      </w:r>
      <w:bookmarkStart w:id="1" w:name="_Hlk528410685"/>
      <w:r>
        <w:rPr>
          <w:rFonts w:hint="eastAsia" w:ascii="仿宋" w:hAnsi="仿宋" w:eastAsia="仿宋"/>
          <w:b/>
          <w:sz w:val="28"/>
          <w:szCs w:val="28"/>
        </w:rPr>
        <w:t>疆新相系·魅力中华</w:t>
      </w:r>
      <w:bookmarkEnd w:id="1"/>
      <w:r>
        <w:rPr>
          <w:rFonts w:hint="eastAsia" w:ascii="仿宋" w:hAnsi="仿宋" w:eastAsia="仿宋"/>
          <w:b/>
          <w:sz w:val="28"/>
          <w:szCs w:val="28"/>
        </w:rPr>
        <w:t>”民族知识竞赛活动</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 xml:space="preserve">民族知识竞赛活动将在全校范围内开展。竞赛内容包含传统文化知识，各民族风俗习惯，宗教信仰，民族法律法规政策等多个方面。旨在促进各民族相互了解，丰富大学生对民族和宗教等法律知识的储备，增强民族团结意识，筑牢国家安全底线。 </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（四）“心语交汇·疆爱传递”民汉学生暖心课堂</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民汉学生暖心课堂将组织少数民族和汉族学生开展英语语音、语法等基础知识授课活动，加强少数民族同学英语文化知识储备，提升英语应用技能，切实增强少数民族同学在就业或考研中的竞争力。</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九、奖项设置</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本届“疆心比心·情系师大”系列活动共设优秀组织奖若干个（以学院为单位），由河南师范大学党委学工部（处）颁发奖牌，每个系列活动根据实际情况设置相关奖项。</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十、活动要求</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（一）高度重视  精心组织</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各学院要高度重视，把组织开展“疆心比心 情系师大”系列活动作为深入学习习近平总书记系列重要讲话精神的有效形式，作为新时期深化大学生民族团结思想教育的重要举措，认真做好组织领导工作，广大同学要积极参加各项活动，有效推进营造和谐校园氛围。</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（二）大力宣传  增强实效</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各学院要灵活运用新媒体平台，认真做好宣传工作，充分调动广大学生的积极性，使更多的学生参与到“疆心比心 情系师大”系列活动中来，通过活动切实达到提高我校大学生的人文素养，牢固文化自信的目的；帮助他们树立正确的国家观、民族观、宗教观，增强其文化传承和民族团结意识，提高各民族学生中华民族共同体意识，筑牢国家安全底线。</w:t>
      </w:r>
    </w:p>
    <w:p>
      <w:pPr>
        <w:spacing w:line="540" w:lineRule="exact"/>
        <w:ind w:firstLine="560" w:firstLineChars="200"/>
        <w:jc w:val="right"/>
        <w:rPr>
          <w:rFonts w:ascii="仿宋" w:hAnsi="仿宋" w:eastAsia="仿宋"/>
          <w:sz w:val="28"/>
          <w:szCs w:val="28"/>
        </w:rPr>
      </w:pPr>
      <w:r>
        <w:rPr>
          <w:rFonts w:hint="eastAsia" w:ascii="仿宋" w:hAnsi="仿宋" w:eastAsia="仿宋"/>
          <w:sz w:val="28"/>
          <w:szCs w:val="28"/>
        </w:rPr>
        <w:t>河南师范大学“疆心比心  情系师大”</w:t>
      </w:r>
    </w:p>
    <w:p>
      <w:pPr>
        <w:spacing w:line="540" w:lineRule="exact"/>
        <w:ind w:firstLine="560" w:firstLineChars="200"/>
        <w:jc w:val="right"/>
        <w:rPr>
          <w:rFonts w:ascii="仿宋" w:hAnsi="仿宋" w:eastAsia="仿宋"/>
          <w:sz w:val="28"/>
          <w:szCs w:val="28"/>
        </w:rPr>
      </w:pPr>
      <w:r>
        <w:rPr>
          <w:rFonts w:hint="eastAsia" w:ascii="仿宋" w:hAnsi="仿宋" w:eastAsia="仿宋"/>
          <w:sz w:val="28"/>
          <w:szCs w:val="28"/>
        </w:rPr>
        <w:t>系列活动组委会</w:t>
      </w:r>
    </w:p>
    <w:p>
      <w:pPr>
        <w:spacing w:line="540" w:lineRule="exact"/>
        <w:ind w:firstLine="560" w:firstLineChars="200"/>
        <w:jc w:val="right"/>
        <w:rPr>
          <w:sz w:val="28"/>
          <w:szCs w:val="28"/>
        </w:rPr>
      </w:pPr>
      <w:r>
        <w:rPr>
          <w:rFonts w:hint="eastAsia" w:ascii="仿宋" w:hAnsi="仿宋" w:eastAsia="仿宋"/>
          <w:sz w:val="28"/>
          <w:szCs w:val="28"/>
        </w:rPr>
        <w:t>2018年10月31日</w:t>
      </w: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ind w:firstLine="560" w:firstLineChars="200"/>
        <w:rPr>
          <w:sz w:val="28"/>
          <w:szCs w:val="28"/>
        </w:rPr>
        <w:sectPr>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p>
    <w:p>
      <w:pPr>
        <w:spacing w:line="540" w:lineRule="exact"/>
        <w:rPr>
          <w:rFonts w:ascii="仿宋" w:hAnsi="仿宋" w:eastAsia="仿宋"/>
          <w:sz w:val="28"/>
          <w:szCs w:val="28"/>
        </w:rPr>
      </w:pPr>
      <w:r>
        <w:rPr>
          <w:rFonts w:hint="eastAsia" w:ascii="仿宋" w:hAnsi="仿宋" w:eastAsia="仿宋"/>
          <w:sz w:val="28"/>
          <w:szCs w:val="28"/>
        </w:rPr>
        <w:t>附件一：</w:t>
      </w:r>
    </w:p>
    <w:p>
      <w:pPr>
        <w:spacing w:line="540" w:lineRule="exact"/>
        <w:ind w:firstLine="602" w:firstLineChars="200"/>
        <w:rPr>
          <w:rFonts w:ascii="宋体" w:hAnsi="宋体"/>
          <w:b/>
          <w:sz w:val="30"/>
          <w:szCs w:val="30"/>
        </w:rPr>
      </w:pPr>
      <w:bookmarkStart w:id="2" w:name="_Hlk528414981"/>
      <w:bookmarkStart w:id="3" w:name="_Hlk528416362"/>
      <w:r>
        <w:rPr>
          <w:rFonts w:hint="eastAsia" w:ascii="宋体" w:hAnsi="宋体"/>
          <w:b/>
          <w:sz w:val="30"/>
          <w:szCs w:val="30"/>
        </w:rPr>
        <w:t>“新心相印·疆心比心”</w:t>
      </w:r>
      <w:bookmarkEnd w:id="2"/>
      <w:r>
        <w:rPr>
          <w:rFonts w:hint="eastAsia" w:ascii="宋体" w:hAnsi="宋体"/>
          <w:b/>
          <w:sz w:val="30"/>
          <w:szCs w:val="30"/>
        </w:rPr>
        <w:t>民族团结普通话演讲比赛</w:t>
      </w:r>
    </w:p>
    <w:bookmarkEnd w:id="3"/>
    <w:p>
      <w:pPr>
        <w:spacing w:line="540" w:lineRule="exact"/>
        <w:jc w:val="center"/>
        <w:rPr>
          <w:rFonts w:ascii="宋体" w:hAnsi="宋体"/>
          <w:b/>
          <w:sz w:val="30"/>
          <w:szCs w:val="30"/>
        </w:rPr>
      </w:pPr>
      <w:r>
        <w:rPr>
          <w:rFonts w:hint="eastAsia" w:ascii="宋体" w:hAnsi="宋体"/>
          <w:b/>
          <w:sz w:val="30"/>
          <w:szCs w:val="30"/>
        </w:rPr>
        <w:t>活动实施方案</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一、活动背景</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为了积极响应十九大提出的“深化民族团结进步教育，铸牢中华民族共同体意识，加强各民族交往交流交融，促进各民族像石榴籽一样紧紧抱在一起，共同团结奋斗、共同繁荣发展”的理论新要求，河南师范大学外国语学院将举行“新心相印·疆心比心”民族团结普通话演讲比赛，更好地促进多民族学生的交流交融，为全校各族学生搭建沟通的桥梁，促进学生共同进步。</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二、活动意义及目的</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本次演讲比赛以提高少数民族学生普通话水平及促进民族团结为出发点，结合帮扶环节，加深民族感情，促进相互关怀。旨在提高少数民族学生普通话水平和少数民族学生的自我认同感。促进广大少数民族学生有效和谐融入大学生活，促进学生自我发展。更好地弘扬民族精神，将汉族学生与少数民族学生凝聚在一起，加强民族团结。</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三、活动主题</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新心相印·疆心比心</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四、活动时间</w:t>
      </w:r>
    </w:p>
    <w:p>
      <w:pPr>
        <w:spacing w:line="540" w:lineRule="exact"/>
        <w:ind w:firstLine="560" w:firstLineChars="200"/>
        <w:rPr>
          <w:rFonts w:hint="eastAsia" w:ascii="仿宋" w:hAnsi="仿宋" w:eastAsia="仿宋"/>
          <w:sz w:val="28"/>
          <w:szCs w:val="28"/>
        </w:rPr>
      </w:pPr>
      <w:r>
        <w:rPr>
          <w:rFonts w:hint="eastAsia" w:ascii="仿宋" w:hAnsi="仿宋" w:eastAsia="仿宋"/>
          <w:sz w:val="28"/>
          <w:szCs w:val="28"/>
        </w:rPr>
        <w:t>院级决赛：各院自行安排 （11月5日前结束）</w:t>
      </w:r>
    </w:p>
    <w:p>
      <w:pPr>
        <w:spacing w:line="54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校级半决赛：待</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定</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校级决赛：11月13日19点</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五、活动地点</w:t>
      </w:r>
    </w:p>
    <w:p>
      <w:pPr>
        <w:spacing w:line="540" w:lineRule="exact"/>
        <w:ind w:firstLine="560" w:firstLineChars="200"/>
        <w:rPr>
          <w:rFonts w:hint="eastAsia" w:ascii="仿宋" w:hAnsi="仿宋" w:eastAsia="仿宋"/>
          <w:sz w:val="28"/>
          <w:szCs w:val="28"/>
        </w:rPr>
      </w:pPr>
      <w:r>
        <w:rPr>
          <w:rFonts w:hint="eastAsia" w:ascii="仿宋" w:hAnsi="仿宋" w:eastAsia="仿宋"/>
          <w:sz w:val="28"/>
          <w:szCs w:val="28"/>
        </w:rPr>
        <w:t>院级决赛：各学院自行组织</w:t>
      </w:r>
    </w:p>
    <w:p>
      <w:pPr>
        <w:spacing w:line="54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校级半决赛：待</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定</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 xml:space="preserve">校级决赛: </w:t>
      </w:r>
      <w:bookmarkStart w:id="4" w:name="_Hlk523599699"/>
      <w:r>
        <w:rPr>
          <w:rFonts w:hint="eastAsia" w:ascii="仿宋" w:hAnsi="仿宋" w:eastAsia="仿宋"/>
          <w:sz w:val="28"/>
          <w:szCs w:val="28"/>
        </w:rPr>
        <w:t>物理北楼报告厅</w:t>
      </w:r>
      <w:bookmarkEnd w:id="4"/>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六、活动对象</w:t>
      </w:r>
    </w:p>
    <w:p>
      <w:pPr>
        <w:spacing w:line="54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数学与信息科学学院、物理与材料科学学院</w:t>
      </w:r>
      <w:r>
        <w:rPr>
          <w:rFonts w:hint="eastAsia" w:ascii="仿宋" w:hAnsi="仿宋" w:eastAsia="仿宋"/>
          <w:sz w:val="28"/>
          <w:szCs w:val="28"/>
          <w:lang w:eastAsia="zh-CN"/>
        </w:rPr>
        <w:t>、生命与科学学院、</w:t>
      </w:r>
      <w:r>
        <w:rPr>
          <w:rFonts w:hint="eastAsia" w:ascii="仿宋" w:hAnsi="仿宋" w:eastAsia="仿宋"/>
          <w:sz w:val="28"/>
          <w:szCs w:val="28"/>
        </w:rPr>
        <w:t>外国语学院、商学院、文学院</w:t>
      </w:r>
      <w:r>
        <w:rPr>
          <w:rFonts w:hint="eastAsia" w:ascii="仿宋" w:hAnsi="仿宋" w:eastAsia="仿宋"/>
          <w:sz w:val="28"/>
          <w:szCs w:val="28"/>
          <w:lang w:eastAsia="zh-CN"/>
        </w:rPr>
        <w:t>、</w:t>
      </w:r>
      <w:r>
        <w:rPr>
          <w:rFonts w:hint="eastAsia" w:ascii="仿宋" w:hAnsi="仿宋" w:eastAsia="仿宋"/>
          <w:sz w:val="28"/>
          <w:szCs w:val="28"/>
        </w:rPr>
        <w:t>计算机与信息科学学院、教育学院、历史文化学院</w:t>
      </w:r>
      <w:r>
        <w:rPr>
          <w:rFonts w:hint="eastAsia" w:ascii="仿宋" w:hAnsi="仿宋" w:eastAsia="仿宋"/>
          <w:sz w:val="28"/>
          <w:szCs w:val="28"/>
          <w:lang w:eastAsia="zh-CN"/>
        </w:rPr>
        <w:t>、</w:t>
      </w:r>
      <w:r>
        <w:rPr>
          <w:rFonts w:hint="eastAsia" w:ascii="仿宋" w:hAnsi="仿宋" w:eastAsia="仿宋"/>
          <w:sz w:val="28"/>
          <w:szCs w:val="28"/>
        </w:rPr>
        <w:t>旅游学院等以上指定学院全体少数民族全日制在校本科学生</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七、活动单位</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主办单位：党委学工部 学生处</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 xml:space="preserve">承办单位：外国语学院  </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八、活动主要内容及实施过程</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（一）院级决赛</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1、比赛时间：2018年10月31日-11月5日</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2、比赛对象：河南师范大学全体少数民族学生</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3、比赛形式：主题演讲</w:t>
      </w:r>
    </w:p>
    <w:p>
      <w:pPr>
        <w:spacing w:line="540" w:lineRule="exact"/>
        <w:ind w:firstLine="560" w:firstLineChars="200"/>
        <w:rPr>
          <w:rFonts w:hint="eastAsia" w:ascii="仿宋" w:hAnsi="仿宋" w:eastAsia="仿宋"/>
          <w:sz w:val="28"/>
          <w:szCs w:val="28"/>
        </w:rPr>
      </w:pPr>
      <w:r>
        <w:rPr>
          <w:rFonts w:hint="eastAsia" w:ascii="仿宋" w:hAnsi="仿宋" w:eastAsia="仿宋"/>
          <w:sz w:val="28"/>
          <w:szCs w:val="28"/>
        </w:rPr>
        <w:t>4、以上</w:t>
      </w:r>
      <w:r>
        <w:rPr>
          <w:rFonts w:hint="eastAsia" w:ascii="仿宋" w:hAnsi="仿宋" w:eastAsia="仿宋"/>
          <w:color w:val="000000"/>
          <w:sz w:val="28"/>
          <w:szCs w:val="28"/>
        </w:rPr>
        <w:t>指定学院</w:t>
      </w:r>
      <w:r>
        <w:rPr>
          <w:rFonts w:hint="eastAsia" w:ascii="仿宋" w:hAnsi="仿宋" w:eastAsia="仿宋"/>
          <w:sz w:val="28"/>
          <w:szCs w:val="28"/>
        </w:rPr>
        <w:t>上报参与校级决赛人数为1-2人。</w:t>
      </w:r>
    </w:p>
    <w:p>
      <w:pPr>
        <w:spacing w:line="54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（二）校级半决赛：待</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定</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eastAsia="zh-CN"/>
        </w:rPr>
        <w:t>三</w:t>
      </w:r>
      <w:r>
        <w:rPr>
          <w:rFonts w:hint="eastAsia" w:ascii="仿宋" w:hAnsi="仿宋" w:eastAsia="仿宋"/>
          <w:sz w:val="28"/>
          <w:szCs w:val="28"/>
        </w:rPr>
        <w:t>）校级决赛赛前准备</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 xml:space="preserve"> 1、选手培训：晋级校园决赛的选手将进行（11月5日至11月12日）演讲培训，各学院自行为他们联系协调语音面貌良好、擅长演讲的同学作为帮扶老师，一帮一结对子，帮助参赛选手修改演讲文稿、制作PPT，纠正普通话发音，训练演讲手势等，有利于他们更好地融入大学生活，促进自身发展，为比赛增光添彩。</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（三）疆心比心</w:t>
      </w:r>
      <w:r>
        <w:rPr>
          <w:rFonts w:hint="eastAsia" w:ascii="微软雅黑" w:hAnsi="微软雅黑" w:eastAsia="微软雅黑" w:cs="微软雅黑"/>
          <w:sz w:val="28"/>
          <w:szCs w:val="28"/>
        </w:rPr>
        <w:t>•</w:t>
      </w:r>
      <w:r>
        <w:rPr>
          <w:rFonts w:hint="eastAsia" w:ascii="仿宋" w:hAnsi="仿宋" w:eastAsia="仿宋" w:cs="仿宋"/>
          <w:sz w:val="28"/>
          <w:szCs w:val="28"/>
        </w:rPr>
        <w:t>情系师大系列活动开幕式暨演讲比赛校级决赛</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1、比赛时间：2018年11月</w:t>
      </w:r>
      <w:r>
        <w:rPr>
          <w:rFonts w:hint="eastAsia" w:ascii="仿宋" w:hAnsi="仿宋" w:eastAsia="仿宋"/>
          <w:sz w:val="28"/>
          <w:szCs w:val="28"/>
          <w:lang w:val="en-US" w:eastAsia="zh-CN"/>
        </w:rPr>
        <w:t>13</w:t>
      </w:r>
      <w:r>
        <w:rPr>
          <w:rFonts w:hint="eastAsia" w:ascii="仿宋" w:hAnsi="仿宋" w:eastAsia="仿宋"/>
          <w:sz w:val="28"/>
          <w:szCs w:val="28"/>
        </w:rPr>
        <w:t>日</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2、比赛地点：物理北楼报告厅</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3、演讲主题：新心相印</w:t>
      </w:r>
      <w:r>
        <w:rPr>
          <w:rFonts w:hint="eastAsia" w:ascii="微软雅黑" w:hAnsi="微软雅黑" w:eastAsia="微软雅黑" w:cs="微软雅黑"/>
          <w:sz w:val="28"/>
          <w:szCs w:val="28"/>
        </w:rPr>
        <w:t>•</w:t>
      </w:r>
      <w:r>
        <w:rPr>
          <w:rFonts w:hint="eastAsia" w:ascii="仿宋" w:hAnsi="仿宋" w:eastAsia="仿宋" w:cs="仿宋"/>
          <w:sz w:val="28"/>
          <w:szCs w:val="28"/>
        </w:rPr>
        <w:t>疆心比心</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(四)活动流程：</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（1）开幕式</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（2）演讲比赛（赛制见附件二）</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①主持人宣布普通话演讲比赛开始，并介绍比赛规则。</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②比赛选手通过普通话演讲，</w:t>
      </w:r>
      <w:r>
        <w:rPr>
          <w:rFonts w:hint="eastAsia" w:ascii="仿宋" w:hAnsi="仿宋" w:eastAsia="仿宋"/>
          <w:sz w:val="28"/>
          <w:szCs w:val="28"/>
          <w:lang w:eastAsia="zh-CN"/>
        </w:rPr>
        <w:t>词语汇·</w:t>
      </w:r>
      <w:r>
        <w:rPr>
          <w:rFonts w:hint="eastAsia" w:ascii="仿宋" w:hAnsi="仿宋" w:eastAsia="仿宋"/>
          <w:sz w:val="28"/>
          <w:szCs w:val="28"/>
        </w:rPr>
        <w:t>飞花令，配出风采三个环节进行两两对决。</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③评委点评：邀请1位评委老师对活动进行点评。</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④英语配音指导：由外国语学院老师对参赛选手进行英语语音以及学习方法指导。</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⑤主持人宣布选手得分及名次，比赛结束。</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九、评分细则</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（一）校级决赛中采用了100分制打分法，总得分分为主题演讲80%、飞花令15%、配出风采5%三部分。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主题演讲（80分）：选手最终得分为去掉最高分、去掉最低分之后，评委打分的平均分。</w:t>
      </w:r>
    </w:p>
    <w:p>
      <w:pPr>
        <w:spacing w:line="540" w:lineRule="exact"/>
        <w:ind w:firstLine="560" w:firstLineChars="200"/>
        <w:rPr>
          <w:rFonts w:ascii="仿宋" w:hAnsi="仿宋" w:eastAsia="仿宋"/>
          <w:sz w:val="28"/>
          <w:szCs w:val="28"/>
        </w:rPr>
      </w:pPr>
      <w:r>
        <w:rPr>
          <w:rFonts w:hint="eastAsia" w:ascii="仿宋" w:hAnsi="仿宋" w:eastAsia="仿宋"/>
          <w:sz w:val="28"/>
          <w:szCs w:val="28"/>
          <w:lang w:eastAsia="zh-CN"/>
        </w:rPr>
        <w:t>词语汇·</w:t>
      </w:r>
      <w:r>
        <w:rPr>
          <w:rFonts w:hint="eastAsia" w:ascii="仿宋" w:hAnsi="仿宋" w:eastAsia="仿宋"/>
          <w:sz w:val="28"/>
          <w:szCs w:val="28"/>
        </w:rPr>
        <w:t>飞花令（15分）：本环节共15分。两两对决环节中获胜方得7分，失败方得5分所有对决结束后，根据每位选手所说总成语数量，分成三个等级进行排名加分。（1-2名加8分、3-5名加5分、6-8名加3分）。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 xml:space="preserve"> 英语配音（5分）：由英语评委老师进行评分。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（二）主题演讲评分细则（打分表见附件三）</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1、演讲内容（30分）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①思想内容紧紧围绕主题，观点明确，见解独到，体现时代精神。（10分）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②讲稿结构严谨，构思巧妙。（10分）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③文字简练流畅，具有较强的思想性。（10分）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2、语言表达（30分）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①演讲者语言规范，吐字清晰，声音洪亮圆润。（10分）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②演讲表达准确，流畅，自然。（10分）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③语言技巧处理得当，语速恰当，语气，语调，音量，节奏张驰符合思想感情的起伏变化。（10分）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3、形象风度（20分）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演讲者精神饱满，能较好地运用姿态，动作，手势，表情，表达对演讲稿的理解。</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4、综合印象（10分）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演讲者着装朴素，端庄大方，举止自然得体，有风度，富有艺术感染力。</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5、会场效果（10分）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演讲富有感染力，号召力，有良好的演讲效果，时间控制在5分钟之内。</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（三）时间要求</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主题演讲环节时间为3-5分钟，4分30秒时将有吉他弦音提示，暗示选手还有30秒，5分钟时吉他声提示，选手需尽快结束演讲。若时间不够3分钟或超过5分钟由计时员在备注栏内注明，并在该选手最后得分中减去1分。</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十、奖项设置</w:t>
      </w:r>
    </w:p>
    <w:p>
      <w:pPr>
        <w:spacing w:line="540" w:lineRule="exact"/>
        <w:ind w:firstLine="560" w:firstLineChars="200"/>
        <w:rPr>
          <w:rFonts w:ascii="仿宋" w:hAnsi="仿宋" w:eastAsia="仿宋"/>
          <w:sz w:val="28"/>
          <w:szCs w:val="28"/>
        </w:rPr>
      </w:pPr>
      <w:r>
        <w:rPr>
          <w:rFonts w:hint="eastAsia" w:ascii="仿宋" w:hAnsi="仿宋" w:eastAsia="仿宋"/>
          <w:sz w:val="28"/>
          <w:szCs w:val="28"/>
          <w:lang w:eastAsia="zh-CN"/>
        </w:rPr>
        <w:t>根据参赛选手人数确定。</w:t>
      </w:r>
      <w:r>
        <w:rPr>
          <w:rFonts w:hint="eastAsia" w:ascii="仿宋" w:hAnsi="仿宋" w:eastAsia="仿宋"/>
          <w:sz w:val="28"/>
          <w:szCs w:val="28"/>
        </w:rPr>
        <w:t>一等奖一名；二等奖三名；三等奖四名；优秀奖若干名；并为帮扶老师颁发与所帮扶选手相对应奖项的证书。</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十一、比赛要求</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1、要求各学院加大宣传力度，积极配合，于11月1日18：00前将本院负责此项活动的学生信息（格式：学院+姓名+联系方式+“新心相印·疆心比心”民族团结普通话演讲比赛）发送至外国语学院学生会公邮：</w:t>
      </w:r>
      <w:r>
        <w:fldChar w:fldCharType="begin"/>
      </w:r>
      <w:r>
        <w:instrText xml:space="preserve"> HYPERLINK "mailto:wgyxyxsh2011@163.com" </w:instrText>
      </w:r>
      <w:r>
        <w:fldChar w:fldCharType="separate"/>
      </w:r>
      <w:r>
        <w:rPr>
          <w:rStyle w:val="7"/>
          <w:rFonts w:ascii="仿宋" w:hAnsi="仿宋" w:eastAsia="仿宋"/>
          <w:sz w:val="28"/>
          <w:szCs w:val="28"/>
        </w:rPr>
        <w:t>wgyxyxsh2011@163.com</w:t>
      </w:r>
      <w:r>
        <w:rPr>
          <w:rStyle w:val="7"/>
          <w:rFonts w:ascii="仿宋" w:hAnsi="仿宋" w:eastAsia="仿宋"/>
          <w:sz w:val="28"/>
          <w:szCs w:val="28"/>
        </w:rPr>
        <w:fldChar w:fldCharType="end"/>
      </w:r>
      <w:r>
        <w:rPr>
          <w:rFonts w:hint="eastAsia" w:ascii="仿宋" w:hAnsi="仿宋" w:eastAsia="仿宋"/>
          <w:sz w:val="28"/>
          <w:szCs w:val="28"/>
        </w:rPr>
        <w:t>。</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2、各学院依据演讲比赛主题和相关比赛流程自行开展活动，根据活动通知，推选出一定数量的少数民族同学进入校级决赛，并于2018年11月5日中午12：00之前将各学院报名表电子版发送至外国语学院学生会</w:t>
      </w:r>
      <w:bookmarkStart w:id="5" w:name="OLE_LINK2"/>
      <w:bookmarkStart w:id="6" w:name="OLE_LINK1"/>
      <w:r>
        <w:rPr>
          <w:rFonts w:hint="eastAsia" w:ascii="仿宋" w:hAnsi="仿宋" w:eastAsia="仿宋"/>
          <w:sz w:val="28"/>
          <w:szCs w:val="28"/>
        </w:rPr>
        <w:t>公邮：</w:t>
      </w:r>
      <w:bookmarkEnd w:id="5"/>
      <w:bookmarkEnd w:id="6"/>
      <w:r>
        <w:rPr>
          <w:rFonts w:ascii="仿宋" w:hAnsi="仿宋" w:eastAsia="仿宋"/>
          <w:sz w:val="28"/>
          <w:szCs w:val="28"/>
        </w:rPr>
        <w:fldChar w:fldCharType="begin"/>
      </w:r>
      <w:r>
        <w:rPr>
          <w:rFonts w:ascii="仿宋" w:hAnsi="仿宋" w:eastAsia="仿宋"/>
          <w:sz w:val="28"/>
          <w:szCs w:val="28"/>
        </w:rPr>
        <w:instrText xml:space="preserve"> HYPERLINK "mailto:wgyxyxsh2011@163.com" </w:instrText>
      </w:r>
      <w:r>
        <w:rPr>
          <w:rFonts w:ascii="仿宋" w:hAnsi="仿宋" w:eastAsia="仿宋"/>
          <w:sz w:val="28"/>
          <w:szCs w:val="28"/>
        </w:rPr>
        <w:fldChar w:fldCharType="separate"/>
      </w:r>
      <w:r>
        <w:rPr>
          <w:rStyle w:val="7"/>
          <w:rFonts w:ascii="仿宋" w:hAnsi="仿宋" w:eastAsia="仿宋"/>
          <w:sz w:val="28"/>
          <w:szCs w:val="28"/>
        </w:rPr>
        <w:t>wgyxyxsh2011@163.com</w:t>
      </w:r>
      <w:r>
        <w:rPr>
          <w:rFonts w:ascii="仿宋" w:hAnsi="仿宋" w:eastAsia="仿宋"/>
          <w:sz w:val="28"/>
          <w:szCs w:val="28"/>
        </w:rPr>
        <w:fldChar w:fldCharType="end"/>
      </w:r>
      <w:r>
        <w:rPr>
          <w:rFonts w:hint="eastAsia" w:ascii="仿宋" w:hAnsi="仿宋" w:eastAsia="仿宋"/>
          <w:sz w:val="28"/>
          <w:szCs w:val="28"/>
        </w:rPr>
        <w:t>，纸质版加盖本学院党委（党总支）公章，于11月5日下午6:00前交至外国语学院学生会办公室（外语楼一楼B101）。</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3、此次“新心相印</w:t>
      </w:r>
      <w:r>
        <w:rPr>
          <w:rFonts w:hint="eastAsia" w:ascii="微软雅黑" w:hAnsi="微软雅黑" w:eastAsia="微软雅黑" w:cs="微软雅黑"/>
          <w:sz w:val="28"/>
          <w:szCs w:val="28"/>
        </w:rPr>
        <w:t>•</w:t>
      </w:r>
      <w:r>
        <w:rPr>
          <w:rFonts w:hint="eastAsia" w:ascii="仿宋" w:hAnsi="仿宋" w:eastAsia="仿宋" w:cs="仿宋"/>
          <w:sz w:val="28"/>
          <w:szCs w:val="28"/>
        </w:rPr>
        <w:t>疆心比心”普通话演讲比赛我校十分重视，希望各学院号召同学们重视起来，积极参加活动，将每项活动贯彻落实。</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附件一：民族团结普通话演讲比赛报名表</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附件二：民族团结普通话演讲比赛赛制</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附件三：民族团结普通话演讲比赛评分表</w:t>
      </w: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rPr>
          <w:sz w:val="28"/>
          <w:szCs w:val="28"/>
        </w:rPr>
      </w:pPr>
    </w:p>
    <w:p>
      <w:pPr>
        <w:spacing w:line="540" w:lineRule="exact"/>
        <w:rPr>
          <w:sz w:val="24"/>
          <w:szCs w:val="24"/>
        </w:rPr>
      </w:pPr>
    </w:p>
    <w:p>
      <w:pPr>
        <w:spacing w:line="540" w:lineRule="exact"/>
        <w:rPr>
          <w:rFonts w:hint="eastAsia"/>
          <w:sz w:val="24"/>
          <w:szCs w:val="24"/>
        </w:rPr>
      </w:pPr>
    </w:p>
    <w:p>
      <w:pPr>
        <w:spacing w:line="540" w:lineRule="exact"/>
        <w:rPr>
          <w:sz w:val="24"/>
          <w:szCs w:val="24"/>
        </w:rPr>
      </w:pPr>
      <w:r>
        <w:rPr>
          <w:rFonts w:hint="eastAsia"/>
          <w:sz w:val="24"/>
          <w:szCs w:val="24"/>
        </w:rPr>
        <w:t>民族团结普通话演讲比赛附件一：</w:t>
      </w:r>
    </w:p>
    <w:p>
      <w:pPr>
        <w:spacing w:line="540" w:lineRule="exact"/>
        <w:ind w:firstLine="562" w:firstLineChars="200"/>
        <w:rPr>
          <w:sz w:val="24"/>
          <w:szCs w:val="24"/>
        </w:rPr>
      </w:pPr>
      <w:r>
        <w:rPr>
          <w:rFonts w:hint="eastAsia"/>
          <w:b/>
          <w:sz w:val="28"/>
          <w:szCs w:val="28"/>
        </w:rPr>
        <w:t>“新心相印·疆心比心”民族团结普通话演讲比赛报名表</w:t>
      </w:r>
    </w:p>
    <w:p>
      <w:pPr>
        <w:spacing w:line="540" w:lineRule="exact"/>
        <w:ind w:firstLine="1200" w:firstLineChars="500"/>
        <w:rPr>
          <w:sz w:val="24"/>
          <w:szCs w:val="24"/>
        </w:rPr>
      </w:pPr>
      <w:r>
        <w:rPr>
          <w:rFonts w:hint="eastAsia"/>
          <w:sz w:val="24"/>
          <w:szCs w:val="24"/>
        </w:rPr>
        <w:t xml:space="preserve">申报学院：                   申报时间：   </w:t>
      </w:r>
      <w:r>
        <w:rPr>
          <w:sz w:val="24"/>
          <w:szCs w:val="24"/>
        </w:rP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p>
    <w:tbl>
      <w:tblPr>
        <w:tblStyle w:val="8"/>
        <w:tblW w:w="8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215"/>
        <w:gridCol w:w="764"/>
        <w:gridCol w:w="234"/>
        <w:gridCol w:w="513"/>
        <w:gridCol w:w="911"/>
        <w:gridCol w:w="157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522" w:type="dxa"/>
            <w:vAlign w:val="center"/>
          </w:tcPr>
          <w:p>
            <w:pPr>
              <w:spacing w:line="540" w:lineRule="exact"/>
              <w:jc w:val="center"/>
              <w:rPr>
                <w:sz w:val="24"/>
                <w:szCs w:val="24"/>
              </w:rPr>
            </w:pPr>
            <w:r>
              <w:rPr>
                <w:rFonts w:hint="eastAsia"/>
                <w:sz w:val="24"/>
                <w:szCs w:val="24"/>
              </w:rPr>
              <w:t>姓 名</w:t>
            </w:r>
          </w:p>
        </w:tc>
        <w:tc>
          <w:tcPr>
            <w:tcW w:w="1215" w:type="dxa"/>
            <w:vAlign w:val="center"/>
          </w:tcPr>
          <w:p>
            <w:pPr>
              <w:spacing w:line="540" w:lineRule="exact"/>
              <w:ind w:firstLine="480" w:firstLineChars="200"/>
              <w:jc w:val="center"/>
              <w:rPr>
                <w:sz w:val="24"/>
                <w:szCs w:val="24"/>
              </w:rPr>
            </w:pPr>
          </w:p>
        </w:tc>
        <w:tc>
          <w:tcPr>
            <w:tcW w:w="764" w:type="dxa"/>
            <w:vAlign w:val="center"/>
          </w:tcPr>
          <w:p>
            <w:pPr>
              <w:spacing w:line="540" w:lineRule="exact"/>
              <w:jc w:val="center"/>
              <w:rPr>
                <w:sz w:val="24"/>
                <w:szCs w:val="24"/>
              </w:rPr>
            </w:pPr>
            <w:r>
              <w:rPr>
                <w:rFonts w:hint="eastAsia"/>
                <w:sz w:val="24"/>
                <w:szCs w:val="24"/>
              </w:rPr>
              <w:t>性别</w:t>
            </w:r>
          </w:p>
        </w:tc>
        <w:tc>
          <w:tcPr>
            <w:tcW w:w="747" w:type="dxa"/>
            <w:gridSpan w:val="2"/>
            <w:vAlign w:val="center"/>
          </w:tcPr>
          <w:p>
            <w:pPr>
              <w:spacing w:line="540" w:lineRule="exact"/>
              <w:ind w:firstLine="480" w:firstLineChars="200"/>
              <w:jc w:val="center"/>
              <w:rPr>
                <w:sz w:val="24"/>
                <w:szCs w:val="24"/>
              </w:rPr>
            </w:pPr>
          </w:p>
        </w:tc>
        <w:tc>
          <w:tcPr>
            <w:tcW w:w="911" w:type="dxa"/>
            <w:vAlign w:val="center"/>
          </w:tcPr>
          <w:p>
            <w:pPr>
              <w:spacing w:line="540" w:lineRule="exact"/>
              <w:jc w:val="center"/>
              <w:rPr>
                <w:sz w:val="24"/>
                <w:szCs w:val="24"/>
              </w:rPr>
            </w:pPr>
            <w:r>
              <w:rPr>
                <w:rFonts w:hint="eastAsia"/>
                <w:sz w:val="24"/>
                <w:szCs w:val="24"/>
              </w:rPr>
              <w:t>出生</w:t>
            </w:r>
          </w:p>
          <w:p>
            <w:pPr>
              <w:spacing w:line="540" w:lineRule="exact"/>
              <w:jc w:val="center"/>
              <w:rPr>
                <w:sz w:val="24"/>
                <w:szCs w:val="24"/>
              </w:rPr>
            </w:pPr>
            <w:r>
              <w:rPr>
                <w:rFonts w:hint="eastAsia"/>
                <w:sz w:val="24"/>
                <w:szCs w:val="24"/>
              </w:rPr>
              <w:t>年月</w:t>
            </w:r>
          </w:p>
        </w:tc>
        <w:tc>
          <w:tcPr>
            <w:tcW w:w="1573" w:type="dxa"/>
            <w:vAlign w:val="center"/>
          </w:tcPr>
          <w:p>
            <w:pPr>
              <w:spacing w:line="540" w:lineRule="exact"/>
              <w:ind w:firstLine="480" w:firstLineChars="200"/>
              <w:jc w:val="center"/>
              <w:rPr>
                <w:sz w:val="24"/>
                <w:szCs w:val="24"/>
              </w:rPr>
            </w:pPr>
          </w:p>
        </w:tc>
        <w:tc>
          <w:tcPr>
            <w:tcW w:w="1808" w:type="dxa"/>
            <w:vMerge w:val="restart"/>
            <w:vAlign w:val="center"/>
          </w:tcPr>
          <w:p>
            <w:pPr>
              <w:spacing w:line="540" w:lineRule="exact"/>
              <w:jc w:val="center"/>
              <w:rPr>
                <w:sz w:val="24"/>
                <w:szCs w:val="24"/>
              </w:rPr>
            </w:pPr>
            <w:r>
              <w:rPr>
                <w:rFonts w:hint="eastAsia"/>
                <w:sz w:val="24"/>
                <w:szCs w:val="24"/>
              </w:rPr>
              <w:t>正面免冠</w:t>
            </w:r>
          </w:p>
          <w:p>
            <w:pPr>
              <w:spacing w:line="540" w:lineRule="exact"/>
              <w:jc w:val="center"/>
              <w:rPr>
                <w:sz w:val="24"/>
                <w:szCs w:val="24"/>
              </w:rPr>
            </w:pPr>
            <w:r>
              <w:rPr>
                <w:rFonts w:hint="eastAsia"/>
                <w:sz w:val="24"/>
                <w:szCs w:val="24"/>
              </w:rPr>
              <w:t>2寸彩色照片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22" w:type="dxa"/>
            <w:vAlign w:val="center"/>
          </w:tcPr>
          <w:p>
            <w:pPr>
              <w:spacing w:line="540" w:lineRule="exact"/>
              <w:jc w:val="center"/>
              <w:rPr>
                <w:sz w:val="24"/>
                <w:szCs w:val="24"/>
              </w:rPr>
            </w:pPr>
            <w:r>
              <w:rPr>
                <w:rFonts w:hint="eastAsia"/>
                <w:sz w:val="24"/>
                <w:szCs w:val="24"/>
              </w:rPr>
              <w:t>学    院</w:t>
            </w:r>
          </w:p>
        </w:tc>
        <w:tc>
          <w:tcPr>
            <w:tcW w:w="2726" w:type="dxa"/>
            <w:gridSpan w:val="4"/>
            <w:vAlign w:val="center"/>
          </w:tcPr>
          <w:p>
            <w:pPr>
              <w:spacing w:line="540" w:lineRule="exact"/>
              <w:ind w:firstLine="480" w:firstLineChars="200"/>
              <w:jc w:val="center"/>
              <w:rPr>
                <w:sz w:val="24"/>
                <w:szCs w:val="24"/>
              </w:rPr>
            </w:pPr>
          </w:p>
        </w:tc>
        <w:tc>
          <w:tcPr>
            <w:tcW w:w="911" w:type="dxa"/>
            <w:vAlign w:val="center"/>
          </w:tcPr>
          <w:p>
            <w:pPr>
              <w:spacing w:line="540" w:lineRule="exact"/>
              <w:jc w:val="center"/>
              <w:rPr>
                <w:sz w:val="24"/>
                <w:szCs w:val="24"/>
              </w:rPr>
            </w:pPr>
            <w:r>
              <w:rPr>
                <w:rFonts w:hint="eastAsia"/>
                <w:sz w:val="24"/>
                <w:szCs w:val="24"/>
              </w:rPr>
              <w:t>民族</w:t>
            </w:r>
          </w:p>
        </w:tc>
        <w:tc>
          <w:tcPr>
            <w:tcW w:w="1573" w:type="dxa"/>
            <w:vAlign w:val="center"/>
          </w:tcPr>
          <w:p>
            <w:pPr>
              <w:spacing w:line="540" w:lineRule="exact"/>
              <w:ind w:firstLine="480" w:firstLineChars="200"/>
              <w:jc w:val="center"/>
              <w:rPr>
                <w:sz w:val="24"/>
                <w:szCs w:val="24"/>
              </w:rPr>
            </w:pPr>
          </w:p>
        </w:tc>
        <w:tc>
          <w:tcPr>
            <w:tcW w:w="1808" w:type="dxa"/>
            <w:vMerge w:val="continue"/>
            <w:vAlign w:val="center"/>
          </w:tcPr>
          <w:p>
            <w:pPr>
              <w:spacing w:line="540" w:lineRule="exact"/>
              <w:ind w:firstLine="480" w:firstLineChars="2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1522" w:type="dxa"/>
            <w:vAlign w:val="center"/>
          </w:tcPr>
          <w:p>
            <w:pPr>
              <w:spacing w:line="540" w:lineRule="exact"/>
              <w:jc w:val="center"/>
              <w:rPr>
                <w:sz w:val="24"/>
                <w:szCs w:val="24"/>
              </w:rPr>
            </w:pPr>
            <w:r>
              <w:rPr>
                <w:rFonts w:hint="eastAsia"/>
                <w:sz w:val="24"/>
                <w:szCs w:val="24"/>
              </w:rPr>
              <w:t>所学专业</w:t>
            </w:r>
          </w:p>
        </w:tc>
        <w:tc>
          <w:tcPr>
            <w:tcW w:w="1979" w:type="dxa"/>
            <w:gridSpan w:val="2"/>
            <w:vAlign w:val="center"/>
          </w:tcPr>
          <w:p>
            <w:pPr>
              <w:spacing w:line="540" w:lineRule="exact"/>
              <w:ind w:firstLine="480" w:firstLineChars="200"/>
              <w:jc w:val="center"/>
              <w:rPr>
                <w:sz w:val="24"/>
                <w:szCs w:val="24"/>
              </w:rPr>
            </w:pPr>
          </w:p>
        </w:tc>
        <w:tc>
          <w:tcPr>
            <w:tcW w:w="1658" w:type="dxa"/>
            <w:gridSpan w:val="3"/>
            <w:vAlign w:val="center"/>
          </w:tcPr>
          <w:p>
            <w:pPr>
              <w:spacing w:line="540" w:lineRule="exact"/>
              <w:jc w:val="center"/>
              <w:rPr>
                <w:sz w:val="24"/>
                <w:szCs w:val="24"/>
              </w:rPr>
            </w:pPr>
            <w:r>
              <w:rPr>
                <w:rFonts w:hint="eastAsia"/>
                <w:sz w:val="24"/>
                <w:szCs w:val="24"/>
              </w:rPr>
              <w:t>联系电话</w:t>
            </w:r>
          </w:p>
        </w:tc>
        <w:tc>
          <w:tcPr>
            <w:tcW w:w="1573" w:type="dxa"/>
            <w:vAlign w:val="center"/>
          </w:tcPr>
          <w:p>
            <w:pPr>
              <w:spacing w:line="540" w:lineRule="exact"/>
              <w:ind w:firstLine="480" w:firstLineChars="200"/>
              <w:jc w:val="center"/>
              <w:rPr>
                <w:sz w:val="24"/>
                <w:szCs w:val="24"/>
              </w:rPr>
            </w:pPr>
          </w:p>
        </w:tc>
        <w:tc>
          <w:tcPr>
            <w:tcW w:w="1808" w:type="dxa"/>
            <w:vMerge w:val="continue"/>
            <w:vAlign w:val="center"/>
          </w:tcPr>
          <w:p>
            <w:pPr>
              <w:spacing w:line="540" w:lineRule="exact"/>
              <w:ind w:firstLine="480" w:firstLineChars="2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522" w:type="dxa"/>
            <w:vAlign w:val="center"/>
          </w:tcPr>
          <w:p>
            <w:pPr>
              <w:spacing w:line="540" w:lineRule="exact"/>
              <w:jc w:val="center"/>
              <w:rPr>
                <w:sz w:val="24"/>
                <w:szCs w:val="24"/>
              </w:rPr>
            </w:pPr>
            <w:r>
              <w:rPr>
                <w:rFonts w:hint="eastAsia"/>
                <w:sz w:val="24"/>
                <w:szCs w:val="24"/>
              </w:rPr>
              <w:t>帮扶学生</w:t>
            </w:r>
          </w:p>
        </w:tc>
        <w:tc>
          <w:tcPr>
            <w:tcW w:w="1215" w:type="dxa"/>
            <w:vAlign w:val="center"/>
          </w:tcPr>
          <w:p>
            <w:pPr>
              <w:spacing w:line="540" w:lineRule="exact"/>
              <w:ind w:firstLine="480" w:firstLineChars="200"/>
              <w:jc w:val="center"/>
              <w:rPr>
                <w:sz w:val="24"/>
                <w:szCs w:val="24"/>
              </w:rPr>
            </w:pPr>
          </w:p>
        </w:tc>
        <w:tc>
          <w:tcPr>
            <w:tcW w:w="998" w:type="dxa"/>
            <w:gridSpan w:val="2"/>
            <w:vAlign w:val="center"/>
          </w:tcPr>
          <w:p>
            <w:pPr>
              <w:spacing w:line="540" w:lineRule="exact"/>
              <w:jc w:val="center"/>
              <w:rPr>
                <w:sz w:val="24"/>
                <w:szCs w:val="24"/>
              </w:rPr>
            </w:pPr>
            <w:r>
              <w:rPr>
                <w:rFonts w:hint="eastAsia"/>
                <w:sz w:val="24"/>
                <w:szCs w:val="24"/>
              </w:rPr>
              <w:t>民族</w:t>
            </w:r>
          </w:p>
        </w:tc>
        <w:tc>
          <w:tcPr>
            <w:tcW w:w="1424" w:type="dxa"/>
            <w:gridSpan w:val="2"/>
            <w:vAlign w:val="center"/>
          </w:tcPr>
          <w:p>
            <w:pPr>
              <w:spacing w:line="540" w:lineRule="exact"/>
              <w:ind w:firstLine="480" w:firstLineChars="200"/>
              <w:jc w:val="center"/>
              <w:rPr>
                <w:sz w:val="24"/>
                <w:szCs w:val="24"/>
              </w:rPr>
            </w:pPr>
          </w:p>
        </w:tc>
        <w:tc>
          <w:tcPr>
            <w:tcW w:w="1573" w:type="dxa"/>
            <w:vAlign w:val="center"/>
          </w:tcPr>
          <w:p>
            <w:pPr>
              <w:spacing w:line="540" w:lineRule="exact"/>
              <w:jc w:val="center"/>
              <w:rPr>
                <w:sz w:val="24"/>
                <w:szCs w:val="24"/>
              </w:rPr>
            </w:pPr>
            <w:r>
              <w:rPr>
                <w:rFonts w:hint="eastAsia"/>
                <w:sz w:val="24"/>
                <w:szCs w:val="24"/>
              </w:rPr>
              <w:t>联系电话</w:t>
            </w:r>
          </w:p>
        </w:tc>
        <w:tc>
          <w:tcPr>
            <w:tcW w:w="1808" w:type="dxa"/>
            <w:vAlign w:val="center"/>
          </w:tcPr>
          <w:p>
            <w:pPr>
              <w:spacing w:line="540" w:lineRule="exact"/>
              <w:ind w:firstLine="480" w:firstLineChars="2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1522" w:type="dxa"/>
            <w:vAlign w:val="center"/>
          </w:tcPr>
          <w:p>
            <w:pPr>
              <w:spacing w:line="540" w:lineRule="exact"/>
              <w:jc w:val="center"/>
              <w:rPr>
                <w:sz w:val="24"/>
                <w:szCs w:val="24"/>
              </w:rPr>
            </w:pPr>
            <w:r>
              <w:rPr>
                <w:rFonts w:hint="eastAsia"/>
                <w:sz w:val="24"/>
                <w:szCs w:val="24"/>
              </w:rPr>
              <w:t>演讲题目</w:t>
            </w:r>
          </w:p>
        </w:tc>
        <w:tc>
          <w:tcPr>
            <w:tcW w:w="7018" w:type="dxa"/>
            <w:gridSpan w:val="7"/>
            <w:vAlign w:val="center"/>
          </w:tcPr>
          <w:p>
            <w:pPr>
              <w:spacing w:line="540" w:lineRule="exact"/>
              <w:ind w:firstLine="480" w:firstLineChars="2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3" w:hRule="atLeast"/>
          <w:jc w:val="center"/>
        </w:trPr>
        <w:tc>
          <w:tcPr>
            <w:tcW w:w="1522" w:type="dxa"/>
            <w:vAlign w:val="center"/>
          </w:tcPr>
          <w:p>
            <w:pPr>
              <w:spacing w:line="540" w:lineRule="exact"/>
              <w:ind w:firstLine="480" w:firstLineChars="200"/>
              <w:rPr>
                <w:sz w:val="24"/>
                <w:szCs w:val="24"/>
              </w:rPr>
            </w:pPr>
            <w:r>
              <w:rPr>
                <w:rFonts w:hint="eastAsia"/>
                <w:sz w:val="24"/>
                <w:szCs w:val="24"/>
              </w:rPr>
              <w:t>演</w:t>
            </w:r>
          </w:p>
          <w:p>
            <w:pPr>
              <w:spacing w:line="540" w:lineRule="exact"/>
              <w:ind w:firstLine="480" w:firstLineChars="200"/>
              <w:rPr>
                <w:sz w:val="24"/>
                <w:szCs w:val="24"/>
              </w:rPr>
            </w:pPr>
            <w:r>
              <w:rPr>
                <w:rFonts w:hint="eastAsia"/>
                <w:sz w:val="24"/>
                <w:szCs w:val="24"/>
              </w:rPr>
              <w:t>讲</w:t>
            </w:r>
          </w:p>
          <w:p>
            <w:pPr>
              <w:spacing w:line="540" w:lineRule="exact"/>
              <w:ind w:firstLine="480" w:firstLineChars="200"/>
              <w:rPr>
                <w:sz w:val="24"/>
                <w:szCs w:val="24"/>
              </w:rPr>
            </w:pPr>
            <w:r>
              <w:rPr>
                <w:rFonts w:hint="eastAsia"/>
                <w:sz w:val="24"/>
                <w:szCs w:val="24"/>
              </w:rPr>
              <w:t>内</w:t>
            </w:r>
          </w:p>
          <w:p>
            <w:pPr>
              <w:spacing w:line="540" w:lineRule="exact"/>
              <w:ind w:firstLine="480" w:firstLineChars="200"/>
              <w:rPr>
                <w:sz w:val="24"/>
                <w:szCs w:val="24"/>
              </w:rPr>
            </w:pPr>
            <w:r>
              <w:rPr>
                <w:rFonts w:hint="eastAsia"/>
                <w:sz w:val="24"/>
                <w:szCs w:val="24"/>
              </w:rPr>
              <w:t>容</w:t>
            </w:r>
          </w:p>
          <w:p>
            <w:pPr>
              <w:spacing w:line="540" w:lineRule="exact"/>
              <w:ind w:firstLine="480" w:firstLineChars="200"/>
              <w:rPr>
                <w:sz w:val="24"/>
                <w:szCs w:val="24"/>
              </w:rPr>
            </w:pPr>
            <w:r>
              <w:rPr>
                <w:rFonts w:hint="eastAsia"/>
                <w:sz w:val="24"/>
                <w:szCs w:val="24"/>
              </w:rPr>
              <w:t>概</w:t>
            </w:r>
          </w:p>
          <w:p>
            <w:pPr>
              <w:spacing w:line="540" w:lineRule="exact"/>
              <w:ind w:firstLine="480" w:firstLineChars="200"/>
              <w:rPr>
                <w:sz w:val="24"/>
                <w:szCs w:val="24"/>
              </w:rPr>
            </w:pPr>
            <w:r>
              <w:rPr>
                <w:rFonts w:hint="eastAsia"/>
                <w:sz w:val="24"/>
                <w:szCs w:val="24"/>
              </w:rPr>
              <w:t>要</w:t>
            </w:r>
          </w:p>
        </w:tc>
        <w:tc>
          <w:tcPr>
            <w:tcW w:w="7018" w:type="dxa"/>
            <w:gridSpan w:val="7"/>
            <w:vAlign w:val="center"/>
          </w:tcPr>
          <w:p>
            <w:pPr>
              <w:spacing w:line="540" w:lineRule="exact"/>
              <w:ind w:firstLine="480" w:firstLineChars="200"/>
              <w:rPr>
                <w:sz w:val="24"/>
                <w:szCs w:val="24"/>
              </w:rPr>
            </w:pPr>
            <w:r>
              <w:rPr>
                <w:rFonts w:hint="eastAsia"/>
                <w:sz w:val="24"/>
                <w:szCs w:val="24"/>
              </w:rPr>
              <w:t>(限200字以内)</w:t>
            </w:r>
          </w:p>
          <w:p>
            <w:pPr>
              <w:spacing w:line="540" w:lineRule="exact"/>
              <w:ind w:firstLine="480" w:firstLineChars="200"/>
              <w:rPr>
                <w:sz w:val="24"/>
                <w:szCs w:val="24"/>
              </w:rPr>
            </w:pPr>
          </w:p>
          <w:p>
            <w:pPr>
              <w:spacing w:line="540" w:lineRule="exact"/>
              <w:ind w:firstLine="480" w:firstLineChars="200"/>
              <w:rPr>
                <w:sz w:val="24"/>
                <w:szCs w:val="24"/>
              </w:rPr>
            </w:pPr>
          </w:p>
          <w:p>
            <w:pPr>
              <w:spacing w:line="540" w:lineRule="exact"/>
              <w:ind w:firstLine="480" w:firstLineChars="200"/>
              <w:rPr>
                <w:sz w:val="24"/>
                <w:szCs w:val="24"/>
              </w:rPr>
            </w:pPr>
          </w:p>
          <w:p>
            <w:pPr>
              <w:spacing w:line="540" w:lineRule="exact"/>
              <w:ind w:firstLine="480" w:firstLineChars="200"/>
              <w:rPr>
                <w:sz w:val="24"/>
                <w:szCs w:val="24"/>
              </w:rPr>
            </w:pPr>
          </w:p>
          <w:p>
            <w:pPr>
              <w:spacing w:line="540" w:lineRule="exact"/>
              <w:ind w:firstLine="480" w:firstLineChars="200"/>
              <w:rPr>
                <w:sz w:val="24"/>
                <w:szCs w:val="24"/>
              </w:rPr>
            </w:pPr>
          </w:p>
          <w:p>
            <w:pPr>
              <w:spacing w:line="540" w:lineRule="exact"/>
              <w:ind w:firstLine="480" w:firstLineChars="200"/>
              <w:rPr>
                <w:sz w:val="24"/>
                <w:szCs w:val="24"/>
              </w:rPr>
            </w:pPr>
          </w:p>
          <w:p>
            <w:pPr>
              <w:spacing w:line="540" w:lineRule="exact"/>
              <w:ind w:firstLine="480" w:firstLineChars="200"/>
              <w:rPr>
                <w:sz w:val="24"/>
                <w:szCs w:val="24"/>
              </w:rPr>
            </w:pPr>
          </w:p>
          <w:p>
            <w:pPr>
              <w:spacing w:line="540" w:lineRule="exact"/>
              <w:ind w:firstLine="480" w:firstLineChars="200"/>
              <w:rPr>
                <w:sz w:val="24"/>
                <w:szCs w:val="24"/>
              </w:rPr>
            </w:pPr>
          </w:p>
          <w:p>
            <w:pPr>
              <w:spacing w:line="540" w:lineRule="exact"/>
              <w:ind w:firstLine="480" w:firstLineChars="200"/>
              <w:rPr>
                <w:sz w:val="24"/>
                <w:szCs w:val="24"/>
              </w:rPr>
            </w:pPr>
          </w:p>
          <w:p>
            <w:pPr>
              <w:spacing w:line="540" w:lineRule="exact"/>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1522" w:type="dxa"/>
            <w:vAlign w:val="center"/>
          </w:tcPr>
          <w:p>
            <w:pPr>
              <w:spacing w:line="540" w:lineRule="exact"/>
              <w:ind w:firstLine="480" w:firstLineChars="200"/>
              <w:rPr>
                <w:sz w:val="24"/>
                <w:szCs w:val="24"/>
              </w:rPr>
            </w:pPr>
            <w:r>
              <w:rPr>
                <w:rFonts w:hint="eastAsia"/>
                <w:sz w:val="24"/>
                <w:szCs w:val="24"/>
              </w:rPr>
              <w:t>学院</w:t>
            </w:r>
          </w:p>
          <w:p>
            <w:pPr>
              <w:spacing w:line="540" w:lineRule="exact"/>
              <w:ind w:firstLine="480" w:firstLineChars="200"/>
              <w:rPr>
                <w:sz w:val="24"/>
                <w:szCs w:val="24"/>
              </w:rPr>
            </w:pPr>
            <w:r>
              <w:rPr>
                <w:rFonts w:hint="eastAsia"/>
                <w:sz w:val="24"/>
                <w:szCs w:val="24"/>
              </w:rPr>
              <w:t>意见</w:t>
            </w:r>
          </w:p>
        </w:tc>
        <w:tc>
          <w:tcPr>
            <w:tcW w:w="7018" w:type="dxa"/>
            <w:gridSpan w:val="7"/>
          </w:tcPr>
          <w:p>
            <w:pPr>
              <w:spacing w:line="540" w:lineRule="exact"/>
              <w:ind w:firstLine="480" w:firstLineChars="200"/>
              <w:rPr>
                <w:sz w:val="24"/>
                <w:szCs w:val="24"/>
              </w:rPr>
            </w:pPr>
          </w:p>
          <w:p>
            <w:pPr>
              <w:spacing w:line="540" w:lineRule="exact"/>
              <w:rPr>
                <w:sz w:val="24"/>
                <w:szCs w:val="24"/>
              </w:rPr>
            </w:pPr>
          </w:p>
          <w:p>
            <w:pPr>
              <w:spacing w:line="540" w:lineRule="exact"/>
              <w:ind w:firstLine="2880" w:firstLineChars="1200"/>
              <w:rPr>
                <w:sz w:val="24"/>
                <w:szCs w:val="24"/>
              </w:rPr>
            </w:pPr>
            <w:r>
              <w:rPr>
                <w:rFonts w:hint="eastAsia"/>
                <w:sz w:val="24"/>
                <w:szCs w:val="24"/>
              </w:rPr>
              <w:t>党委公章：</w:t>
            </w:r>
          </w:p>
          <w:p>
            <w:pPr>
              <w:spacing w:line="540" w:lineRule="exact"/>
              <w:ind w:firstLine="480" w:firstLineChars="200"/>
              <w:jc w:val="center"/>
              <w:rPr>
                <w:sz w:val="24"/>
                <w:szCs w:val="24"/>
              </w:rPr>
            </w:pPr>
            <w:r>
              <w:rPr>
                <w:sz w:val="24"/>
                <w:szCs w:val="24"/>
              </w:rPr>
              <w:t xml:space="preserve">                      </w:t>
            </w:r>
            <w:r>
              <w:rPr>
                <w:rFonts w:hint="eastAsia"/>
                <w:sz w:val="24"/>
                <w:szCs w:val="24"/>
              </w:rPr>
              <w:t xml:space="preserve">2018年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 xml:space="preserve"> 日</w:t>
            </w:r>
          </w:p>
        </w:tc>
      </w:tr>
    </w:tbl>
    <w:p>
      <w:pPr>
        <w:spacing w:line="540" w:lineRule="exact"/>
        <w:rPr>
          <w:rFonts w:ascii="仿宋" w:hAnsi="仿宋" w:eastAsia="仿宋"/>
          <w:sz w:val="28"/>
          <w:szCs w:val="28"/>
        </w:rPr>
      </w:pPr>
    </w:p>
    <w:p>
      <w:pPr>
        <w:spacing w:line="540" w:lineRule="exact"/>
        <w:rPr>
          <w:rFonts w:ascii="仿宋" w:hAnsi="仿宋" w:eastAsia="仿宋"/>
          <w:sz w:val="28"/>
          <w:szCs w:val="28"/>
        </w:rPr>
      </w:pPr>
      <w:r>
        <w:rPr>
          <w:rFonts w:hint="eastAsia" w:ascii="仿宋" w:hAnsi="仿宋" w:eastAsia="仿宋"/>
          <w:sz w:val="28"/>
          <w:szCs w:val="28"/>
        </w:rPr>
        <w:t>民族团结普通话演讲比赛附件二：</w:t>
      </w:r>
    </w:p>
    <w:p>
      <w:pPr>
        <w:spacing w:line="540" w:lineRule="exact"/>
        <w:jc w:val="center"/>
        <w:rPr>
          <w:rFonts w:ascii="仿宋" w:hAnsi="仿宋" w:eastAsia="仿宋"/>
          <w:b/>
          <w:sz w:val="28"/>
          <w:szCs w:val="28"/>
        </w:rPr>
      </w:pPr>
      <w:r>
        <w:rPr>
          <w:rFonts w:hint="eastAsia" w:ascii="仿宋" w:hAnsi="仿宋" w:eastAsia="仿宋"/>
          <w:b/>
          <w:sz w:val="28"/>
          <w:szCs w:val="28"/>
        </w:rPr>
        <w:t>“新心相印·疆心比心”民族团结普通话演讲比赛赛制</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由选手提前抽签两两对决进行比赛。比赛分三个环节，依次为：主题演讲、成语飞花令，配出风采。</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一、主题演讲：</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每个选手围绕主题进行演讲，演讲时间为5-6分钟。由评委进行打分，满分为100分，选手最终得分为去掉最高分、最低分之后的平均分。</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二、词语汇·飞花令：</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1、题目要求：</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2、比赛制度：本环节分两部分：</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（1）两两对决环节：两名选手围绕给出的题目轮流回答成语，直至一方无法答出。（在答题时，选手应在10秒钟内及时回答，若无法作答，则视为失败。）</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（2）加赛环节：获胜一方获得加赛资格，继续作答。</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3、打分制度：本环节共15分。两两对决环节中获胜方得7分，失败方得5分；所有对决结束后，根据每位选手所说成语总数量，分成三个等级进行排名加分。（1-2名加8分、3-5名加5分、6-8名加3分）。</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三、配音秀风采：</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共有十道英语视频配音题，每名选手可随机选取题目，在播放配音视频原音后进行配音。</w:t>
      </w:r>
    </w:p>
    <w:p>
      <w:pPr>
        <w:spacing w:line="540" w:lineRule="exact"/>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rPr>
          <w:rFonts w:ascii="仿宋" w:hAnsi="仿宋" w:eastAsia="仿宋"/>
          <w:sz w:val="28"/>
          <w:szCs w:val="28"/>
        </w:rPr>
      </w:pPr>
    </w:p>
    <w:p>
      <w:pPr>
        <w:spacing w:line="540" w:lineRule="exact"/>
        <w:rPr>
          <w:rFonts w:ascii="仿宋" w:hAnsi="仿宋" w:eastAsia="仿宋"/>
          <w:sz w:val="28"/>
          <w:szCs w:val="28"/>
        </w:rPr>
      </w:pPr>
      <w:r>
        <w:rPr>
          <w:rFonts w:hint="eastAsia" w:ascii="仿宋" w:hAnsi="仿宋" w:eastAsia="仿宋"/>
          <w:sz w:val="28"/>
          <w:szCs w:val="28"/>
        </w:rPr>
        <w:t>民族团结普通话演讲比赛附件三：</w:t>
      </w:r>
    </w:p>
    <w:p>
      <w:pPr>
        <w:spacing w:line="540" w:lineRule="exact"/>
        <w:jc w:val="center"/>
        <w:rPr>
          <w:rFonts w:ascii="宋体" w:hAnsi="宋体"/>
          <w:b/>
          <w:sz w:val="28"/>
          <w:szCs w:val="28"/>
        </w:rPr>
      </w:pPr>
      <w:r>
        <w:rPr>
          <w:rFonts w:hint="eastAsia" w:ascii="宋体" w:hAnsi="宋体"/>
          <w:b/>
          <w:sz w:val="28"/>
          <w:szCs w:val="28"/>
        </w:rPr>
        <w:t>“新心相印·疆心比心”民族团结普通话演讲比赛评分表</w:t>
      </w:r>
    </w:p>
    <w:tbl>
      <w:tblPr>
        <w:tblStyle w:val="8"/>
        <w:tblW w:w="78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43"/>
        <w:gridCol w:w="1275"/>
        <w:gridCol w:w="1276"/>
        <w:gridCol w:w="1276"/>
        <w:gridCol w:w="1264"/>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1044" w:type="dxa"/>
          </w:tcPr>
          <w:p>
            <w:pPr>
              <w:spacing w:line="540" w:lineRule="exact"/>
              <w:ind w:firstLine="480" w:firstLineChars="200"/>
              <w:rPr>
                <w:sz w:val="24"/>
                <w:szCs w:val="24"/>
              </w:rPr>
            </w:pPr>
          </w:p>
        </w:tc>
        <w:tc>
          <w:tcPr>
            <w:tcW w:w="843" w:type="dxa"/>
            <w:vAlign w:val="center"/>
          </w:tcPr>
          <w:p>
            <w:pPr>
              <w:spacing w:line="540" w:lineRule="exact"/>
              <w:rPr>
                <w:sz w:val="24"/>
                <w:szCs w:val="24"/>
              </w:rPr>
            </w:pPr>
            <w:r>
              <w:rPr>
                <w:rFonts w:hint="eastAsia"/>
                <w:sz w:val="24"/>
                <w:szCs w:val="24"/>
              </w:rPr>
              <w:t>演讲内容（30分）</w:t>
            </w:r>
          </w:p>
        </w:tc>
        <w:tc>
          <w:tcPr>
            <w:tcW w:w="1275" w:type="dxa"/>
            <w:vAlign w:val="center"/>
          </w:tcPr>
          <w:p>
            <w:pPr>
              <w:spacing w:line="540" w:lineRule="exact"/>
              <w:rPr>
                <w:sz w:val="24"/>
                <w:szCs w:val="24"/>
              </w:rPr>
            </w:pPr>
            <w:r>
              <w:rPr>
                <w:rFonts w:hint="eastAsia"/>
                <w:sz w:val="24"/>
                <w:szCs w:val="24"/>
              </w:rPr>
              <w:t>语言表达（30分）</w:t>
            </w:r>
          </w:p>
        </w:tc>
        <w:tc>
          <w:tcPr>
            <w:tcW w:w="1276" w:type="dxa"/>
            <w:vAlign w:val="center"/>
          </w:tcPr>
          <w:p>
            <w:pPr>
              <w:spacing w:line="540" w:lineRule="exact"/>
              <w:rPr>
                <w:sz w:val="24"/>
                <w:szCs w:val="24"/>
              </w:rPr>
            </w:pPr>
            <w:r>
              <w:rPr>
                <w:rFonts w:hint="eastAsia"/>
                <w:sz w:val="24"/>
                <w:szCs w:val="24"/>
              </w:rPr>
              <w:t>形象风度</w:t>
            </w:r>
          </w:p>
          <w:p>
            <w:pPr>
              <w:spacing w:line="540" w:lineRule="exact"/>
              <w:rPr>
                <w:sz w:val="24"/>
                <w:szCs w:val="24"/>
              </w:rPr>
            </w:pPr>
            <w:r>
              <w:rPr>
                <w:rFonts w:hint="eastAsia"/>
                <w:sz w:val="24"/>
                <w:szCs w:val="24"/>
              </w:rPr>
              <w:t>（20分）</w:t>
            </w:r>
          </w:p>
        </w:tc>
        <w:tc>
          <w:tcPr>
            <w:tcW w:w="1276" w:type="dxa"/>
            <w:vAlign w:val="center"/>
          </w:tcPr>
          <w:p>
            <w:pPr>
              <w:spacing w:line="540" w:lineRule="exact"/>
              <w:rPr>
                <w:sz w:val="24"/>
                <w:szCs w:val="24"/>
              </w:rPr>
            </w:pPr>
            <w:r>
              <w:rPr>
                <w:rFonts w:hint="eastAsia"/>
                <w:sz w:val="24"/>
                <w:szCs w:val="24"/>
              </w:rPr>
              <w:t>综合印象（10分）</w:t>
            </w:r>
          </w:p>
        </w:tc>
        <w:tc>
          <w:tcPr>
            <w:tcW w:w="1264" w:type="dxa"/>
            <w:vAlign w:val="center"/>
          </w:tcPr>
          <w:p>
            <w:pPr>
              <w:spacing w:line="540" w:lineRule="exact"/>
              <w:rPr>
                <w:sz w:val="24"/>
                <w:szCs w:val="24"/>
              </w:rPr>
            </w:pPr>
            <w:r>
              <w:rPr>
                <w:rFonts w:hint="eastAsia"/>
                <w:sz w:val="24"/>
                <w:szCs w:val="24"/>
              </w:rPr>
              <w:t>会场效果（10分）</w:t>
            </w:r>
          </w:p>
        </w:tc>
        <w:tc>
          <w:tcPr>
            <w:tcW w:w="858" w:type="dxa"/>
            <w:vAlign w:val="center"/>
          </w:tcPr>
          <w:p>
            <w:pPr>
              <w:spacing w:line="540" w:lineRule="exact"/>
              <w:jc w:val="center"/>
              <w:rPr>
                <w:sz w:val="24"/>
                <w:szCs w:val="24"/>
              </w:rPr>
            </w:pPr>
            <w:r>
              <w:rPr>
                <w:rFonts w:hint="eastAsia"/>
                <w:sz w:val="24"/>
                <w:szCs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spacing w:line="540" w:lineRule="exact"/>
              <w:jc w:val="center"/>
              <w:rPr>
                <w:sz w:val="24"/>
                <w:szCs w:val="24"/>
              </w:rPr>
            </w:pPr>
            <w:r>
              <w:rPr>
                <w:rFonts w:hint="eastAsia"/>
                <w:sz w:val="24"/>
                <w:szCs w:val="24"/>
              </w:rPr>
              <w:t>1号</w:t>
            </w:r>
          </w:p>
        </w:tc>
        <w:tc>
          <w:tcPr>
            <w:tcW w:w="843" w:type="dxa"/>
          </w:tcPr>
          <w:p>
            <w:pPr>
              <w:spacing w:line="540" w:lineRule="exact"/>
              <w:ind w:firstLine="480" w:firstLineChars="200"/>
              <w:rPr>
                <w:sz w:val="24"/>
                <w:szCs w:val="24"/>
              </w:rPr>
            </w:pPr>
          </w:p>
        </w:tc>
        <w:tc>
          <w:tcPr>
            <w:tcW w:w="1275"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64" w:type="dxa"/>
          </w:tcPr>
          <w:p>
            <w:pPr>
              <w:spacing w:line="540" w:lineRule="exact"/>
              <w:ind w:firstLine="480" w:firstLineChars="200"/>
              <w:rPr>
                <w:sz w:val="24"/>
                <w:szCs w:val="24"/>
              </w:rPr>
            </w:pPr>
          </w:p>
        </w:tc>
        <w:tc>
          <w:tcPr>
            <w:tcW w:w="858" w:type="dxa"/>
          </w:tcPr>
          <w:p>
            <w:pPr>
              <w:spacing w:line="540" w:lineRule="exact"/>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spacing w:line="540" w:lineRule="exact"/>
              <w:rPr>
                <w:sz w:val="24"/>
                <w:szCs w:val="24"/>
              </w:rPr>
            </w:pPr>
            <w:r>
              <w:rPr>
                <w:rFonts w:hint="eastAsia"/>
                <w:sz w:val="24"/>
                <w:szCs w:val="24"/>
              </w:rPr>
              <w:t>2号</w:t>
            </w:r>
          </w:p>
        </w:tc>
        <w:tc>
          <w:tcPr>
            <w:tcW w:w="843" w:type="dxa"/>
          </w:tcPr>
          <w:p>
            <w:pPr>
              <w:spacing w:line="540" w:lineRule="exact"/>
              <w:ind w:firstLine="480" w:firstLineChars="200"/>
              <w:rPr>
                <w:sz w:val="24"/>
                <w:szCs w:val="24"/>
              </w:rPr>
            </w:pPr>
          </w:p>
        </w:tc>
        <w:tc>
          <w:tcPr>
            <w:tcW w:w="1275"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64" w:type="dxa"/>
          </w:tcPr>
          <w:p>
            <w:pPr>
              <w:spacing w:line="540" w:lineRule="exact"/>
              <w:ind w:firstLine="480" w:firstLineChars="200"/>
              <w:rPr>
                <w:sz w:val="24"/>
                <w:szCs w:val="24"/>
              </w:rPr>
            </w:pPr>
          </w:p>
        </w:tc>
        <w:tc>
          <w:tcPr>
            <w:tcW w:w="858" w:type="dxa"/>
          </w:tcPr>
          <w:p>
            <w:pPr>
              <w:spacing w:line="540" w:lineRule="exact"/>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spacing w:line="540" w:lineRule="exact"/>
              <w:rPr>
                <w:sz w:val="24"/>
                <w:szCs w:val="24"/>
              </w:rPr>
            </w:pPr>
            <w:r>
              <w:rPr>
                <w:rFonts w:hint="eastAsia"/>
                <w:sz w:val="24"/>
                <w:szCs w:val="24"/>
              </w:rPr>
              <w:t>3号</w:t>
            </w:r>
          </w:p>
        </w:tc>
        <w:tc>
          <w:tcPr>
            <w:tcW w:w="843" w:type="dxa"/>
          </w:tcPr>
          <w:p>
            <w:pPr>
              <w:spacing w:line="540" w:lineRule="exact"/>
              <w:ind w:firstLine="480" w:firstLineChars="200"/>
              <w:rPr>
                <w:sz w:val="24"/>
                <w:szCs w:val="24"/>
              </w:rPr>
            </w:pPr>
          </w:p>
        </w:tc>
        <w:tc>
          <w:tcPr>
            <w:tcW w:w="1275"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64" w:type="dxa"/>
          </w:tcPr>
          <w:p>
            <w:pPr>
              <w:spacing w:line="540" w:lineRule="exact"/>
              <w:ind w:firstLine="480" w:firstLineChars="200"/>
              <w:rPr>
                <w:sz w:val="24"/>
                <w:szCs w:val="24"/>
              </w:rPr>
            </w:pPr>
          </w:p>
        </w:tc>
        <w:tc>
          <w:tcPr>
            <w:tcW w:w="858" w:type="dxa"/>
          </w:tcPr>
          <w:p>
            <w:pPr>
              <w:spacing w:line="540" w:lineRule="exact"/>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spacing w:line="540" w:lineRule="exact"/>
              <w:rPr>
                <w:sz w:val="24"/>
                <w:szCs w:val="24"/>
              </w:rPr>
            </w:pPr>
            <w:r>
              <w:rPr>
                <w:rFonts w:hint="eastAsia"/>
                <w:sz w:val="24"/>
                <w:szCs w:val="24"/>
              </w:rPr>
              <w:t>4号</w:t>
            </w:r>
          </w:p>
        </w:tc>
        <w:tc>
          <w:tcPr>
            <w:tcW w:w="843" w:type="dxa"/>
          </w:tcPr>
          <w:p>
            <w:pPr>
              <w:spacing w:line="540" w:lineRule="exact"/>
              <w:ind w:firstLine="480" w:firstLineChars="200"/>
              <w:rPr>
                <w:sz w:val="24"/>
                <w:szCs w:val="24"/>
              </w:rPr>
            </w:pPr>
          </w:p>
        </w:tc>
        <w:tc>
          <w:tcPr>
            <w:tcW w:w="1275"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64" w:type="dxa"/>
          </w:tcPr>
          <w:p>
            <w:pPr>
              <w:spacing w:line="540" w:lineRule="exact"/>
              <w:ind w:firstLine="480" w:firstLineChars="200"/>
              <w:rPr>
                <w:sz w:val="24"/>
                <w:szCs w:val="24"/>
              </w:rPr>
            </w:pPr>
          </w:p>
        </w:tc>
        <w:tc>
          <w:tcPr>
            <w:tcW w:w="858" w:type="dxa"/>
          </w:tcPr>
          <w:p>
            <w:pPr>
              <w:spacing w:line="540" w:lineRule="exact"/>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spacing w:line="540" w:lineRule="exact"/>
              <w:rPr>
                <w:sz w:val="24"/>
                <w:szCs w:val="24"/>
              </w:rPr>
            </w:pPr>
            <w:r>
              <w:rPr>
                <w:rFonts w:hint="eastAsia"/>
                <w:sz w:val="24"/>
                <w:szCs w:val="24"/>
              </w:rPr>
              <w:t>5号</w:t>
            </w:r>
          </w:p>
        </w:tc>
        <w:tc>
          <w:tcPr>
            <w:tcW w:w="843" w:type="dxa"/>
          </w:tcPr>
          <w:p>
            <w:pPr>
              <w:spacing w:line="540" w:lineRule="exact"/>
              <w:ind w:firstLine="480" w:firstLineChars="200"/>
              <w:rPr>
                <w:sz w:val="24"/>
                <w:szCs w:val="24"/>
              </w:rPr>
            </w:pPr>
          </w:p>
        </w:tc>
        <w:tc>
          <w:tcPr>
            <w:tcW w:w="1275"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64" w:type="dxa"/>
          </w:tcPr>
          <w:p>
            <w:pPr>
              <w:spacing w:line="540" w:lineRule="exact"/>
              <w:ind w:firstLine="480" w:firstLineChars="200"/>
              <w:rPr>
                <w:sz w:val="24"/>
                <w:szCs w:val="24"/>
              </w:rPr>
            </w:pPr>
          </w:p>
        </w:tc>
        <w:tc>
          <w:tcPr>
            <w:tcW w:w="858" w:type="dxa"/>
          </w:tcPr>
          <w:p>
            <w:pPr>
              <w:spacing w:line="540" w:lineRule="exact"/>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spacing w:line="540" w:lineRule="exact"/>
              <w:rPr>
                <w:sz w:val="24"/>
                <w:szCs w:val="24"/>
              </w:rPr>
            </w:pPr>
            <w:r>
              <w:rPr>
                <w:rFonts w:hint="eastAsia"/>
                <w:sz w:val="24"/>
                <w:szCs w:val="24"/>
              </w:rPr>
              <w:t>6号</w:t>
            </w:r>
          </w:p>
        </w:tc>
        <w:tc>
          <w:tcPr>
            <w:tcW w:w="843" w:type="dxa"/>
          </w:tcPr>
          <w:p>
            <w:pPr>
              <w:spacing w:line="540" w:lineRule="exact"/>
              <w:ind w:firstLine="480" w:firstLineChars="200"/>
              <w:rPr>
                <w:sz w:val="24"/>
                <w:szCs w:val="24"/>
              </w:rPr>
            </w:pPr>
          </w:p>
        </w:tc>
        <w:tc>
          <w:tcPr>
            <w:tcW w:w="1275"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64" w:type="dxa"/>
          </w:tcPr>
          <w:p>
            <w:pPr>
              <w:spacing w:line="540" w:lineRule="exact"/>
              <w:ind w:firstLine="480" w:firstLineChars="200"/>
              <w:rPr>
                <w:sz w:val="24"/>
                <w:szCs w:val="24"/>
              </w:rPr>
            </w:pPr>
          </w:p>
        </w:tc>
        <w:tc>
          <w:tcPr>
            <w:tcW w:w="858" w:type="dxa"/>
          </w:tcPr>
          <w:p>
            <w:pPr>
              <w:spacing w:line="540" w:lineRule="exact"/>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spacing w:line="540" w:lineRule="exact"/>
              <w:rPr>
                <w:sz w:val="24"/>
                <w:szCs w:val="24"/>
              </w:rPr>
            </w:pPr>
            <w:r>
              <w:rPr>
                <w:rFonts w:hint="eastAsia"/>
                <w:sz w:val="24"/>
                <w:szCs w:val="24"/>
              </w:rPr>
              <w:t>7号</w:t>
            </w:r>
          </w:p>
        </w:tc>
        <w:tc>
          <w:tcPr>
            <w:tcW w:w="843" w:type="dxa"/>
          </w:tcPr>
          <w:p>
            <w:pPr>
              <w:spacing w:line="540" w:lineRule="exact"/>
              <w:ind w:firstLine="480" w:firstLineChars="200"/>
              <w:rPr>
                <w:sz w:val="24"/>
                <w:szCs w:val="24"/>
              </w:rPr>
            </w:pPr>
          </w:p>
        </w:tc>
        <w:tc>
          <w:tcPr>
            <w:tcW w:w="1275"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64" w:type="dxa"/>
          </w:tcPr>
          <w:p>
            <w:pPr>
              <w:spacing w:line="540" w:lineRule="exact"/>
              <w:ind w:firstLine="480" w:firstLineChars="200"/>
              <w:rPr>
                <w:sz w:val="24"/>
                <w:szCs w:val="24"/>
              </w:rPr>
            </w:pPr>
          </w:p>
        </w:tc>
        <w:tc>
          <w:tcPr>
            <w:tcW w:w="858" w:type="dxa"/>
          </w:tcPr>
          <w:p>
            <w:pPr>
              <w:spacing w:line="540" w:lineRule="exact"/>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spacing w:line="540" w:lineRule="exact"/>
              <w:rPr>
                <w:sz w:val="24"/>
                <w:szCs w:val="24"/>
              </w:rPr>
            </w:pPr>
            <w:r>
              <w:rPr>
                <w:rFonts w:hint="eastAsia"/>
                <w:sz w:val="24"/>
                <w:szCs w:val="24"/>
              </w:rPr>
              <w:t>8号</w:t>
            </w:r>
            <w:bookmarkStart w:id="10" w:name="_GoBack"/>
            <w:bookmarkEnd w:id="10"/>
          </w:p>
        </w:tc>
        <w:tc>
          <w:tcPr>
            <w:tcW w:w="843" w:type="dxa"/>
          </w:tcPr>
          <w:p>
            <w:pPr>
              <w:spacing w:line="540" w:lineRule="exact"/>
              <w:ind w:firstLine="480" w:firstLineChars="200"/>
              <w:rPr>
                <w:sz w:val="24"/>
                <w:szCs w:val="24"/>
              </w:rPr>
            </w:pPr>
          </w:p>
        </w:tc>
        <w:tc>
          <w:tcPr>
            <w:tcW w:w="1275"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64" w:type="dxa"/>
          </w:tcPr>
          <w:p>
            <w:pPr>
              <w:spacing w:line="540" w:lineRule="exact"/>
              <w:ind w:firstLine="480" w:firstLineChars="200"/>
              <w:rPr>
                <w:sz w:val="24"/>
                <w:szCs w:val="24"/>
              </w:rPr>
            </w:pPr>
          </w:p>
        </w:tc>
        <w:tc>
          <w:tcPr>
            <w:tcW w:w="858" w:type="dxa"/>
          </w:tcPr>
          <w:p>
            <w:pPr>
              <w:spacing w:line="540" w:lineRule="exact"/>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spacing w:line="540" w:lineRule="exact"/>
              <w:rPr>
                <w:sz w:val="24"/>
                <w:szCs w:val="24"/>
              </w:rPr>
            </w:pPr>
            <w:r>
              <w:rPr>
                <w:rFonts w:hint="eastAsia"/>
                <w:sz w:val="24"/>
                <w:szCs w:val="24"/>
              </w:rPr>
              <w:t>9号</w:t>
            </w:r>
          </w:p>
        </w:tc>
        <w:tc>
          <w:tcPr>
            <w:tcW w:w="843" w:type="dxa"/>
          </w:tcPr>
          <w:p>
            <w:pPr>
              <w:spacing w:line="540" w:lineRule="exact"/>
              <w:ind w:firstLine="480" w:firstLineChars="200"/>
              <w:rPr>
                <w:sz w:val="24"/>
                <w:szCs w:val="24"/>
              </w:rPr>
            </w:pPr>
          </w:p>
        </w:tc>
        <w:tc>
          <w:tcPr>
            <w:tcW w:w="1275"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64" w:type="dxa"/>
          </w:tcPr>
          <w:p>
            <w:pPr>
              <w:spacing w:line="540" w:lineRule="exact"/>
              <w:ind w:firstLine="480" w:firstLineChars="200"/>
              <w:rPr>
                <w:sz w:val="24"/>
                <w:szCs w:val="24"/>
              </w:rPr>
            </w:pPr>
          </w:p>
        </w:tc>
        <w:tc>
          <w:tcPr>
            <w:tcW w:w="858" w:type="dxa"/>
          </w:tcPr>
          <w:p>
            <w:pPr>
              <w:spacing w:line="540" w:lineRule="exact"/>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spacing w:line="540" w:lineRule="exact"/>
              <w:rPr>
                <w:sz w:val="24"/>
                <w:szCs w:val="24"/>
              </w:rPr>
            </w:pPr>
            <w:r>
              <w:rPr>
                <w:rFonts w:hint="eastAsia"/>
                <w:sz w:val="24"/>
                <w:szCs w:val="24"/>
              </w:rPr>
              <w:t>10号</w:t>
            </w:r>
          </w:p>
        </w:tc>
        <w:tc>
          <w:tcPr>
            <w:tcW w:w="843" w:type="dxa"/>
          </w:tcPr>
          <w:p>
            <w:pPr>
              <w:spacing w:line="540" w:lineRule="exact"/>
              <w:ind w:firstLine="480" w:firstLineChars="200"/>
              <w:rPr>
                <w:sz w:val="24"/>
                <w:szCs w:val="24"/>
              </w:rPr>
            </w:pPr>
          </w:p>
        </w:tc>
        <w:tc>
          <w:tcPr>
            <w:tcW w:w="1275"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64" w:type="dxa"/>
          </w:tcPr>
          <w:p>
            <w:pPr>
              <w:spacing w:line="540" w:lineRule="exact"/>
              <w:ind w:firstLine="480" w:firstLineChars="200"/>
              <w:rPr>
                <w:sz w:val="24"/>
                <w:szCs w:val="24"/>
              </w:rPr>
            </w:pPr>
          </w:p>
        </w:tc>
        <w:tc>
          <w:tcPr>
            <w:tcW w:w="858" w:type="dxa"/>
          </w:tcPr>
          <w:p>
            <w:pPr>
              <w:spacing w:line="540" w:lineRule="exact"/>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spacing w:line="540" w:lineRule="exact"/>
              <w:rPr>
                <w:sz w:val="24"/>
                <w:szCs w:val="24"/>
              </w:rPr>
            </w:pPr>
            <w:r>
              <w:rPr>
                <w:rFonts w:hint="eastAsia"/>
                <w:sz w:val="24"/>
                <w:szCs w:val="24"/>
              </w:rPr>
              <w:t>11号</w:t>
            </w:r>
          </w:p>
        </w:tc>
        <w:tc>
          <w:tcPr>
            <w:tcW w:w="843" w:type="dxa"/>
          </w:tcPr>
          <w:p>
            <w:pPr>
              <w:spacing w:line="540" w:lineRule="exact"/>
              <w:ind w:firstLine="480" w:firstLineChars="200"/>
              <w:rPr>
                <w:sz w:val="24"/>
                <w:szCs w:val="24"/>
              </w:rPr>
            </w:pPr>
          </w:p>
        </w:tc>
        <w:tc>
          <w:tcPr>
            <w:tcW w:w="1275"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64" w:type="dxa"/>
          </w:tcPr>
          <w:p>
            <w:pPr>
              <w:spacing w:line="540" w:lineRule="exact"/>
              <w:ind w:firstLine="480" w:firstLineChars="200"/>
              <w:rPr>
                <w:sz w:val="24"/>
                <w:szCs w:val="24"/>
              </w:rPr>
            </w:pPr>
          </w:p>
        </w:tc>
        <w:tc>
          <w:tcPr>
            <w:tcW w:w="858" w:type="dxa"/>
          </w:tcPr>
          <w:p>
            <w:pPr>
              <w:spacing w:line="540" w:lineRule="exact"/>
              <w:ind w:firstLine="480" w:firstLineChars="20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spacing w:line="540" w:lineRule="exact"/>
              <w:rPr>
                <w:rFonts w:hint="eastAsia"/>
                <w:sz w:val="24"/>
                <w:szCs w:val="24"/>
                <w:lang w:eastAsia="zh-CN"/>
              </w:rPr>
            </w:pPr>
            <w:r>
              <w:rPr>
                <w:rFonts w:hint="eastAsia"/>
                <w:sz w:val="24"/>
                <w:szCs w:val="24"/>
                <w:lang w:eastAsia="zh-CN"/>
              </w:rPr>
              <w:t>…</w:t>
            </w:r>
          </w:p>
        </w:tc>
        <w:tc>
          <w:tcPr>
            <w:tcW w:w="843" w:type="dxa"/>
          </w:tcPr>
          <w:p>
            <w:pPr>
              <w:spacing w:line="540" w:lineRule="exact"/>
              <w:ind w:firstLine="480" w:firstLineChars="200"/>
              <w:rPr>
                <w:sz w:val="24"/>
                <w:szCs w:val="24"/>
              </w:rPr>
            </w:pPr>
          </w:p>
        </w:tc>
        <w:tc>
          <w:tcPr>
            <w:tcW w:w="1275"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76" w:type="dxa"/>
          </w:tcPr>
          <w:p>
            <w:pPr>
              <w:spacing w:line="540" w:lineRule="exact"/>
              <w:ind w:firstLine="480" w:firstLineChars="200"/>
              <w:rPr>
                <w:sz w:val="24"/>
                <w:szCs w:val="24"/>
              </w:rPr>
            </w:pPr>
          </w:p>
        </w:tc>
        <w:tc>
          <w:tcPr>
            <w:tcW w:w="1264" w:type="dxa"/>
          </w:tcPr>
          <w:p>
            <w:pPr>
              <w:spacing w:line="540" w:lineRule="exact"/>
              <w:ind w:firstLine="480" w:firstLineChars="200"/>
              <w:rPr>
                <w:sz w:val="24"/>
                <w:szCs w:val="24"/>
              </w:rPr>
            </w:pPr>
          </w:p>
        </w:tc>
        <w:tc>
          <w:tcPr>
            <w:tcW w:w="858" w:type="dxa"/>
          </w:tcPr>
          <w:p>
            <w:pPr>
              <w:spacing w:line="540" w:lineRule="exact"/>
              <w:ind w:firstLine="480" w:firstLineChars="200"/>
              <w:rPr>
                <w:sz w:val="24"/>
                <w:szCs w:val="24"/>
              </w:rPr>
            </w:pPr>
          </w:p>
        </w:tc>
      </w:tr>
    </w:tbl>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rPr>
          <w:rFonts w:ascii="仿宋" w:hAnsi="仿宋" w:eastAsia="仿宋"/>
          <w:sz w:val="28"/>
          <w:szCs w:val="28"/>
        </w:rPr>
      </w:pPr>
    </w:p>
    <w:p>
      <w:pPr>
        <w:spacing w:line="540" w:lineRule="exact"/>
        <w:rPr>
          <w:rFonts w:ascii="仿宋" w:hAnsi="仿宋" w:eastAsia="仿宋"/>
          <w:sz w:val="28"/>
          <w:szCs w:val="28"/>
        </w:rPr>
      </w:pPr>
      <w:r>
        <w:rPr>
          <w:rFonts w:hint="eastAsia" w:ascii="仿宋" w:hAnsi="仿宋" w:eastAsia="仿宋"/>
          <w:sz w:val="28"/>
          <w:szCs w:val="28"/>
        </w:rPr>
        <w:t>附件二：</w:t>
      </w:r>
    </w:p>
    <w:p>
      <w:pPr>
        <w:spacing w:line="540" w:lineRule="exact"/>
        <w:ind w:firstLine="602" w:firstLineChars="200"/>
        <w:jc w:val="center"/>
        <w:rPr>
          <w:rFonts w:ascii="宋体" w:hAnsi="宋体"/>
          <w:b/>
          <w:sz w:val="30"/>
          <w:szCs w:val="30"/>
        </w:rPr>
      </w:pPr>
      <w:r>
        <w:rPr>
          <w:rFonts w:hint="eastAsia" w:ascii="宋体" w:hAnsi="宋体"/>
          <w:b/>
          <w:sz w:val="30"/>
          <w:szCs w:val="30"/>
        </w:rPr>
        <w:t>“疆心打开·健康中国”民族团结趣味运动会活动实施方案</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一、活动背景</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随着一系列与少数民族同学有关活动的成功举办，</w:t>
      </w:r>
      <w:r>
        <w:rPr>
          <w:rFonts w:hint="cs" w:ascii="仿宋" w:hAnsi="仿宋" w:eastAsia="仿宋"/>
          <w:sz w:val="28"/>
          <w:szCs w:val="28"/>
        </w:rPr>
        <w:t>“</w:t>
      </w:r>
      <w:r>
        <w:rPr>
          <w:rFonts w:hint="eastAsia" w:ascii="仿宋" w:hAnsi="仿宋" w:eastAsia="仿宋"/>
          <w:sz w:val="28"/>
          <w:szCs w:val="28"/>
        </w:rPr>
        <w:t>疆心比心</w:t>
      </w:r>
      <w:r>
        <w:rPr>
          <w:rFonts w:hint="cs" w:ascii="仿宋" w:hAnsi="仿宋" w:eastAsia="仿宋"/>
          <w:sz w:val="28"/>
          <w:szCs w:val="28"/>
        </w:rPr>
        <w:t>·</w:t>
      </w:r>
      <w:r>
        <w:rPr>
          <w:rFonts w:hint="eastAsia" w:ascii="仿宋" w:hAnsi="仿宋" w:eastAsia="仿宋"/>
          <w:sz w:val="28"/>
          <w:szCs w:val="28"/>
        </w:rPr>
        <w:t>情系师大</w:t>
      </w:r>
      <w:r>
        <w:rPr>
          <w:rFonts w:hint="cs" w:ascii="仿宋" w:hAnsi="仿宋" w:eastAsia="仿宋"/>
          <w:sz w:val="28"/>
          <w:szCs w:val="28"/>
        </w:rPr>
        <w:t>”</w:t>
      </w:r>
      <w:r>
        <w:rPr>
          <w:rFonts w:hint="eastAsia" w:ascii="仿宋" w:hAnsi="仿宋" w:eastAsia="仿宋"/>
          <w:sz w:val="28"/>
          <w:szCs w:val="28"/>
        </w:rPr>
        <w:t>民族团结特色项目在我校逐步成长，进一步促进了我校各民族学生的交往、交流与交融。为进一步落实中共中央、国务院出台的《中长期青年发展规划（2016－2025年）》，特举办趣味运动赛，提高各民族青年学生健康水平，引导学生</w:t>
      </w:r>
      <w:r>
        <w:rPr>
          <w:rFonts w:hint="cs" w:ascii="仿宋" w:hAnsi="仿宋" w:eastAsia="仿宋"/>
          <w:sz w:val="28"/>
          <w:szCs w:val="28"/>
        </w:rPr>
        <w:t>“</w:t>
      </w:r>
      <w:r>
        <w:rPr>
          <w:rFonts w:hint="eastAsia" w:ascii="仿宋" w:hAnsi="仿宋" w:eastAsia="仿宋"/>
          <w:sz w:val="28"/>
          <w:szCs w:val="28"/>
        </w:rPr>
        <w:t>走下网络、走出宿舍、走向操场</w:t>
      </w:r>
      <w:r>
        <w:rPr>
          <w:rFonts w:hint="cs" w:ascii="仿宋" w:hAnsi="仿宋" w:eastAsia="仿宋"/>
          <w:sz w:val="28"/>
          <w:szCs w:val="28"/>
        </w:rPr>
        <w:t>”</w:t>
      </w:r>
      <w:r>
        <w:rPr>
          <w:rFonts w:hint="eastAsia" w:ascii="仿宋" w:hAnsi="仿宋" w:eastAsia="仿宋"/>
          <w:sz w:val="28"/>
          <w:szCs w:val="28"/>
        </w:rPr>
        <w:t>，养成健康文明的生活习惯。</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 xml:space="preserve"> 二、活动目的及意义</w:t>
      </w:r>
    </w:p>
    <w:p>
      <w:pPr>
        <w:spacing w:line="540" w:lineRule="exact"/>
        <w:ind w:firstLine="560" w:firstLineChars="200"/>
        <w:rPr>
          <w:rFonts w:ascii="仿宋" w:hAnsi="仿宋" w:eastAsia="仿宋"/>
          <w:sz w:val="28"/>
          <w:szCs w:val="28"/>
        </w:rPr>
      </w:pPr>
      <w:r>
        <w:rPr>
          <w:rFonts w:hint="cs" w:ascii="仿宋" w:hAnsi="仿宋" w:eastAsia="仿宋"/>
          <w:sz w:val="28"/>
          <w:szCs w:val="28"/>
        </w:rPr>
        <w:t>“</w:t>
      </w:r>
      <w:r>
        <w:rPr>
          <w:rFonts w:hint="eastAsia" w:ascii="仿宋" w:hAnsi="仿宋" w:eastAsia="仿宋"/>
          <w:sz w:val="28"/>
          <w:szCs w:val="28"/>
        </w:rPr>
        <w:t>疆心打开·健康中国</w:t>
      </w:r>
      <w:r>
        <w:rPr>
          <w:rFonts w:hint="cs" w:ascii="仿宋" w:hAnsi="仿宋" w:eastAsia="仿宋"/>
          <w:sz w:val="28"/>
          <w:szCs w:val="28"/>
        </w:rPr>
        <w:t>”</w:t>
      </w:r>
      <w:r>
        <w:rPr>
          <w:rFonts w:hint="eastAsia" w:ascii="仿宋" w:hAnsi="仿宋" w:eastAsia="仿宋"/>
          <w:sz w:val="28"/>
          <w:szCs w:val="28"/>
        </w:rPr>
        <w:t>民族团结趣味运动会，旨在提高少数民族学生身体素质，培养学生对体育运动的兴趣，在运动中加强交流合作，加深对彼此的了解，建立友谊，以此促进民族团结，从而进一步增强我校各民族学生的凝聚力，促进民族团结，丰富同学们的课余生活，增强同学们的体质。</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三、活动主题</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疆心打开·健康中国</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四、活动时间</w:t>
      </w:r>
    </w:p>
    <w:p>
      <w:pPr>
        <w:spacing w:line="54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2018年11月</w:t>
      </w:r>
      <w:r>
        <w:rPr>
          <w:rFonts w:ascii="仿宋" w:hAnsi="仿宋" w:eastAsia="仿宋"/>
          <w:sz w:val="28"/>
          <w:szCs w:val="28"/>
        </w:rPr>
        <w:t>4</w:t>
      </w:r>
      <w:r>
        <w:rPr>
          <w:rFonts w:hint="eastAsia" w:ascii="仿宋" w:hAnsi="仿宋" w:eastAsia="仿宋"/>
          <w:sz w:val="28"/>
          <w:szCs w:val="28"/>
        </w:rPr>
        <w:t>日</w:t>
      </w:r>
      <w:r>
        <w:rPr>
          <w:rFonts w:hint="eastAsia" w:ascii="仿宋" w:hAnsi="仿宋" w:eastAsia="仿宋"/>
          <w:sz w:val="28"/>
          <w:szCs w:val="28"/>
          <w:lang w:eastAsia="zh-CN"/>
        </w:rPr>
        <w:t>上午</w:t>
      </w:r>
      <w:r>
        <w:rPr>
          <w:rFonts w:hint="eastAsia" w:ascii="仿宋" w:hAnsi="仿宋" w:eastAsia="仿宋"/>
          <w:sz w:val="28"/>
          <w:szCs w:val="28"/>
          <w:lang w:val="en-US" w:eastAsia="zh-CN"/>
        </w:rPr>
        <w:t>9：00</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五、活动地点</w:t>
      </w:r>
    </w:p>
    <w:p>
      <w:pPr>
        <w:spacing w:line="540" w:lineRule="exact"/>
        <w:ind w:firstLine="560" w:firstLineChars="200"/>
        <w:rPr>
          <w:rFonts w:ascii="仿宋" w:hAnsi="仿宋" w:eastAsia="仿宋"/>
          <w:sz w:val="28"/>
          <w:szCs w:val="28"/>
        </w:rPr>
      </w:pPr>
      <w:r>
        <w:rPr>
          <w:rFonts w:ascii="仿宋" w:hAnsi="仿宋" w:eastAsia="仿宋"/>
          <w:sz w:val="28"/>
          <w:szCs w:val="28"/>
        </w:rPr>
        <w:t>心理健康中心素质拓展基地</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六、活动对象</w:t>
      </w:r>
    </w:p>
    <w:p>
      <w:pPr>
        <w:spacing w:line="540" w:lineRule="exact"/>
        <w:ind w:firstLine="560" w:firstLineChars="200"/>
        <w:rPr>
          <w:rFonts w:hint="eastAsia" w:ascii="仿宋" w:hAnsi="仿宋" w:eastAsia="仿宋"/>
          <w:sz w:val="28"/>
          <w:szCs w:val="28"/>
        </w:rPr>
      </w:pPr>
      <w:r>
        <w:rPr>
          <w:rFonts w:hint="eastAsia" w:ascii="仿宋" w:hAnsi="仿宋" w:eastAsia="仿宋"/>
          <w:sz w:val="28"/>
          <w:szCs w:val="28"/>
        </w:rPr>
        <w:t>数学与信息科学学院、物理与材料科学学院、生命与科学学院、外国语学院、商学院、文学院、计算机与信息科学学院、教育学院、历史文化学院、旅游学院等以上指定学院全体少数民族全日制在校本科学生</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七、活动单位</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主办单位：党委学工部 学生处</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承办单位：外国语学院</w:t>
      </w:r>
    </w:p>
    <w:p>
      <w:pPr>
        <w:spacing w:line="540" w:lineRule="exact"/>
        <w:ind w:firstLine="562" w:firstLineChars="200"/>
        <w:rPr>
          <w:rFonts w:ascii="仿宋" w:hAnsi="仿宋" w:eastAsia="仿宋"/>
          <w:sz w:val="28"/>
          <w:szCs w:val="28"/>
        </w:rPr>
      </w:pPr>
      <w:r>
        <w:rPr>
          <w:rFonts w:hint="eastAsia" w:ascii="仿宋" w:hAnsi="仿宋" w:eastAsia="仿宋"/>
          <w:b/>
          <w:sz w:val="28"/>
          <w:szCs w:val="28"/>
        </w:rPr>
        <w:t>八、活动项目</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一</w:t>
      </w:r>
      <w:r>
        <w:rPr>
          <w:rFonts w:hint="eastAsia" w:ascii="仿宋" w:hAnsi="仿宋" w:eastAsia="仿宋"/>
          <w:sz w:val="28"/>
          <w:szCs w:val="28"/>
        </w:rPr>
        <w:t>）团体户外素质拓展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二</w:t>
      </w:r>
      <w:r>
        <w:rPr>
          <w:rFonts w:hint="eastAsia" w:ascii="仿宋" w:hAnsi="仿宋" w:eastAsia="仿宋"/>
          <w:sz w:val="28"/>
          <w:szCs w:val="28"/>
        </w:rPr>
        <w:t>）集体跳绳</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（三）合力拔河</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九、前期准备</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（一）前期宣传：</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10月31日开始，联系各学院三大官方网络平台及校部官方QQ,进行宣传;</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（二）报名时间：</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10月31日至11月</w:t>
      </w:r>
      <w:r>
        <w:rPr>
          <w:rFonts w:ascii="仿宋" w:hAnsi="仿宋" w:eastAsia="仿宋"/>
          <w:sz w:val="28"/>
          <w:szCs w:val="28"/>
        </w:rPr>
        <w:t>1</w:t>
      </w:r>
      <w:r>
        <w:rPr>
          <w:rFonts w:hint="eastAsia" w:ascii="仿宋" w:hAnsi="仿宋" w:eastAsia="仿宋"/>
          <w:sz w:val="28"/>
          <w:szCs w:val="28"/>
        </w:rPr>
        <w:t>日</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（三）报名要求：</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1.各相关学院于11月1日中午12：00之前将本院负责此项活动的学生信息（格式：学院+姓名+联系方式+“疆心打开·健康中国”民族团结趣味运动会）发送至外国语学院学生会公邮：</w:t>
      </w:r>
      <w:r>
        <w:fldChar w:fldCharType="begin"/>
      </w:r>
      <w:r>
        <w:instrText xml:space="preserve"> HYPERLINK "mailto:wgyxyxsh2011@163.com" </w:instrText>
      </w:r>
      <w:r>
        <w:fldChar w:fldCharType="separate"/>
      </w:r>
      <w:r>
        <w:rPr>
          <w:rStyle w:val="7"/>
          <w:rFonts w:hint="eastAsia" w:ascii="仿宋" w:hAnsi="仿宋" w:eastAsia="仿宋"/>
          <w:sz w:val="28"/>
          <w:szCs w:val="28"/>
        </w:rPr>
        <w:t>wgyxyxsh2011@163.com</w:t>
      </w:r>
      <w:r>
        <w:rPr>
          <w:rStyle w:val="7"/>
          <w:rFonts w:hint="eastAsia" w:ascii="仿宋" w:hAnsi="仿宋" w:eastAsia="仿宋"/>
          <w:sz w:val="28"/>
          <w:szCs w:val="28"/>
        </w:rPr>
        <w:fldChar w:fldCharType="end"/>
      </w:r>
      <w:r>
        <w:rPr>
          <w:rFonts w:hint="eastAsia" w:ascii="仿宋" w:hAnsi="仿宋" w:eastAsia="仿宋"/>
          <w:sz w:val="28"/>
          <w:szCs w:val="28"/>
        </w:rPr>
        <w:t>。</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2.请相关各学院负责人在11月</w:t>
      </w:r>
      <w:r>
        <w:rPr>
          <w:rFonts w:ascii="仿宋" w:hAnsi="仿宋" w:eastAsia="仿宋"/>
          <w:sz w:val="28"/>
          <w:szCs w:val="28"/>
        </w:rPr>
        <w:t>2</w:t>
      </w:r>
      <w:r>
        <w:rPr>
          <w:rFonts w:hint="eastAsia" w:ascii="仿宋" w:hAnsi="仿宋" w:eastAsia="仿宋"/>
          <w:sz w:val="28"/>
          <w:szCs w:val="28"/>
        </w:rPr>
        <w:t>日中午12点之前将报名表电子版发至外国语学院学生会公邮（另附各相关学院报名人数要求和报名表）为保证活动顺利进行，请各相关学院务必按照报名人数要求进行报名。</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十、比赛流程</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（一）引导组人员将参与人员带至指定位置候场，并为其讲解活动规则；</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（二）各队负责人按照具体活动细则安排各个环节的参赛人员；</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（三）由演示组进行赛前演示，以便大家深入了解活动规则，保证比赛顺利进行；</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（四）按照活动项目顺序依次进行各项活动；</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（五）活动结束后对各组进行合影留念。</w:t>
      </w:r>
    </w:p>
    <w:p>
      <w:pPr>
        <w:spacing w:line="540" w:lineRule="exact"/>
        <w:ind w:firstLine="562" w:firstLineChars="200"/>
        <w:rPr>
          <w:rFonts w:ascii="仿宋" w:hAnsi="仿宋" w:eastAsia="仿宋"/>
          <w:sz w:val="28"/>
          <w:szCs w:val="28"/>
        </w:rPr>
      </w:pPr>
      <w:r>
        <w:rPr>
          <w:rFonts w:hint="eastAsia" w:ascii="仿宋" w:hAnsi="仿宋" w:eastAsia="仿宋"/>
          <w:b/>
          <w:sz w:val="28"/>
          <w:szCs w:val="28"/>
        </w:rPr>
        <w:t>十</w:t>
      </w:r>
      <w:r>
        <w:rPr>
          <w:rFonts w:hint="eastAsia" w:ascii="仿宋" w:hAnsi="仿宋" w:eastAsia="仿宋"/>
          <w:b/>
          <w:sz w:val="28"/>
          <w:szCs w:val="28"/>
          <w:lang w:eastAsia="zh-CN"/>
        </w:rPr>
        <w:t>一</w:t>
      </w:r>
      <w:r>
        <w:rPr>
          <w:rFonts w:hint="eastAsia" w:ascii="仿宋" w:hAnsi="仿宋" w:eastAsia="仿宋"/>
          <w:b/>
          <w:sz w:val="28"/>
          <w:szCs w:val="28"/>
        </w:rPr>
        <w:t>、注意事项</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（一）保证参赛人员的安全；</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（二）友谊第一，比赛第二，以促进民族团结，加强沟通交流为主要目标；</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（三）所有准备工作提前完成，明确各工作人员的职责，责任到人；</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（四）要求参赛人员务必穿着运动服装、运动鞋，提前热身，避免受伤；</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（五）活动每一环节结束之后，带队人员负责带领各队转场，维持秩序，保证参赛人员全部到位；</w:t>
      </w:r>
    </w:p>
    <w:p>
      <w:pPr>
        <w:spacing w:line="540" w:lineRule="exact"/>
        <w:ind w:firstLine="560" w:firstLineChars="200"/>
        <w:rPr>
          <w:sz w:val="28"/>
          <w:szCs w:val="28"/>
        </w:rPr>
      </w:pPr>
      <w:r>
        <w:rPr>
          <w:rFonts w:hint="eastAsia" w:ascii="仿宋" w:hAnsi="仿宋" w:eastAsia="仿宋"/>
          <w:sz w:val="28"/>
          <w:szCs w:val="28"/>
        </w:rPr>
        <w:t>（六）活动中多交流沟通，注意态度，如遇突发情况，冷静处理，随机应变。</w:t>
      </w:r>
    </w:p>
    <w:p>
      <w:pPr>
        <w:spacing w:line="540" w:lineRule="exact"/>
        <w:rPr>
          <w:sz w:val="28"/>
          <w:szCs w:val="28"/>
        </w:rPr>
      </w:pPr>
    </w:p>
    <w:p>
      <w:pPr>
        <w:spacing w:line="540" w:lineRule="exact"/>
        <w:rPr>
          <w:rFonts w:ascii="仿宋" w:hAnsi="仿宋" w:eastAsia="仿宋"/>
          <w:sz w:val="28"/>
          <w:szCs w:val="28"/>
        </w:rPr>
      </w:pPr>
    </w:p>
    <w:p>
      <w:pPr>
        <w:spacing w:line="540" w:lineRule="exact"/>
        <w:rPr>
          <w:rFonts w:ascii="仿宋" w:hAnsi="仿宋" w:eastAsia="仿宋"/>
          <w:sz w:val="28"/>
          <w:szCs w:val="28"/>
        </w:rPr>
      </w:pPr>
    </w:p>
    <w:p>
      <w:pPr>
        <w:spacing w:line="540" w:lineRule="exact"/>
        <w:rPr>
          <w:rFonts w:hint="eastAsia" w:ascii="仿宋" w:hAnsi="仿宋" w:eastAsia="仿宋"/>
          <w:sz w:val="28"/>
          <w:szCs w:val="28"/>
        </w:rPr>
      </w:pPr>
    </w:p>
    <w:p>
      <w:pPr>
        <w:spacing w:line="540" w:lineRule="exact"/>
        <w:rPr>
          <w:rFonts w:hint="eastAsia" w:ascii="仿宋" w:hAnsi="仿宋" w:eastAsia="仿宋"/>
          <w:sz w:val="28"/>
          <w:szCs w:val="28"/>
        </w:rPr>
      </w:pPr>
    </w:p>
    <w:p>
      <w:pPr>
        <w:spacing w:line="540" w:lineRule="exact"/>
        <w:rPr>
          <w:rFonts w:hint="eastAsia" w:ascii="仿宋" w:hAnsi="仿宋" w:eastAsia="仿宋"/>
          <w:sz w:val="28"/>
          <w:szCs w:val="28"/>
        </w:rPr>
      </w:pPr>
    </w:p>
    <w:p>
      <w:pPr>
        <w:spacing w:line="540" w:lineRule="exact"/>
        <w:rPr>
          <w:rFonts w:hint="eastAsia" w:ascii="仿宋" w:hAnsi="仿宋" w:eastAsia="仿宋"/>
          <w:sz w:val="28"/>
          <w:szCs w:val="28"/>
        </w:rPr>
      </w:pPr>
    </w:p>
    <w:p>
      <w:pPr>
        <w:spacing w:line="540" w:lineRule="exact"/>
        <w:rPr>
          <w:rFonts w:ascii="仿宋" w:hAnsi="仿宋" w:eastAsia="仿宋"/>
          <w:sz w:val="28"/>
          <w:szCs w:val="28"/>
        </w:rPr>
      </w:pPr>
      <w:r>
        <w:rPr>
          <w:rFonts w:hint="eastAsia" w:ascii="仿宋" w:hAnsi="仿宋" w:eastAsia="仿宋"/>
          <w:sz w:val="28"/>
          <w:szCs w:val="28"/>
        </w:rPr>
        <w:t>民族团结趣味运动会附件一：</w:t>
      </w:r>
    </w:p>
    <w:p>
      <w:pPr>
        <w:spacing w:line="540" w:lineRule="exact"/>
        <w:ind w:firstLine="562" w:firstLineChars="200"/>
        <w:jc w:val="center"/>
        <w:rPr>
          <w:rFonts w:ascii="宋体" w:hAnsi="宋体"/>
          <w:b/>
          <w:sz w:val="28"/>
          <w:szCs w:val="28"/>
        </w:rPr>
      </w:pPr>
      <w:r>
        <w:rPr>
          <w:rFonts w:hint="eastAsia" w:ascii="宋体" w:hAnsi="宋体"/>
          <w:b/>
          <w:sz w:val="28"/>
          <w:szCs w:val="28"/>
        </w:rPr>
        <w:t>报名人数要求</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依据我校少数民族学生在各学院的分布情况，请相关学院依据</w:t>
      </w:r>
    </w:p>
    <w:p>
      <w:pPr>
        <w:spacing w:line="540" w:lineRule="exact"/>
        <w:rPr>
          <w:rFonts w:ascii="仿宋" w:hAnsi="仿宋" w:eastAsia="仿宋"/>
          <w:sz w:val="28"/>
          <w:szCs w:val="28"/>
        </w:rPr>
      </w:pPr>
      <w:r>
        <w:rPr>
          <w:rFonts w:hint="eastAsia" w:ascii="仿宋" w:hAnsi="仿宋" w:eastAsia="仿宋"/>
          <w:sz w:val="28"/>
          <w:szCs w:val="28"/>
        </w:rPr>
        <w:t>下人数要求组织报名。</w:t>
      </w:r>
    </w:p>
    <w:tbl>
      <w:tblPr>
        <w:tblStyle w:val="8"/>
        <w:tblpPr w:leftFromText="180" w:rightFromText="180" w:vertAnchor="text" w:horzAnchor="margin" w:tblpXSpec="center" w:tblpY="82"/>
        <w:tblOverlap w:val="never"/>
        <w:tblW w:w="8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2714"/>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1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sz w:val="24"/>
                <w:szCs w:val="24"/>
              </w:rPr>
            </w:pPr>
            <w:r>
              <w:rPr>
                <w:rFonts w:hint="eastAsia" w:ascii="宋体" w:hAnsi="宋体"/>
                <w:sz w:val="24"/>
                <w:szCs w:val="24"/>
              </w:rPr>
              <w:t>学院</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宋体" w:hAnsi="宋体"/>
                <w:sz w:val="24"/>
                <w:szCs w:val="24"/>
              </w:rPr>
            </w:pPr>
            <w:r>
              <w:rPr>
                <w:rFonts w:hint="eastAsia" w:ascii="宋体" w:hAnsi="宋体"/>
                <w:sz w:val="24"/>
                <w:szCs w:val="24"/>
              </w:rPr>
              <w:t>少数民族学生报名人数</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sz w:val="24"/>
                <w:szCs w:val="24"/>
              </w:rPr>
            </w:pPr>
            <w:r>
              <w:rPr>
                <w:rFonts w:hint="eastAsia" w:ascii="宋体" w:hAnsi="宋体"/>
                <w:sz w:val="24"/>
                <w:szCs w:val="24"/>
              </w:rPr>
              <w:t>汉族学生报名人数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1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sz w:val="24"/>
                <w:szCs w:val="24"/>
              </w:rPr>
            </w:pPr>
            <w:bookmarkStart w:id="7" w:name="_Hlk528412682"/>
            <w:r>
              <w:rPr>
                <w:rFonts w:hint="eastAsia" w:ascii="宋体" w:hAnsi="宋体"/>
                <w:sz w:val="24"/>
                <w:szCs w:val="24"/>
              </w:rPr>
              <w:t>外国语学院</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1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sz w:val="24"/>
                <w:szCs w:val="24"/>
              </w:rPr>
            </w:pPr>
            <w:r>
              <w:rPr>
                <w:rFonts w:hint="eastAsia" w:ascii="宋体" w:hAnsi="宋体"/>
                <w:sz w:val="24"/>
                <w:szCs w:val="24"/>
              </w:rPr>
              <w:t>文学院</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1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sz w:val="24"/>
                <w:szCs w:val="24"/>
              </w:rPr>
            </w:pPr>
            <w:r>
              <w:rPr>
                <w:rFonts w:hint="eastAsia" w:ascii="宋体" w:hAnsi="宋体"/>
                <w:sz w:val="24"/>
                <w:szCs w:val="24"/>
              </w:rPr>
              <w:t>物理与材料科学学院</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1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sz w:val="24"/>
                <w:szCs w:val="24"/>
              </w:rPr>
            </w:pPr>
            <w:r>
              <w:rPr>
                <w:rFonts w:hint="eastAsia" w:ascii="宋体" w:hAnsi="宋体"/>
                <w:sz w:val="24"/>
                <w:szCs w:val="24"/>
              </w:rPr>
              <w:t>数学与信息科学学院</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1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sz w:val="24"/>
                <w:szCs w:val="24"/>
              </w:rPr>
            </w:pPr>
            <w:r>
              <w:rPr>
                <w:rFonts w:hint="eastAsia" w:ascii="宋体" w:hAnsi="宋体"/>
                <w:sz w:val="24"/>
                <w:szCs w:val="24"/>
              </w:rPr>
              <w:t>商学院</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1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sz w:val="24"/>
                <w:szCs w:val="24"/>
              </w:rPr>
            </w:pPr>
            <w:r>
              <w:rPr>
                <w:rFonts w:hint="eastAsia" w:ascii="宋体" w:hAnsi="宋体"/>
                <w:sz w:val="24"/>
                <w:szCs w:val="24"/>
              </w:rPr>
              <w:t>旅游学院</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1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sz w:val="24"/>
                <w:szCs w:val="24"/>
              </w:rPr>
            </w:pPr>
            <w:r>
              <w:rPr>
                <w:rFonts w:hint="eastAsia" w:ascii="宋体" w:hAnsi="宋体"/>
                <w:sz w:val="24"/>
                <w:szCs w:val="24"/>
              </w:rPr>
              <w:t>历史与文化学院</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1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sz w:val="24"/>
                <w:szCs w:val="24"/>
              </w:rPr>
            </w:pPr>
            <w:r>
              <w:rPr>
                <w:rFonts w:hint="eastAsia" w:ascii="宋体" w:hAnsi="宋体"/>
                <w:sz w:val="24"/>
                <w:szCs w:val="24"/>
              </w:rPr>
              <w:t>计算机与信息科学学院</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1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sz w:val="24"/>
                <w:szCs w:val="24"/>
              </w:rPr>
            </w:pPr>
            <w:r>
              <w:rPr>
                <w:rFonts w:hint="eastAsia" w:ascii="宋体" w:hAnsi="宋体"/>
                <w:sz w:val="24"/>
                <w:szCs w:val="24"/>
              </w:rPr>
              <w:t>教育学院</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13"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sz w:val="24"/>
                <w:szCs w:val="24"/>
              </w:rPr>
            </w:pPr>
            <w:r>
              <w:rPr>
                <w:rFonts w:hint="eastAsia" w:ascii="宋体" w:hAnsi="宋体"/>
                <w:sz w:val="24"/>
                <w:szCs w:val="24"/>
              </w:rPr>
              <w:t>生命与科学学院</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p>
        </w:tc>
        <w:tc>
          <w:tcPr>
            <w:tcW w:w="271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r>
      <w:bookmarkEnd w:id="7"/>
    </w:tbl>
    <w:p>
      <w:pPr>
        <w:spacing w:line="540" w:lineRule="exact"/>
        <w:rPr>
          <w:rFonts w:ascii="仿宋" w:hAnsi="仿宋" w:eastAsia="仿宋"/>
          <w:sz w:val="28"/>
          <w:szCs w:val="28"/>
        </w:rPr>
      </w:pPr>
    </w:p>
    <w:p>
      <w:pPr>
        <w:spacing w:line="540" w:lineRule="exact"/>
        <w:rPr>
          <w:rFonts w:ascii="仿宋" w:hAnsi="仿宋" w:eastAsia="仿宋"/>
          <w:sz w:val="28"/>
          <w:szCs w:val="28"/>
        </w:rPr>
      </w:pPr>
    </w:p>
    <w:p>
      <w:pPr>
        <w:spacing w:line="540" w:lineRule="exact"/>
        <w:rPr>
          <w:rFonts w:hint="eastAsia" w:ascii="仿宋" w:hAnsi="仿宋" w:eastAsia="仿宋"/>
          <w:sz w:val="28"/>
          <w:szCs w:val="28"/>
        </w:rPr>
      </w:pPr>
    </w:p>
    <w:p>
      <w:pPr>
        <w:spacing w:line="540" w:lineRule="exact"/>
        <w:rPr>
          <w:rFonts w:hint="eastAsia" w:ascii="仿宋" w:hAnsi="仿宋" w:eastAsia="仿宋"/>
          <w:sz w:val="28"/>
          <w:szCs w:val="28"/>
        </w:rPr>
      </w:pPr>
    </w:p>
    <w:p>
      <w:pPr>
        <w:spacing w:line="540" w:lineRule="exact"/>
        <w:rPr>
          <w:rFonts w:hint="eastAsia" w:ascii="仿宋" w:hAnsi="仿宋" w:eastAsia="仿宋"/>
          <w:sz w:val="28"/>
          <w:szCs w:val="28"/>
        </w:rPr>
      </w:pPr>
    </w:p>
    <w:p>
      <w:pPr>
        <w:spacing w:line="540" w:lineRule="exact"/>
        <w:rPr>
          <w:rFonts w:hint="eastAsia" w:ascii="仿宋" w:hAnsi="仿宋" w:eastAsia="仿宋"/>
          <w:sz w:val="28"/>
          <w:szCs w:val="28"/>
        </w:rPr>
      </w:pPr>
    </w:p>
    <w:p>
      <w:pPr>
        <w:spacing w:line="540" w:lineRule="exact"/>
        <w:rPr>
          <w:rFonts w:hint="eastAsia" w:ascii="仿宋" w:hAnsi="仿宋" w:eastAsia="仿宋"/>
          <w:sz w:val="28"/>
          <w:szCs w:val="28"/>
        </w:rPr>
      </w:pPr>
    </w:p>
    <w:p>
      <w:pPr>
        <w:spacing w:line="540" w:lineRule="exact"/>
        <w:rPr>
          <w:rFonts w:hint="eastAsia" w:ascii="仿宋" w:hAnsi="仿宋" w:eastAsia="仿宋"/>
          <w:sz w:val="28"/>
          <w:szCs w:val="28"/>
        </w:rPr>
      </w:pPr>
    </w:p>
    <w:p>
      <w:pPr>
        <w:spacing w:line="540" w:lineRule="exact"/>
        <w:rPr>
          <w:rFonts w:hint="eastAsia" w:ascii="仿宋" w:hAnsi="仿宋" w:eastAsia="仿宋"/>
          <w:sz w:val="28"/>
          <w:szCs w:val="28"/>
        </w:rPr>
      </w:pPr>
    </w:p>
    <w:p>
      <w:pPr>
        <w:spacing w:line="540" w:lineRule="exact"/>
        <w:rPr>
          <w:rFonts w:ascii="仿宋" w:hAnsi="仿宋" w:eastAsia="仿宋"/>
          <w:sz w:val="28"/>
          <w:szCs w:val="28"/>
        </w:rPr>
      </w:pPr>
      <w:r>
        <w:rPr>
          <w:rFonts w:hint="eastAsia" w:ascii="仿宋" w:hAnsi="仿宋" w:eastAsia="仿宋"/>
          <w:sz w:val="28"/>
          <w:szCs w:val="28"/>
        </w:rPr>
        <w:t>民族团结趣味运动会附件二：</w:t>
      </w:r>
    </w:p>
    <w:p>
      <w:pPr>
        <w:spacing w:line="540" w:lineRule="exact"/>
        <w:ind w:firstLine="562" w:firstLineChars="200"/>
        <w:jc w:val="center"/>
        <w:rPr>
          <w:b/>
          <w:sz w:val="28"/>
          <w:szCs w:val="28"/>
        </w:rPr>
      </w:pPr>
      <w:r>
        <w:rPr>
          <w:rFonts w:hint="eastAsia"/>
          <w:b/>
          <w:sz w:val="28"/>
          <w:szCs w:val="28"/>
        </w:rPr>
        <w:t>河南师范大学“疆心比心·情系师大”</w:t>
      </w:r>
    </w:p>
    <w:p>
      <w:pPr>
        <w:spacing w:line="540" w:lineRule="exact"/>
        <w:ind w:firstLine="562" w:firstLineChars="200"/>
        <w:jc w:val="center"/>
        <w:rPr>
          <w:b/>
          <w:sz w:val="28"/>
          <w:szCs w:val="28"/>
        </w:rPr>
      </w:pPr>
      <w:r>
        <w:rPr>
          <w:rFonts w:hint="eastAsia"/>
          <w:b/>
          <w:sz w:val="28"/>
          <w:szCs w:val="28"/>
        </w:rPr>
        <w:t>民族团结特色项目之民族团结趣味运动会报名表</w:t>
      </w:r>
    </w:p>
    <w:tbl>
      <w:tblPr>
        <w:tblStyle w:val="8"/>
        <w:tblpPr w:leftFromText="180" w:rightFromText="180" w:vertAnchor="text" w:horzAnchor="margin" w:tblpXSpec="center" w:tblpY="585"/>
        <w:tblOverlap w:val="never"/>
        <w:tblW w:w="10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593"/>
        <w:gridCol w:w="1368"/>
        <w:gridCol w:w="1656"/>
        <w:gridCol w:w="2583"/>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jc w:val="center"/>
              <w:rPr>
                <w:rFonts w:hint="eastAsia" w:eastAsia="宋体"/>
                <w:sz w:val="28"/>
                <w:szCs w:val="28"/>
                <w:lang w:eastAsia="zh-CN"/>
              </w:rPr>
            </w:pPr>
            <w:r>
              <w:rPr>
                <w:rFonts w:hint="eastAsia"/>
                <w:sz w:val="28"/>
                <w:szCs w:val="28"/>
                <w:lang w:eastAsia="zh-CN"/>
              </w:rPr>
              <w:t>姓</w:t>
            </w:r>
            <w:r>
              <w:rPr>
                <w:rFonts w:hint="eastAsia"/>
                <w:sz w:val="28"/>
                <w:szCs w:val="28"/>
                <w:lang w:val="en-US" w:eastAsia="zh-CN"/>
              </w:rPr>
              <w:t xml:space="preserve">  </w:t>
            </w:r>
            <w:r>
              <w:rPr>
                <w:rFonts w:hint="eastAsia"/>
                <w:sz w:val="28"/>
                <w:szCs w:val="28"/>
                <w:lang w:eastAsia="zh-CN"/>
              </w:rPr>
              <w:t>名</w:t>
            </w:r>
          </w:p>
        </w:tc>
        <w:tc>
          <w:tcPr>
            <w:tcW w:w="1593" w:type="dxa"/>
          </w:tcPr>
          <w:p>
            <w:pPr>
              <w:spacing w:line="540" w:lineRule="exact"/>
              <w:jc w:val="center"/>
              <w:rPr>
                <w:rFonts w:hint="eastAsia" w:eastAsia="宋体"/>
                <w:sz w:val="28"/>
                <w:szCs w:val="28"/>
                <w:lang w:eastAsia="zh-CN"/>
              </w:rPr>
            </w:pPr>
            <w:r>
              <w:rPr>
                <w:rFonts w:hint="eastAsia"/>
                <w:sz w:val="28"/>
                <w:szCs w:val="28"/>
                <w:lang w:eastAsia="zh-CN"/>
              </w:rPr>
              <w:t>性</w:t>
            </w:r>
            <w:r>
              <w:rPr>
                <w:rFonts w:hint="eastAsia"/>
                <w:sz w:val="28"/>
                <w:szCs w:val="28"/>
                <w:lang w:val="en-US" w:eastAsia="zh-CN"/>
              </w:rPr>
              <w:t xml:space="preserve">  </w:t>
            </w:r>
            <w:r>
              <w:rPr>
                <w:rFonts w:hint="eastAsia"/>
                <w:sz w:val="28"/>
                <w:szCs w:val="28"/>
                <w:lang w:eastAsia="zh-CN"/>
              </w:rPr>
              <w:t>别</w:t>
            </w:r>
          </w:p>
        </w:tc>
        <w:tc>
          <w:tcPr>
            <w:tcW w:w="1368" w:type="dxa"/>
          </w:tcPr>
          <w:p>
            <w:pPr>
              <w:spacing w:line="540" w:lineRule="exact"/>
              <w:jc w:val="center"/>
              <w:rPr>
                <w:rFonts w:hint="eastAsia" w:eastAsia="宋体"/>
                <w:sz w:val="28"/>
                <w:szCs w:val="28"/>
                <w:lang w:eastAsia="zh-CN"/>
              </w:rPr>
            </w:pPr>
            <w:r>
              <w:rPr>
                <w:rFonts w:hint="eastAsia"/>
                <w:sz w:val="28"/>
                <w:szCs w:val="28"/>
                <w:lang w:eastAsia="zh-CN"/>
              </w:rPr>
              <w:t>民</w:t>
            </w:r>
            <w:r>
              <w:rPr>
                <w:rFonts w:hint="eastAsia"/>
                <w:sz w:val="28"/>
                <w:szCs w:val="28"/>
                <w:lang w:val="en-US" w:eastAsia="zh-CN"/>
              </w:rPr>
              <w:t xml:space="preserve">  </w:t>
            </w:r>
            <w:r>
              <w:rPr>
                <w:rFonts w:hint="eastAsia"/>
                <w:sz w:val="28"/>
                <w:szCs w:val="28"/>
                <w:lang w:eastAsia="zh-CN"/>
              </w:rPr>
              <w:t>族</w:t>
            </w:r>
          </w:p>
        </w:tc>
        <w:tc>
          <w:tcPr>
            <w:tcW w:w="1656" w:type="dxa"/>
          </w:tcPr>
          <w:p>
            <w:pPr>
              <w:spacing w:line="540" w:lineRule="exact"/>
              <w:ind w:firstLine="560" w:firstLineChars="200"/>
              <w:jc w:val="center"/>
              <w:rPr>
                <w:rFonts w:hint="eastAsia" w:eastAsia="宋体"/>
                <w:sz w:val="28"/>
                <w:szCs w:val="28"/>
                <w:lang w:eastAsia="zh-CN"/>
              </w:rPr>
            </w:pPr>
            <w:r>
              <w:rPr>
                <w:rFonts w:hint="eastAsia"/>
                <w:sz w:val="28"/>
                <w:szCs w:val="28"/>
                <w:lang w:eastAsia="zh-CN"/>
              </w:rPr>
              <w:t>学</w:t>
            </w:r>
            <w:r>
              <w:rPr>
                <w:rFonts w:hint="eastAsia"/>
                <w:sz w:val="28"/>
                <w:szCs w:val="28"/>
                <w:lang w:val="en-US" w:eastAsia="zh-CN"/>
              </w:rPr>
              <w:t xml:space="preserve">  </w:t>
            </w:r>
            <w:r>
              <w:rPr>
                <w:rFonts w:hint="eastAsia"/>
                <w:sz w:val="28"/>
                <w:szCs w:val="28"/>
                <w:lang w:eastAsia="zh-CN"/>
              </w:rPr>
              <w:t>号</w:t>
            </w:r>
          </w:p>
        </w:tc>
        <w:tc>
          <w:tcPr>
            <w:tcW w:w="2583" w:type="dxa"/>
          </w:tcPr>
          <w:p>
            <w:pPr>
              <w:spacing w:line="540" w:lineRule="exact"/>
              <w:ind w:firstLine="560" w:firstLineChars="200"/>
              <w:jc w:val="center"/>
              <w:rPr>
                <w:rFonts w:hint="eastAsia" w:eastAsia="宋体"/>
                <w:sz w:val="28"/>
                <w:szCs w:val="28"/>
                <w:lang w:eastAsia="zh-CN"/>
              </w:rPr>
            </w:pPr>
            <w:r>
              <w:rPr>
                <w:rFonts w:hint="eastAsia"/>
                <w:sz w:val="28"/>
                <w:szCs w:val="28"/>
                <w:lang w:eastAsia="zh-CN"/>
              </w:rPr>
              <w:t>身份证号</w:t>
            </w:r>
          </w:p>
        </w:tc>
        <w:tc>
          <w:tcPr>
            <w:tcW w:w="1908" w:type="dxa"/>
          </w:tcPr>
          <w:p>
            <w:pPr>
              <w:spacing w:line="540" w:lineRule="exact"/>
              <w:ind w:firstLine="560" w:firstLineChars="200"/>
              <w:jc w:val="center"/>
              <w:rPr>
                <w:rFonts w:hint="eastAsia" w:eastAsia="宋体"/>
                <w:sz w:val="28"/>
                <w:szCs w:val="28"/>
                <w:lang w:eastAsia="zh-CN"/>
              </w:rPr>
            </w:pPr>
            <w:r>
              <w:rPr>
                <w:rFonts w:hint="eastAsia"/>
                <w:sz w:val="28"/>
                <w:szCs w:val="28"/>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82" w:type="dxa"/>
          </w:tcPr>
          <w:p>
            <w:pPr>
              <w:spacing w:line="540" w:lineRule="exact"/>
              <w:ind w:firstLine="560" w:firstLineChars="200"/>
              <w:rPr>
                <w:sz w:val="28"/>
                <w:szCs w:val="28"/>
              </w:rPr>
            </w:pPr>
          </w:p>
        </w:tc>
        <w:tc>
          <w:tcPr>
            <w:tcW w:w="1593" w:type="dxa"/>
          </w:tcPr>
          <w:p>
            <w:pPr>
              <w:spacing w:line="540" w:lineRule="exact"/>
              <w:ind w:firstLine="560" w:firstLineChars="200"/>
              <w:rPr>
                <w:sz w:val="28"/>
                <w:szCs w:val="28"/>
              </w:rPr>
            </w:pPr>
          </w:p>
        </w:tc>
        <w:tc>
          <w:tcPr>
            <w:tcW w:w="1368" w:type="dxa"/>
          </w:tcPr>
          <w:p>
            <w:pPr>
              <w:spacing w:line="540" w:lineRule="exact"/>
              <w:ind w:firstLine="560" w:firstLineChars="200"/>
              <w:rPr>
                <w:sz w:val="28"/>
                <w:szCs w:val="28"/>
              </w:rPr>
            </w:pPr>
          </w:p>
        </w:tc>
        <w:tc>
          <w:tcPr>
            <w:tcW w:w="1656" w:type="dxa"/>
          </w:tcPr>
          <w:p>
            <w:pPr>
              <w:spacing w:line="540" w:lineRule="exact"/>
              <w:ind w:firstLine="560" w:firstLineChars="200"/>
              <w:rPr>
                <w:sz w:val="28"/>
                <w:szCs w:val="28"/>
              </w:rPr>
            </w:pPr>
          </w:p>
        </w:tc>
        <w:tc>
          <w:tcPr>
            <w:tcW w:w="2583" w:type="dxa"/>
          </w:tcPr>
          <w:p>
            <w:pPr>
              <w:spacing w:line="540" w:lineRule="exact"/>
              <w:ind w:firstLine="560" w:firstLineChars="200"/>
              <w:rPr>
                <w:sz w:val="28"/>
                <w:szCs w:val="28"/>
              </w:rPr>
            </w:pPr>
          </w:p>
        </w:tc>
        <w:tc>
          <w:tcPr>
            <w:tcW w:w="1908" w:type="dxa"/>
          </w:tcPr>
          <w:p>
            <w:pPr>
              <w:spacing w:line="540" w:lineRule="exact"/>
              <w:ind w:firstLine="560" w:firstLineChars="200"/>
              <w:rPr>
                <w:sz w:val="28"/>
                <w:szCs w:val="28"/>
              </w:rPr>
            </w:pPr>
          </w:p>
        </w:tc>
      </w:tr>
    </w:tbl>
    <w:p>
      <w:pPr>
        <w:spacing w:line="540" w:lineRule="exact"/>
        <w:rPr>
          <w:rFonts w:ascii="宋体" w:hAnsi="宋体"/>
          <w:sz w:val="28"/>
          <w:szCs w:val="28"/>
        </w:rPr>
      </w:pPr>
      <w:r>
        <w:rPr>
          <w:rFonts w:hint="eastAsia" w:ascii="宋体" w:hAnsi="宋体"/>
          <w:sz w:val="28"/>
          <w:szCs w:val="28"/>
          <w:lang w:eastAsia="zh-CN"/>
        </w:rPr>
        <w:t>学院：</w:t>
      </w:r>
      <w:r>
        <w:rPr>
          <w:rFonts w:hint="eastAsia" w:ascii="宋体" w:hAnsi="宋体"/>
          <w:sz w:val="28"/>
          <w:szCs w:val="28"/>
          <w:lang w:val="en-US" w:eastAsia="zh-CN"/>
        </w:rPr>
        <w:t xml:space="preserve">           </w:t>
      </w:r>
      <w:r>
        <w:rPr>
          <w:rFonts w:hint="eastAsia" w:ascii="宋体" w:hAnsi="宋体"/>
          <w:sz w:val="28"/>
          <w:szCs w:val="28"/>
        </w:rPr>
        <w:t>负责人：               联系方式：</w:t>
      </w:r>
    </w:p>
    <w:p>
      <w:pPr>
        <w:spacing w:line="540" w:lineRule="exact"/>
        <w:rPr>
          <w:rFonts w:hint="eastAsia" w:ascii="仿宋" w:hAnsi="仿宋" w:eastAsia="仿宋"/>
          <w:sz w:val="28"/>
          <w:szCs w:val="28"/>
        </w:rPr>
      </w:pPr>
    </w:p>
    <w:p>
      <w:pPr>
        <w:spacing w:line="540" w:lineRule="exact"/>
        <w:rPr>
          <w:rFonts w:ascii="仿宋" w:hAnsi="仿宋" w:eastAsia="仿宋"/>
          <w:sz w:val="28"/>
          <w:szCs w:val="28"/>
        </w:rPr>
      </w:pPr>
      <w:r>
        <w:rPr>
          <w:rFonts w:hint="eastAsia" w:ascii="仿宋" w:hAnsi="仿宋" w:eastAsia="仿宋"/>
          <w:sz w:val="28"/>
          <w:szCs w:val="28"/>
        </w:rPr>
        <w:t>附件三：</w:t>
      </w:r>
    </w:p>
    <w:p>
      <w:pPr>
        <w:spacing w:line="540" w:lineRule="exact"/>
        <w:ind w:firstLine="602" w:firstLineChars="200"/>
        <w:jc w:val="center"/>
        <w:rPr>
          <w:rFonts w:ascii="宋体" w:hAnsi="宋体"/>
          <w:b/>
          <w:sz w:val="30"/>
          <w:szCs w:val="30"/>
        </w:rPr>
      </w:pPr>
      <w:r>
        <w:rPr>
          <w:rFonts w:hint="eastAsia" w:ascii="宋体" w:hAnsi="宋体"/>
          <w:b/>
          <w:sz w:val="30"/>
          <w:szCs w:val="30"/>
        </w:rPr>
        <w:t>“</w:t>
      </w:r>
      <w:bookmarkStart w:id="8" w:name="_Hlk528411074"/>
      <w:r>
        <w:rPr>
          <w:rFonts w:hint="eastAsia" w:ascii="宋体" w:hAnsi="宋体"/>
          <w:b/>
          <w:sz w:val="30"/>
          <w:szCs w:val="30"/>
        </w:rPr>
        <w:t>疆新相系·魅力中华</w:t>
      </w:r>
      <w:bookmarkEnd w:id="8"/>
      <w:r>
        <w:rPr>
          <w:rFonts w:hint="eastAsia" w:ascii="宋体" w:hAnsi="宋体"/>
          <w:b/>
          <w:sz w:val="30"/>
          <w:szCs w:val="30"/>
        </w:rPr>
        <w:t>”民族知识竞赛活动实施方案</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一、活动背景</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“弘扬伟大民族精神　凝聚强大精神动力”。我国是由五十六个民族组成的大家庭,党和国家始终高度重视民族团结问题。为了深入贯彻落实党中央重视少数民族精神，加强我校师生对少数民族的深入了解，构建和谐稳定的校园文化，促进民族团结教育工作的全面开展，特此举行“疆心比心·情系师大”民族团结特色活动之“疆新相系·魅力中华”民族知识竞赛。</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二、活动目的及意义</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疆新相系·魅力中华”民族知识竞赛活动。内容包含传统文化知识，各民族风俗习惯，宗教信仰，民族法律法规政策等多个方面。旨在响应党中央号召，促进各民族相互了解，通过多种形式丰富大学生对民族知识、文化的储备，增强民族团结意识，巩固民族团结。</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三、活动主题</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疆新相系·魅力中华</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四、活动时间</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赛前宣传时间：2018年10月31日--11月4日</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初赛：2018年10月31日--11月4日</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决赛：2018年11月10日晚上7：00</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五、活动地点</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东区模拟法庭</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六、活动对象</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河南师范大学全日制在校本科生</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七、活动单位：</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主办单位：党委学工部 学生处</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承办单位：外国语学院</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八、活动主要流程及实施内容</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（一）初赛</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初赛采取网络答题形式（通过限制做题时间等方式保证比赛的公平公正性）。最终根据成绩选出12名同学晋级决赛。</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（二）决赛</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决赛分为四轮，采用个人赛形式，四轮比赛结束后根据选手累计得分评定最终结果。</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第一轮：争分夺秒</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 xml:space="preserve">本轮为一分钟限时答题环节，各选手按顺序上场回答问题,根据选手一分钟内答对题目数量积分，一题5分。题目可跳过，答错不扣分。由记分人员记下当前选手的得分。   </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第二轮：动感 PK</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12名同学随机抽签分组，六人一组共两组，赛前抽签决定比赛顺序。</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此环节每组5道题，比赛开始时，主持人读题，ppt上放映相应的题目，主持人说“请准备"，选手准备抢圆台，主持人说"开始"同时开始播放新疆歌曲，选手开始抢圆台，当歌曲停止时，抢到圆台的选手进行答题，答对加5分。答错扣3分，并进行第二次抢答，如果两次抢答均答错，由主持人公布答案，比赛继续进行。</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第三轮:心有灵犀</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12名同学随机抽签分组，两人一组共六组，赛前抽签决定比赛顺序。每组选手自行商讨选定描述人和答题人进行答题。</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用PPT呈现题目，描述人及答题人呈外八字面向观众席。限定时间为三分钟，每组按规定答题，不能出现与题目音相近或相同的字或词，根据答对题目数获得题板上相应分数，共分1分、3分、5分三种题型难度。在答题过程中选手可根据题目难度跳过题目。</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第四轮：险中求胜</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此环节具有高风险性，共分为高、中、低三档题目，选手可自行选题，高档题目每道题30分，中档20分，低档10分，选手选中题目后需在30秒之内进行答题，答错扣相应分值。</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加时赛：排位之战</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如果出现相同分数的两个人，将采用飞花令形式决定最终人选。在定题范围中，两人接替回答，3秒中未回答者另一人可继续做答，答对多者获胜。</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在决赛第二轮环节之后及最终计算总分环节进行观众互动，设置有奖竞答，大屏幕投出题目后由观众打电话，由第一个接入的观众答题，答对则可获得小礼品。</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本次比赛评出一等奖1名、二等奖2名、三等奖3名、优秀奖6名，并当场颁发证书。</w:t>
      </w: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rPr>
          <w:rFonts w:ascii="仿宋" w:hAnsi="仿宋" w:eastAsia="仿宋"/>
          <w:sz w:val="28"/>
          <w:szCs w:val="28"/>
        </w:rPr>
      </w:pPr>
      <w:r>
        <w:rPr>
          <w:rFonts w:hint="eastAsia" w:ascii="仿宋" w:hAnsi="仿宋" w:eastAsia="仿宋"/>
          <w:sz w:val="28"/>
          <w:szCs w:val="28"/>
        </w:rPr>
        <w:t>附件四：</w:t>
      </w:r>
    </w:p>
    <w:p>
      <w:pPr>
        <w:spacing w:line="540" w:lineRule="exact"/>
        <w:jc w:val="center"/>
        <w:rPr>
          <w:rFonts w:ascii="仿宋" w:hAnsi="仿宋" w:eastAsia="仿宋"/>
          <w:sz w:val="28"/>
          <w:szCs w:val="28"/>
        </w:rPr>
      </w:pPr>
      <w:r>
        <w:rPr>
          <w:rFonts w:hint="eastAsia" w:ascii="宋体" w:hAnsi="宋体"/>
          <w:b/>
          <w:sz w:val="30"/>
          <w:szCs w:val="30"/>
        </w:rPr>
        <w:t>“心语交汇·“疆”爱传递”暖心课堂活动实施方案</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一、活动背景</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习近平总书记曾指出：“民族团结重在交心 要将心比心以心换心”。 人与人之间实现真诚沟通在于心心相印，以心相待能够拉近距离，融化交流坚冰。为贯彻习总书记讲话精神，外国语学院特举办“心语交汇·“疆”爱传递”暖心课堂，旨在拉近彼此的距离，打破“心疆”的阻隔；用心包容，以爱相拥，密切关注新少数民族学生发展的动点滴，及时给予各方面的帮助，把热忱播种在少数民族学生的心田，给他们带去关心和关爱。</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二、活动意义及目的</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通过汉族、少数民族学生在语音、语法、阅读等方面的授课，为少数民族学生在英语上查漏补缺，加强少数民族同学英语文化知识储备，提升英语应用技能。提高少数民族在今后学习生活中的自我认同感和自信心，使少数民族学生能够更好的融入大学生活。促进汉族、少数民族学生同舟共济，并为民族团结贡献力量。</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三、活动主题</w:t>
      </w:r>
    </w:p>
    <w:p>
      <w:pPr>
        <w:spacing w:line="540" w:lineRule="exact"/>
        <w:ind w:firstLine="560" w:firstLineChars="200"/>
        <w:rPr>
          <w:rFonts w:ascii="仿宋" w:hAnsi="仿宋" w:eastAsia="仿宋"/>
          <w:sz w:val="28"/>
          <w:szCs w:val="28"/>
        </w:rPr>
      </w:pPr>
      <w:bookmarkStart w:id="9" w:name="_Hlk528263179"/>
      <w:r>
        <w:rPr>
          <w:rFonts w:hint="eastAsia" w:ascii="仿宋" w:hAnsi="仿宋" w:eastAsia="仿宋"/>
          <w:sz w:val="28"/>
          <w:szCs w:val="28"/>
        </w:rPr>
        <w:t>心语交汇·"疆"爱传递</w:t>
      </w:r>
    </w:p>
    <w:bookmarkEnd w:id="9"/>
    <w:p>
      <w:pPr>
        <w:spacing w:line="540" w:lineRule="exact"/>
        <w:ind w:firstLine="562" w:firstLineChars="200"/>
        <w:rPr>
          <w:rFonts w:ascii="仿宋" w:hAnsi="仿宋" w:eastAsia="仿宋"/>
          <w:b/>
          <w:sz w:val="28"/>
          <w:szCs w:val="28"/>
        </w:rPr>
      </w:pPr>
      <w:r>
        <w:rPr>
          <w:rFonts w:hint="eastAsia" w:ascii="仿宋" w:hAnsi="仿宋" w:eastAsia="仿宋"/>
          <w:b/>
          <w:sz w:val="28"/>
          <w:szCs w:val="28"/>
        </w:rPr>
        <w:t>四、活动对象</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河南师范大学全体新疆籍少数民族全日制在校本科学生</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五、活动时间</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2018年10月27日至2018年11月18日</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六、活动地点</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外国语学院多媒体教室</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七、活动单位</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主办单位：党委学工部 学生处</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承办单位：外国语学院</w:t>
      </w: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八、活动内容</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（一）前期准备</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1、联系各学院学生会相关部门做好宣传工作，同时利用我院三大网络宣传平台做好线上宣传。</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2、提前组建外国语学院英语授课小组，选拔</w:t>
      </w:r>
      <w:r>
        <w:rPr>
          <w:rFonts w:hint="eastAsia" w:ascii="仿宋" w:hAnsi="仿宋" w:eastAsia="仿宋"/>
          <w:sz w:val="28"/>
          <w:szCs w:val="28"/>
          <w:lang w:eastAsia="zh-CN"/>
        </w:rPr>
        <w:t>并</w:t>
      </w:r>
      <w:r>
        <w:rPr>
          <w:rFonts w:hint="eastAsia" w:ascii="仿宋" w:hAnsi="仿宋" w:eastAsia="仿宋"/>
          <w:sz w:val="28"/>
          <w:szCs w:val="28"/>
        </w:rPr>
        <w:t>聘请外国语学院英语专业较优秀的同学为授课教师；提前与授课小组商定授课内容及计划，并对授课教师进行必要的培训。</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3、联系各学院相关负责人，通知各项活动事宜，并组织开展报名工作。</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4、报名方式：将电子报名表发送至各学院负责人，参与同学完成基本情况的填写后，于11月10日前发至指定邮箱（外国语学院学生会公邮：</w:t>
      </w:r>
      <w:r>
        <w:fldChar w:fldCharType="begin"/>
      </w:r>
      <w:r>
        <w:instrText xml:space="preserve"> HYPERLINK "mailto:wgyxyxsh2011@163.com" </w:instrText>
      </w:r>
      <w:r>
        <w:fldChar w:fldCharType="separate"/>
      </w:r>
      <w:r>
        <w:rPr>
          <w:rStyle w:val="7"/>
          <w:rFonts w:hint="eastAsia" w:ascii="仿宋" w:hAnsi="仿宋" w:eastAsia="仿宋"/>
          <w:sz w:val="28"/>
          <w:szCs w:val="28"/>
        </w:rPr>
        <w:t>wgyxyxsh2011@163.com</w:t>
      </w:r>
      <w:r>
        <w:rPr>
          <w:rStyle w:val="7"/>
          <w:rFonts w:hint="eastAsia" w:ascii="仿宋" w:hAnsi="仿宋" w:eastAsia="仿宋"/>
          <w:sz w:val="28"/>
          <w:szCs w:val="28"/>
        </w:rPr>
        <w:fldChar w:fldCharType="end"/>
      </w:r>
      <w:r>
        <w:rPr>
          <w:rFonts w:hint="eastAsia" w:ascii="仿宋" w:hAnsi="仿宋" w:eastAsia="仿宋"/>
          <w:sz w:val="28"/>
          <w:szCs w:val="28"/>
        </w:rPr>
        <w:t>）</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（二）活动流程</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1、每周六上午8:00-10:10授课，一次两个科目，每个科目一个小时。</w:t>
      </w:r>
    </w:p>
    <w:p>
      <w:pPr>
        <w:spacing w:line="540" w:lineRule="exact"/>
        <w:ind w:firstLine="560" w:firstLineChars="200"/>
        <w:rPr>
          <w:sz w:val="28"/>
          <w:szCs w:val="28"/>
        </w:rPr>
      </w:pPr>
      <w:r>
        <w:rPr>
          <w:rFonts w:hint="eastAsia" w:ascii="仿宋" w:hAnsi="仿宋" w:eastAsia="仿宋"/>
          <w:sz w:val="28"/>
          <w:szCs w:val="28"/>
        </w:rPr>
        <w:t>2、参与学员和授课教师需在授课日早上7:50前到达指定教室，由签到人员负责签到事宜。</w:t>
      </w:r>
    </w:p>
    <w:p>
      <w:pPr>
        <w:spacing w:line="540" w:lineRule="exact"/>
        <w:ind w:firstLine="560" w:firstLineChars="200"/>
        <w:rPr>
          <w:sz w:val="28"/>
          <w:szCs w:val="28"/>
        </w:rPr>
      </w:pPr>
    </w:p>
    <w:p>
      <w:pPr>
        <w:spacing w:line="540" w:lineRule="exact"/>
        <w:ind w:firstLine="560" w:firstLineChars="200"/>
        <w:rPr>
          <w:sz w:val="28"/>
          <w:szCs w:val="28"/>
        </w:rPr>
      </w:pPr>
    </w:p>
    <w:p>
      <w:pPr>
        <w:spacing w:line="540" w:lineRule="exact"/>
        <w:ind w:firstLine="560" w:firstLineChars="200"/>
        <w:rPr>
          <w:sz w:val="28"/>
          <w:szCs w:val="28"/>
        </w:rPr>
      </w:pPr>
      <w:r>
        <w:rPr>
          <w:rFonts w:hint="eastAsia"/>
          <w:sz w:val="28"/>
          <w:szCs w:val="28"/>
        </w:rPr>
        <w:br w:type="textWrapping"/>
      </w:r>
    </w:p>
    <w:p>
      <w:pPr>
        <w:spacing w:line="540" w:lineRule="exact"/>
        <w:ind w:firstLine="560" w:firstLineChars="200"/>
        <w:rPr>
          <w:sz w:val="28"/>
          <w:szCs w:val="28"/>
        </w:rPr>
      </w:pPr>
    </w:p>
    <w:p>
      <w:pPr>
        <w:spacing w:line="540" w:lineRule="exac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971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28"/>
      <w:szCs w:val="44"/>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5"/>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99"/>
    <w:rPr>
      <w:color w:val="0563C1"/>
      <w:u w:val="single"/>
    </w:rPr>
  </w:style>
  <w:style w:type="paragraph" w:customStyle="1" w:styleId="9">
    <w:name w:val="列出段落1"/>
    <w:basedOn w:val="1"/>
    <w:qFormat/>
    <w:uiPriority w:val="34"/>
    <w:pPr>
      <w:ind w:firstLine="420" w:firstLineChars="200"/>
    </w:pPr>
  </w:style>
  <w:style w:type="paragraph" w:customStyle="1" w:styleId="10">
    <w:name w:val="列出段落2"/>
    <w:basedOn w:val="1"/>
    <w:qFormat/>
    <w:uiPriority w:val="99"/>
    <w:pPr>
      <w:ind w:firstLine="420" w:firstLineChars="200"/>
    </w:pPr>
  </w:style>
  <w:style w:type="paragraph" w:customStyle="1" w:styleId="11">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2">
    <w:name w:val="标题 1 字符"/>
    <w:link w:val="2"/>
    <w:qFormat/>
    <w:uiPriority w:val="9"/>
    <w:rPr>
      <w:rFonts w:cs="Times New Roman"/>
      <w:b/>
      <w:bCs/>
      <w:kern w:val="44"/>
      <w:sz w:val="28"/>
      <w:szCs w:val="44"/>
    </w:rPr>
  </w:style>
  <w:style w:type="character" w:customStyle="1" w:styleId="13">
    <w:name w:val="页脚 字符"/>
    <w:link w:val="4"/>
    <w:qFormat/>
    <w:uiPriority w:val="99"/>
    <w:rPr>
      <w:rFonts w:ascii="Calibri" w:hAnsi="Calibri" w:eastAsia="宋体" w:cs="Times New Roman"/>
      <w:sz w:val="18"/>
      <w:szCs w:val="18"/>
    </w:rPr>
  </w:style>
  <w:style w:type="character" w:customStyle="1" w:styleId="14">
    <w:name w:val="页眉 字符"/>
    <w:link w:val="5"/>
    <w:qFormat/>
    <w:uiPriority w:val="99"/>
    <w:rPr>
      <w:rFonts w:ascii="Calibri" w:hAnsi="Calibri" w:eastAsia="宋体" w:cs="Times New Roman"/>
      <w:sz w:val="18"/>
      <w:szCs w:val="18"/>
    </w:rPr>
  </w:style>
  <w:style w:type="character" w:customStyle="1" w:styleId="15">
    <w:name w:val="批注框文本 字符"/>
    <w:link w:val="3"/>
    <w:uiPriority w:val="99"/>
    <w:rPr>
      <w:rFonts w:cs="Times New Roman"/>
      <w:kern w:val="2"/>
      <w:sz w:val="18"/>
      <w:szCs w:val="18"/>
    </w:rPr>
  </w:style>
  <w:style w:type="character" w:customStyle="1" w:styleId="16">
    <w:name w:val="未处理的提及1"/>
    <w:qFormat/>
    <w:uiPriority w:val="99"/>
    <w:rPr>
      <w:color w:val="605E5C"/>
      <w:shd w:val="clear" w:color="auto" w:fill="E1DFDD"/>
    </w:rPr>
  </w:style>
  <w:style w:type="character" w:customStyle="1" w:styleId="17">
    <w:name w:val="未处理的提及2"/>
    <w:basedOn w:val="6"/>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1393</Words>
  <Characters>7942</Characters>
  <Lines>66</Lines>
  <Paragraphs>18</Paragraphs>
  <TotalTime>2</TotalTime>
  <ScaleCrop>false</ScaleCrop>
  <LinksUpToDate>false</LinksUpToDate>
  <CharactersWithSpaces>9317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2018-10-27T15:32:00Z</dcterms:created>
  <dc:creator>lebron curry</dc:creator>
  <cp:lastModifiedBy>Administrator</cp:lastModifiedBy>
  <cp:lastPrinted>2018-10-20T21:03:00Z</cp:lastPrinted>
  <dcterms:modified xsi:type="dcterms:W3CDTF">2018-10-31T10:46:45Z</dcterms:modified>
  <dc:title>“疆心比心·情系师大”</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