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1689" w:rsidRDefault="000A0C08">
      <w:pPr>
        <w:spacing w:line="600" w:lineRule="exact"/>
        <w:jc w:val="left"/>
        <w:rPr>
          <w:rFonts w:ascii="黑体" w:eastAsia="黑体" w:hAnsi="仿宋_GB2312" w:hint="eastAsia"/>
          <w:sz w:val="32"/>
          <w:szCs w:val="22"/>
        </w:rPr>
      </w:pPr>
      <w:r>
        <w:rPr>
          <w:rFonts w:ascii="黑体" w:eastAsia="黑体" w:hAnsi="仿宋_GB2312" w:hint="eastAsia"/>
          <w:sz w:val="32"/>
          <w:szCs w:val="22"/>
        </w:rPr>
        <w:t>附件</w:t>
      </w:r>
      <w:r>
        <w:rPr>
          <w:rFonts w:ascii="黑体" w:eastAsia="黑体" w:hAnsi="仿宋_GB2312"/>
          <w:sz w:val="32"/>
          <w:szCs w:val="22"/>
        </w:rPr>
        <w:t>1</w:t>
      </w:r>
    </w:p>
    <w:p w:rsidR="00561689" w:rsidRDefault="000A0C08">
      <w:pPr>
        <w:widowControl/>
        <w:spacing w:line="640" w:lineRule="exact"/>
        <w:jc w:val="center"/>
        <w:rPr>
          <w:rFonts w:ascii="FZXBSJW--GB1-0" w:eastAsia="FZXBSJW--GB1-0" w:hAnsi="FZXBSJW--GB1-0" w:cs="FZXBSJW--GB1-0"/>
          <w:color w:val="000000"/>
          <w:kern w:val="0"/>
          <w:sz w:val="43"/>
          <w:szCs w:val="43"/>
        </w:rPr>
      </w:pPr>
      <w:r>
        <w:rPr>
          <w:rFonts w:ascii="FZXBSJW--GB1-0" w:eastAsia="FZXBSJW--GB1-0" w:hAnsi="FZXBSJW--GB1-0" w:cs="FZXBSJW--GB1-0" w:hint="eastAsia"/>
          <w:color w:val="000000"/>
          <w:kern w:val="0"/>
          <w:sz w:val="43"/>
          <w:szCs w:val="43"/>
        </w:rPr>
        <w:t>河南师范大学校园书法、篆刻、摄影、美术</w:t>
      </w:r>
    </w:p>
    <w:p w:rsidR="00561689" w:rsidRDefault="000A0C08">
      <w:pPr>
        <w:widowControl/>
        <w:spacing w:line="640" w:lineRule="exact"/>
        <w:jc w:val="center"/>
        <w:rPr>
          <w:rFonts w:ascii="FZXBSJW--GB1-0" w:eastAsia="FZXBSJW--GB1-0" w:hAnsi="FZXBSJW--GB1-0" w:cs="FZXBSJW--GB1-0"/>
          <w:color w:val="000000"/>
          <w:kern w:val="0"/>
          <w:sz w:val="43"/>
          <w:szCs w:val="43"/>
        </w:rPr>
      </w:pPr>
      <w:r>
        <w:rPr>
          <w:rFonts w:ascii="FZXBSJW--GB1-0" w:eastAsia="FZXBSJW--GB1-0" w:hAnsi="FZXBSJW--GB1-0" w:cs="FZXBSJW--GB1-0" w:hint="eastAsia"/>
          <w:color w:val="000000"/>
          <w:kern w:val="0"/>
          <w:sz w:val="43"/>
          <w:szCs w:val="43"/>
        </w:rPr>
        <w:t>作品大赛方案</w:t>
      </w:r>
    </w:p>
    <w:p w:rsidR="00561689" w:rsidRDefault="00561689">
      <w:pPr>
        <w:spacing w:line="560" w:lineRule="exact"/>
        <w:jc w:val="center"/>
        <w:rPr>
          <w:rFonts w:ascii="仿宋_GB2312" w:eastAsia="仿宋_GB2312" w:hAnsi="仿宋_GB2312"/>
          <w:sz w:val="32"/>
        </w:rPr>
      </w:pPr>
    </w:p>
    <w:p w:rsidR="00561689" w:rsidRDefault="000A0C08">
      <w:pPr>
        <w:numPr>
          <w:ilvl w:val="0"/>
          <w:numId w:val="1"/>
        </w:numPr>
        <w:spacing w:line="600" w:lineRule="exact"/>
        <w:ind w:firstLineChars="200" w:firstLine="640"/>
        <w:rPr>
          <w:rFonts w:ascii="黑体" w:eastAsia="黑体" w:hAnsi="黑体" w:cs="黑体"/>
          <w:sz w:val="32"/>
        </w:rPr>
      </w:pPr>
      <w:r>
        <w:rPr>
          <w:rFonts w:ascii="黑体" w:eastAsia="黑体" w:hAnsi="黑体" w:cs="黑体" w:hint="eastAsia"/>
          <w:sz w:val="32"/>
        </w:rPr>
        <w:t>承办单位</w:t>
      </w:r>
    </w:p>
    <w:p w:rsidR="00561689" w:rsidRDefault="000A0C08">
      <w:pPr>
        <w:spacing w:line="600" w:lineRule="exact"/>
        <w:ind w:firstLineChars="200" w:firstLine="640"/>
        <w:rPr>
          <w:rFonts w:ascii="黑体" w:eastAsia="黑体" w:hAnsi="黑体" w:cs="黑体"/>
          <w:sz w:val="32"/>
        </w:rPr>
      </w:pPr>
      <w:r>
        <w:rPr>
          <w:rFonts w:ascii="仿宋" w:eastAsia="仿宋" w:hAnsi="仿宋" w:cs="仿宋" w:hint="eastAsia"/>
          <w:sz w:val="32"/>
        </w:rPr>
        <w:t>美术学院团委</w:t>
      </w:r>
      <w:r>
        <w:rPr>
          <w:rFonts w:ascii="黑体" w:eastAsia="黑体" w:hAnsi="黑体" w:cs="黑体" w:hint="eastAsia"/>
          <w:sz w:val="32"/>
        </w:rPr>
        <w:t xml:space="preserve"> </w:t>
      </w:r>
    </w:p>
    <w:p w:rsidR="00561689" w:rsidRDefault="000A0C08">
      <w:pPr>
        <w:spacing w:line="600" w:lineRule="exact"/>
        <w:ind w:firstLine="645"/>
        <w:rPr>
          <w:rFonts w:ascii="黑体" w:eastAsia="黑体" w:hAnsi="黑体" w:cs="黑体"/>
          <w:sz w:val="32"/>
          <w:szCs w:val="22"/>
        </w:rPr>
      </w:pPr>
      <w:r>
        <w:rPr>
          <w:rFonts w:ascii="黑体" w:eastAsia="黑体" w:hAnsi="黑体" w:cs="黑体" w:hint="eastAsia"/>
          <w:sz w:val="32"/>
          <w:szCs w:val="22"/>
        </w:rPr>
        <w:t>二、日程安排</w:t>
      </w:r>
    </w:p>
    <w:p w:rsidR="00561689" w:rsidRDefault="000A0C08">
      <w:pPr>
        <w:spacing w:line="600" w:lineRule="exact"/>
        <w:ind w:firstLineChars="200" w:firstLine="640"/>
        <w:rPr>
          <w:rFonts w:ascii="仿宋" w:eastAsia="仿宋" w:hAnsi="仿宋" w:cs="仿宋"/>
          <w:sz w:val="32"/>
        </w:rPr>
      </w:pPr>
      <w:r>
        <w:rPr>
          <w:rFonts w:ascii="仿宋" w:eastAsia="仿宋" w:hAnsi="仿宋" w:cs="仿宋"/>
          <w:sz w:val="32"/>
        </w:rPr>
        <w:t>5</w:t>
      </w:r>
      <w:r>
        <w:rPr>
          <w:rFonts w:ascii="仿宋" w:eastAsia="仿宋" w:hAnsi="仿宋" w:cs="仿宋" w:hint="eastAsia"/>
          <w:sz w:val="32"/>
        </w:rPr>
        <w:t>月</w:t>
      </w:r>
      <w:r>
        <w:rPr>
          <w:rFonts w:ascii="仿宋" w:eastAsia="仿宋" w:hAnsi="仿宋" w:cs="仿宋" w:hint="eastAsia"/>
          <w:sz w:val="32"/>
        </w:rPr>
        <w:t>9</w:t>
      </w:r>
      <w:r>
        <w:rPr>
          <w:rFonts w:ascii="仿宋" w:eastAsia="仿宋" w:hAnsi="仿宋" w:cs="仿宋" w:hint="eastAsia"/>
          <w:sz w:val="32"/>
        </w:rPr>
        <w:t>日前，各参赛学院</w:t>
      </w:r>
      <w:r>
        <w:rPr>
          <w:rFonts w:ascii="仿宋" w:eastAsia="仿宋" w:hAnsi="仿宋" w:cs="仿宋"/>
          <w:sz w:val="32"/>
        </w:rPr>
        <w:t>（</w:t>
      </w:r>
      <w:r>
        <w:rPr>
          <w:rFonts w:ascii="仿宋" w:eastAsia="仿宋" w:hAnsi="仿宋" w:cs="仿宋" w:hint="eastAsia"/>
          <w:sz w:val="32"/>
        </w:rPr>
        <w:t>部</w:t>
      </w:r>
      <w:r>
        <w:rPr>
          <w:rFonts w:ascii="仿宋" w:eastAsia="仿宋" w:hAnsi="仿宋" w:cs="仿宋"/>
          <w:sz w:val="32"/>
        </w:rPr>
        <w:t>）</w:t>
      </w:r>
      <w:r>
        <w:rPr>
          <w:rFonts w:ascii="仿宋" w:eastAsia="仿宋" w:hAnsi="仿宋" w:cs="仿宋" w:hint="eastAsia"/>
          <w:sz w:val="32"/>
        </w:rPr>
        <w:t>团委统一将参赛作品原件和《参赛登记表》纸质版送至美术学院办公楼一楼展厅</w:t>
      </w:r>
      <w:r>
        <w:rPr>
          <w:rFonts w:ascii="仿宋" w:eastAsia="仿宋" w:hAnsi="仿宋" w:cs="仿宋"/>
          <w:sz w:val="32"/>
        </w:rPr>
        <w:t>；</w:t>
      </w:r>
      <w:r>
        <w:rPr>
          <w:rFonts w:ascii="仿宋" w:eastAsia="仿宋" w:hAnsi="仿宋" w:cs="仿宋" w:hint="eastAsia"/>
          <w:sz w:val="32"/>
        </w:rPr>
        <w:t>《参赛登记表》电子版和作品高</w:t>
      </w:r>
      <w:proofErr w:type="gramStart"/>
      <w:r>
        <w:rPr>
          <w:rFonts w:ascii="仿宋" w:eastAsia="仿宋" w:hAnsi="仿宋" w:cs="仿宋" w:hint="eastAsia"/>
          <w:sz w:val="32"/>
        </w:rPr>
        <w:t>清电子</w:t>
      </w:r>
      <w:proofErr w:type="gramEnd"/>
      <w:r>
        <w:rPr>
          <w:rFonts w:ascii="仿宋" w:eastAsia="仿宋" w:hAnsi="仿宋" w:cs="仿宋" w:hint="eastAsia"/>
          <w:sz w:val="32"/>
        </w:rPr>
        <w:t>照片，发送至邮箱：</w:t>
      </w:r>
      <w:hyperlink r:id="rId9" w:history="1">
        <w:r>
          <w:rPr>
            <w:rStyle w:val="a8"/>
            <w:rFonts w:ascii="仿宋" w:eastAsia="仿宋" w:hAnsi="仿宋" w:cs="仿宋"/>
            <w:sz w:val="32"/>
          </w:rPr>
          <w:t>664221661@qq.com</w:t>
        </w:r>
      </w:hyperlink>
    </w:p>
    <w:p w:rsidR="00561689" w:rsidRDefault="000A0C08">
      <w:pPr>
        <w:spacing w:line="600" w:lineRule="exact"/>
        <w:ind w:firstLineChars="200" w:firstLine="640"/>
        <w:rPr>
          <w:rFonts w:ascii="黑体" w:eastAsia="黑体" w:hAnsi="黑体" w:cs="黑体"/>
          <w:sz w:val="32"/>
          <w:szCs w:val="22"/>
        </w:rPr>
      </w:pPr>
      <w:r>
        <w:rPr>
          <w:rFonts w:ascii="黑体" w:eastAsia="黑体" w:hAnsi="黑体" w:cs="黑体" w:hint="eastAsia"/>
          <w:sz w:val="32"/>
          <w:szCs w:val="22"/>
        </w:rPr>
        <w:t>三、作品要求</w:t>
      </w:r>
    </w:p>
    <w:p w:rsidR="00561689" w:rsidRDefault="000A0C08">
      <w:pPr>
        <w:spacing w:line="600" w:lineRule="exact"/>
        <w:ind w:firstLineChars="200" w:firstLine="640"/>
        <w:rPr>
          <w:rFonts w:ascii="仿宋" w:eastAsia="仿宋" w:hAnsi="仿宋" w:cs="仿宋"/>
          <w:sz w:val="32"/>
        </w:rPr>
      </w:pPr>
      <w:r>
        <w:rPr>
          <w:rFonts w:ascii="仿宋" w:eastAsia="仿宋" w:hAnsi="仿宋" w:cs="仿宋" w:hint="eastAsia"/>
          <w:sz w:val="32"/>
        </w:rPr>
        <w:t>1.</w:t>
      </w:r>
      <w:r>
        <w:rPr>
          <w:rFonts w:ascii="仿宋" w:eastAsia="仿宋" w:hAnsi="仿宋" w:cs="仿宋" w:hint="eastAsia"/>
          <w:sz w:val="32"/>
        </w:rPr>
        <w:t>书法类作品分为硬笔书法、软笔书法，字体不限；篆刻类作品，规格不限；摄影类作品，黑白彩色不限，</w:t>
      </w:r>
      <w:proofErr w:type="gramStart"/>
      <w:r>
        <w:rPr>
          <w:rFonts w:ascii="仿宋" w:eastAsia="仿宋" w:hAnsi="仿宋" w:cs="仿宋" w:hint="eastAsia"/>
          <w:sz w:val="32"/>
        </w:rPr>
        <w:t>单幅和</w:t>
      </w:r>
      <w:proofErr w:type="gramEnd"/>
      <w:r>
        <w:rPr>
          <w:rFonts w:ascii="仿宋" w:eastAsia="仿宋" w:hAnsi="仿宋" w:cs="仿宋" w:hint="eastAsia"/>
          <w:sz w:val="32"/>
        </w:rPr>
        <w:t>组照（一组不超过六幅）均可；美术类作品分油画、色彩画、装饰画、国画、版画、漫画、工艺美术、雕塑、陶艺、剪纸等。</w:t>
      </w:r>
    </w:p>
    <w:p w:rsidR="00561689" w:rsidRDefault="000A0C08">
      <w:pPr>
        <w:spacing w:line="600" w:lineRule="exact"/>
        <w:ind w:firstLineChars="200" w:firstLine="640"/>
        <w:rPr>
          <w:rFonts w:ascii="仿宋" w:eastAsia="仿宋" w:hAnsi="仿宋" w:cs="仿宋"/>
          <w:sz w:val="32"/>
        </w:rPr>
      </w:pPr>
      <w:r>
        <w:rPr>
          <w:rFonts w:ascii="仿宋" w:eastAsia="仿宋" w:hAnsi="仿宋" w:cs="仿宋" w:hint="eastAsia"/>
          <w:sz w:val="32"/>
        </w:rPr>
        <w:t>2.</w:t>
      </w:r>
      <w:r>
        <w:rPr>
          <w:rFonts w:ascii="仿宋" w:eastAsia="仿宋" w:hAnsi="仿宋" w:cs="仿宋" w:hint="eastAsia"/>
          <w:sz w:val="32"/>
        </w:rPr>
        <w:t>参赛的书法、篆刻、摄影、美术作品一律自行装裱（装框）</w:t>
      </w:r>
      <w:r>
        <w:rPr>
          <w:rFonts w:ascii="仿宋" w:eastAsia="仿宋" w:hAnsi="仿宋" w:cs="仿宋"/>
          <w:sz w:val="32"/>
        </w:rPr>
        <w:t>。</w:t>
      </w:r>
      <w:r>
        <w:rPr>
          <w:rFonts w:ascii="仿宋" w:eastAsia="仿宋" w:hAnsi="仿宋" w:cs="仿宋" w:hint="eastAsia"/>
          <w:sz w:val="32"/>
        </w:rPr>
        <w:t>软笔书法、篆刻、美术作品装裱（装框）后尺寸为</w:t>
      </w:r>
      <w:r>
        <w:rPr>
          <w:rFonts w:ascii="仿宋" w:eastAsia="仿宋" w:hAnsi="仿宋" w:cs="仿宋" w:hint="eastAsia"/>
          <w:sz w:val="32"/>
        </w:rPr>
        <w:t>60cm</w:t>
      </w:r>
      <w:r>
        <w:rPr>
          <w:rFonts w:ascii="仿宋" w:eastAsia="仿宋" w:hAnsi="仿宋" w:cs="仿宋" w:hint="eastAsia"/>
          <w:sz w:val="32"/>
        </w:rPr>
        <w:t>×</w:t>
      </w:r>
      <w:r>
        <w:rPr>
          <w:rFonts w:ascii="仿宋" w:eastAsia="仿宋" w:hAnsi="仿宋" w:cs="仿宋" w:hint="eastAsia"/>
          <w:sz w:val="32"/>
        </w:rPr>
        <w:t>60cm</w:t>
      </w:r>
      <w:r>
        <w:rPr>
          <w:rFonts w:ascii="仿宋" w:eastAsia="仿宋" w:hAnsi="仿宋" w:cs="仿宋" w:hint="eastAsia"/>
          <w:sz w:val="32"/>
        </w:rPr>
        <w:t>至</w:t>
      </w:r>
      <w:r>
        <w:rPr>
          <w:rFonts w:ascii="仿宋" w:eastAsia="仿宋" w:hAnsi="仿宋" w:cs="仿宋" w:hint="eastAsia"/>
          <w:sz w:val="32"/>
        </w:rPr>
        <w:t>200cm</w:t>
      </w:r>
      <w:r>
        <w:rPr>
          <w:rFonts w:ascii="仿宋" w:eastAsia="仿宋" w:hAnsi="仿宋" w:cs="仿宋" w:hint="eastAsia"/>
          <w:sz w:val="32"/>
        </w:rPr>
        <w:t>×</w:t>
      </w:r>
      <w:r>
        <w:rPr>
          <w:rFonts w:ascii="仿宋" w:eastAsia="仿宋" w:hAnsi="仿宋" w:cs="仿宋" w:hint="eastAsia"/>
          <w:sz w:val="32"/>
        </w:rPr>
        <w:t>200cm</w:t>
      </w:r>
      <w:r>
        <w:rPr>
          <w:rFonts w:ascii="仿宋" w:eastAsia="仿宋" w:hAnsi="仿宋" w:cs="仿宋" w:hint="eastAsia"/>
          <w:sz w:val="32"/>
        </w:rPr>
        <w:t>；摄影作品片幅一律为</w:t>
      </w:r>
      <w:r>
        <w:rPr>
          <w:rFonts w:ascii="仿宋" w:eastAsia="仿宋" w:hAnsi="仿宋" w:cs="仿宋" w:hint="eastAsia"/>
          <w:sz w:val="32"/>
        </w:rPr>
        <w:t>12</w:t>
      </w:r>
      <w:r>
        <w:rPr>
          <w:rFonts w:ascii="仿宋" w:eastAsia="仿宋" w:hAnsi="仿宋" w:cs="仿宋" w:hint="eastAsia"/>
          <w:sz w:val="32"/>
        </w:rPr>
        <w:t>寸；硬笔书法规格为标准</w:t>
      </w:r>
      <w:r>
        <w:rPr>
          <w:rFonts w:ascii="仿宋" w:eastAsia="仿宋" w:hAnsi="仿宋" w:cs="仿宋" w:hint="eastAsia"/>
          <w:sz w:val="32"/>
        </w:rPr>
        <w:t>A4</w:t>
      </w:r>
      <w:r>
        <w:rPr>
          <w:rFonts w:ascii="仿宋" w:eastAsia="仿宋" w:hAnsi="仿宋" w:cs="仿宋" w:hint="eastAsia"/>
          <w:sz w:val="32"/>
        </w:rPr>
        <w:t>纸。</w:t>
      </w:r>
      <w:r>
        <w:rPr>
          <w:rFonts w:ascii="仿宋" w:eastAsia="仿宋" w:hAnsi="仿宋" w:cs="仿宋"/>
          <w:sz w:val="32"/>
        </w:rPr>
        <w:t>（作品如装镜框，镜面应选用有机玻璃或透明塑料膜，不得使用普通玻璃）</w:t>
      </w:r>
      <w:r>
        <w:rPr>
          <w:rFonts w:ascii="仿宋" w:eastAsia="仿宋" w:hAnsi="仿宋" w:cs="仿宋"/>
          <w:sz w:val="32"/>
        </w:rPr>
        <w:t xml:space="preserve"> </w:t>
      </w:r>
    </w:p>
    <w:p w:rsidR="00561689" w:rsidRDefault="000A0C08">
      <w:pPr>
        <w:spacing w:line="600" w:lineRule="exact"/>
        <w:ind w:firstLineChars="200" w:firstLine="640"/>
        <w:rPr>
          <w:rFonts w:ascii="仿宋" w:eastAsia="仿宋" w:hAnsi="仿宋" w:cs="仿宋"/>
          <w:sz w:val="32"/>
        </w:rPr>
      </w:pPr>
      <w:r>
        <w:rPr>
          <w:rFonts w:ascii="仿宋" w:eastAsia="仿宋" w:hAnsi="仿宋" w:cs="仿宋" w:hint="eastAsia"/>
          <w:sz w:val="32"/>
        </w:rPr>
        <w:t>3.</w:t>
      </w:r>
      <w:r>
        <w:rPr>
          <w:rFonts w:ascii="仿宋" w:eastAsia="仿宋" w:hAnsi="仿宋" w:cs="仿宋" w:hint="eastAsia"/>
          <w:sz w:val="32"/>
        </w:rPr>
        <w:t>参赛作品必须贴上标签（样式</w:t>
      </w:r>
      <w:r>
        <w:rPr>
          <w:rFonts w:ascii="仿宋" w:eastAsia="仿宋" w:hAnsi="仿宋" w:cs="仿宋" w:hint="eastAsia"/>
          <w:sz w:val="32"/>
        </w:rPr>
        <w:t>附后），注明参赛作品</w:t>
      </w:r>
      <w:r>
        <w:rPr>
          <w:rFonts w:ascii="仿宋" w:eastAsia="仿宋" w:hAnsi="仿宋" w:cs="仿宋" w:hint="eastAsia"/>
          <w:sz w:val="32"/>
        </w:rPr>
        <w:lastRenderedPageBreak/>
        <w:t>类别、作品名称、作者姓名、作者所属学院（部）及专业。</w:t>
      </w:r>
    </w:p>
    <w:p w:rsidR="00561689" w:rsidRDefault="000A0C08">
      <w:pPr>
        <w:spacing w:line="600" w:lineRule="exact"/>
        <w:ind w:firstLineChars="200" w:firstLine="640"/>
        <w:rPr>
          <w:rFonts w:ascii="仿宋" w:eastAsia="仿宋" w:hAnsi="仿宋" w:cs="仿宋"/>
          <w:sz w:val="32"/>
        </w:rPr>
      </w:pPr>
      <w:r>
        <w:rPr>
          <w:rFonts w:ascii="仿宋" w:eastAsia="仿宋" w:hAnsi="仿宋" w:cs="仿宋" w:hint="eastAsia"/>
          <w:sz w:val="32"/>
        </w:rPr>
        <w:t>4.</w:t>
      </w:r>
      <w:r>
        <w:rPr>
          <w:rFonts w:ascii="仿宋" w:eastAsia="仿宋" w:hAnsi="仿宋" w:cs="仿宋" w:hint="eastAsia"/>
          <w:sz w:val="32"/>
        </w:rPr>
        <w:t>参赛作品必须为本人创作，凡因剽窃、复制或抄袭引起的任何问题由本人负责。</w:t>
      </w:r>
    </w:p>
    <w:p w:rsidR="00561689" w:rsidRDefault="000A0C08">
      <w:pPr>
        <w:spacing w:line="600" w:lineRule="exact"/>
        <w:ind w:firstLineChars="200" w:firstLine="640"/>
        <w:rPr>
          <w:rFonts w:ascii="黑体" w:eastAsia="黑体" w:hAnsi="黑体" w:cs="黑体"/>
          <w:sz w:val="32"/>
          <w:szCs w:val="22"/>
        </w:rPr>
      </w:pPr>
      <w:r>
        <w:rPr>
          <w:rFonts w:ascii="黑体" w:eastAsia="黑体" w:hAnsi="黑体" w:cs="黑体" w:hint="eastAsia"/>
          <w:sz w:val="32"/>
          <w:szCs w:val="22"/>
        </w:rPr>
        <w:t>四、活动主题</w:t>
      </w:r>
    </w:p>
    <w:p w:rsidR="00561689" w:rsidRDefault="000A0C08">
      <w:pPr>
        <w:spacing w:line="600" w:lineRule="exact"/>
        <w:ind w:firstLineChars="200" w:firstLine="640"/>
        <w:rPr>
          <w:rFonts w:ascii="仿宋" w:eastAsia="仿宋" w:hAnsi="仿宋" w:cs="仿宋"/>
          <w:sz w:val="32"/>
        </w:rPr>
      </w:pPr>
      <w:r>
        <w:rPr>
          <w:rFonts w:ascii="仿宋" w:eastAsia="仿宋" w:hAnsi="仿宋" w:cs="仿宋" w:hint="eastAsia"/>
          <w:sz w:val="32"/>
        </w:rPr>
        <w:t>“喜迎二十大、永远跟党走、奋进新征程”</w:t>
      </w:r>
    </w:p>
    <w:p w:rsidR="00561689" w:rsidRDefault="000A0C08">
      <w:pPr>
        <w:spacing w:line="600" w:lineRule="exact"/>
        <w:ind w:firstLineChars="200" w:firstLine="640"/>
        <w:rPr>
          <w:rFonts w:ascii="黑体" w:eastAsia="黑体" w:hAnsi="黑体" w:cs="黑体"/>
          <w:sz w:val="32"/>
          <w:szCs w:val="22"/>
        </w:rPr>
      </w:pPr>
      <w:r>
        <w:rPr>
          <w:rFonts w:ascii="黑体" w:eastAsia="黑体" w:hAnsi="黑体" w:cs="黑体" w:hint="eastAsia"/>
          <w:sz w:val="32"/>
          <w:szCs w:val="22"/>
        </w:rPr>
        <w:t>五、主题内容</w:t>
      </w:r>
    </w:p>
    <w:p w:rsidR="00561689" w:rsidRDefault="000A0C08">
      <w:pPr>
        <w:widowControl/>
        <w:spacing w:line="560" w:lineRule="exact"/>
        <w:ind w:firstLineChars="200" w:firstLine="640"/>
        <w:jc w:val="left"/>
        <w:rPr>
          <w:rFonts w:ascii="仿宋" w:eastAsia="仿宋" w:hAnsi="仿宋" w:cs="仿宋"/>
          <w:color w:val="000000"/>
          <w:kern w:val="0"/>
          <w:sz w:val="32"/>
          <w:szCs w:val="32"/>
        </w:rPr>
      </w:pPr>
      <w:r>
        <w:rPr>
          <w:rFonts w:ascii="仿宋" w:eastAsia="仿宋" w:hAnsi="仿宋" w:cs="仿宋" w:hint="eastAsia"/>
          <w:color w:val="000000"/>
          <w:kern w:val="0"/>
          <w:sz w:val="32"/>
          <w:szCs w:val="32"/>
        </w:rPr>
        <w:t>1.</w:t>
      </w:r>
      <w:r>
        <w:rPr>
          <w:rFonts w:ascii="仿宋" w:eastAsia="仿宋" w:hAnsi="仿宋" w:cs="仿宋" w:hint="eastAsia"/>
          <w:color w:val="000000"/>
          <w:kern w:val="0"/>
          <w:sz w:val="32"/>
          <w:szCs w:val="32"/>
        </w:rPr>
        <w:t>习近平新时代中国特色社会主义思想</w:t>
      </w:r>
      <w:r>
        <w:rPr>
          <w:rFonts w:ascii="仿宋" w:eastAsia="仿宋" w:hAnsi="仿宋" w:cs="仿宋" w:hint="eastAsia"/>
          <w:color w:val="000000"/>
          <w:kern w:val="0"/>
          <w:sz w:val="32"/>
          <w:szCs w:val="32"/>
        </w:rPr>
        <w:t xml:space="preserve"> </w:t>
      </w:r>
    </w:p>
    <w:p w:rsidR="00561689" w:rsidRDefault="000A0C08">
      <w:pPr>
        <w:widowControl/>
        <w:spacing w:line="560" w:lineRule="exact"/>
        <w:ind w:firstLineChars="200" w:firstLine="640"/>
        <w:jc w:val="left"/>
        <w:rPr>
          <w:rFonts w:ascii="仿宋" w:eastAsia="仿宋" w:hAnsi="仿宋" w:cs="仿宋"/>
          <w:color w:val="000000"/>
          <w:kern w:val="0"/>
          <w:sz w:val="32"/>
          <w:szCs w:val="32"/>
        </w:rPr>
      </w:pPr>
      <w:r>
        <w:rPr>
          <w:rFonts w:ascii="仿宋" w:eastAsia="仿宋" w:hAnsi="仿宋" w:cs="仿宋" w:hint="eastAsia"/>
          <w:color w:val="000000"/>
          <w:kern w:val="0"/>
          <w:sz w:val="32"/>
          <w:szCs w:val="32"/>
        </w:rPr>
        <w:t>2.</w:t>
      </w:r>
      <w:r>
        <w:rPr>
          <w:rFonts w:ascii="仿宋" w:eastAsia="仿宋" w:hAnsi="仿宋" w:cs="仿宋" w:hint="eastAsia"/>
          <w:color w:val="000000"/>
          <w:kern w:val="0"/>
          <w:sz w:val="32"/>
          <w:szCs w:val="32"/>
        </w:rPr>
        <w:t>党的十九大和十九届历次全会精神</w:t>
      </w:r>
      <w:r>
        <w:rPr>
          <w:rFonts w:ascii="仿宋" w:eastAsia="仿宋" w:hAnsi="仿宋" w:cs="仿宋" w:hint="eastAsia"/>
          <w:color w:val="000000"/>
          <w:kern w:val="0"/>
          <w:sz w:val="32"/>
          <w:szCs w:val="32"/>
        </w:rPr>
        <w:t xml:space="preserve"> </w:t>
      </w:r>
    </w:p>
    <w:p w:rsidR="00561689" w:rsidRDefault="000A0C08">
      <w:pPr>
        <w:widowControl/>
        <w:spacing w:line="560" w:lineRule="exact"/>
        <w:ind w:firstLineChars="200" w:firstLine="640"/>
        <w:jc w:val="left"/>
        <w:rPr>
          <w:rFonts w:ascii="仿宋" w:eastAsia="仿宋" w:hAnsi="仿宋" w:cs="仿宋"/>
          <w:color w:val="000000"/>
          <w:kern w:val="0"/>
          <w:sz w:val="32"/>
          <w:szCs w:val="32"/>
        </w:rPr>
      </w:pPr>
      <w:r>
        <w:rPr>
          <w:rFonts w:ascii="仿宋" w:eastAsia="仿宋" w:hAnsi="仿宋" w:cs="仿宋" w:hint="eastAsia"/>
          <w:color w:val="000000"/>
          <w:kern w:val="0"/>
          <w:sz w:val="32"/>
          <w:szCs w:val="32"/>
        </w:rPr>
        <w:t>3.</w:t>
      </w:r>
      <w:r>
        <w:rPr>
          <w:rFonts w:ascii="仿宋" w:eastAsia="仿宋" w:hAnsi="仿宋" w:cs="仿宋" w:hint="eastAsia"/>
          <w:color w:val="000000"/>
          <w:kern w:val="0"/>
          <w:sz w:val="32"/>
          <w:szCs w:val="32"/>
        </w:rPr>
        <w:t>习近平总书记关于青年工作的重要思想</w:t>
      </w:r>
      <w:r>
        <w:rPr>
          <w:rFonts w:ascii="仿宋" w:eastAsia="仿宋" w:hAnsi="仿宋" w:cs="仿宋" w:hint="eastAsia"/>
          <w:color w:val="000000"/>
          <w:kern w:val="0"/>
          <w:sz w:val="32"/>
          <w:szCs w:val="32"/>
        </w:rPr>
        <w:t xml:space="preserve"> </w:t>
      </w:r>
    </w:p>
    <w:p w:rsidR="00561689" w:rsidRDefault="000A0C08">
      <w:pPr>
        <w:widowControl/>
        <w:spacing w:line="560" w:lineRule="exact"/>
        <w:ind w:firstLineChars="200" w:firstLine="640"/>
        <w:jc w:val="left"/>
        <w:rPr>
          <w:rFonts w:ascii="仿宋" w:eastAsia="仿宋" w:hAnsi="仿宋" w:cs="仿宋"/>
          <w:color w:val="000000"/>
          <w:kern w:val="0"/>
          <w:sz w:val="32"/>
          <w:szCs w:val="32"/>
        </w:rPr>
      </w:pPr>
      <w:r>
        <w:rPr>
          <w:rFonts w:ascii="仿宋" w:eastAsia="仿宋" w:hAnsi="仿宋" w:cs="仿宋" w:hint="eastAsia"/>
          <w:color w:val="000000"/>
          <w:kern w:val="0"/>
          <w:sz w:val="32"/>
          <w:szCs w:val="32"/>
        </w:rPr>
        <w:t>4.</w:t>
      </w:r>
      <w:r>
        <w:rPr>
          <w:rFonts w:ascii="仿宋" w:eastAsia="仿宋" w:hAnsi="仿宋" w:cs="仿宋" w:hint="eastAsia"/>
          <w:color w:val="000000"/>
          <w:kern w:val="0"/>
          <w:sz w:val="32"/>
          <w:szCs w:val="32"/>
        </w:rPr>
        <w:t>中国共产党简史</w:t>
      </w:r>
      <w:r>
        <w:rPr>
          <w:rFonts w:ascii="仿宋" w:eastAsia="仿宋" w:hAnsi="仿宋" w:cs="仿宋" w:hint="eastAsia"/>
          <w:color w:val="000000"/>
          <w:kern w:val="0"/>
          <w:sz w:val="32"/>
          <w:szCs w:val="32"/>
        </w:rPr>
        <w:t xml:space="preserve"> </w:t>
      </w:r>
    </w:p>
    <w:p w:rsidR="00561689" w:rsidRDefault="000A0C08">
      <w:pPr>
        <w:widowControl/>
        <w:spacing w:line="560" w:lineRule="exact"/>
        <w:ind w:firstLineChars="200" w:firstLine="640"/>
        <w:jc w:val="left"/>
        <w:rPr>
          <w:rFonts w:ascii="仿宋" w:eastAsia="仿宋" w:hAnsi="仿宋" w:cs="仿宋"/>
          <w:color w:val="000000"/>
          <w:kern w:val="0"/>
          <w:sz w:val="32"/>
          <w:szCs w:val="32"/>
        </w:rPr>
      </w:pPr>
      <w:r>
        <w:rPr>
          <w:rFonts w:ascii="仿宋" w:eastAsia="仿宋" w:hAnsi="仿宋" w:cs="仿宋" w:hint="eastAsia"/>
          <w:color w:val="000000"/>
          <w:kern w:val="0"/>
          <w:sz w:val="32"/>
          <w:szCs w:val="32"/>
        </w:rPr>
        <w:t>5.</w:t>
      </w:r>
      <w:r>
        <w:rPr>
          <w:rFonts w:ascii="仿宋" w:eastAsia="仿宋" w:hAnsi="仿宋" w:cs="仿宋" w:hint="eastAsia"/>
          <w:color w:val="000000"/>
          <w:kern w:val="0"/>
          <w:sz w:val="32"/>
          <w:szCs w:val="32"/>
        </w:rPr>
        <w:t>党领导中国青年运动的光辉历程</w:t>
      </w:r>
      <w:r>
        <w:rPr>
          <w:rFonts w:ascii="仿宋" w:eastAsia="仿宋" w:hAnsi="仿宋" w:cs="仿宋" w:hint="eastAsia"/>
          <w:color w:val="000000"/>
          <w:kern w:val="0"/>
          <w:sz w:val="32"/>
          <w:szCs w:val="32"/>
        </w:rPr>
        <w:t xml:space="preserve"> </w:t>
      </w:r>
    </w:p>
    <w:p w:rsidR="00561689" w:rsidRDefault="000A0C08">
      <w:pPr>
        <w:widowControl/>
        <w:spacing w:line="560" w:lineRule="exact"/>
        <w:ind w:firstLineChars="200" w:firstLine="640"/>
        <w:jc w:val="left"/>
        <w:rPr>
          <w:rFonts w:ascii="仿宋" w:eastAsia="仿宋" w:hAnsi="仿宋" w:cs="仿宋"/>
          <w:color w:val="000000"/>
          <w:kern w:val="0"/>
          <w:sz w:val="32"/>
          <w:szCs w:val="32"/>
        </w:rPr>
      </w:pPr>
      <w:r>
        <w:rPr>
          <w:rFonts w:ascii="仿宋" w:eastAsia="仿宋" w:hAnsi="仿宋" w:cs="仿宋" w:hint="eastAsia"/>
          <w:color w:val="000000"/>
          <w:kern w:val="0"/>
          <w:sz w:val="32"/>
          <w:szCs w:val="32"/>
        </w:rPr>
        <w:t>6.</w:t>
      </w:r>
      <w:r>
        <w:rPr>
          <w:rFonts w:ascii="仿宋" w:eastAsia="仿宋" w:hAnsi="仿宋" w:cs="仿宋" w:hint="eastAsia"/>
          <w:color w:val="000000"/>
          <w:kern w:val="0"/>
          <w:sz w:val="32"/>
          <w:szCs w:val="32"/>
        </w:rPr>
        <w:t>争做担当民族复兴大任的时代新人，在实现第二个百年奋斗目标、实现中华民族伟大复兴的中国梦中放飞青春梦想</w:t>
      </w:r>
      <w:r>
        <w:rPr>
          <w:rFonts w:ascii="仿宋" w:eastAsia="仿宋" w:hAnsi="仿宋" w:cs="仿宋"/>
          <w:color w:val="000000"/>
          <w:kern w:val="0"/>
          <w:sz w:val="32"/>
          <w:szCs w:val="32"/>
        </w:rPr>
        <w:t>。</w:t>
      </w:r>
    </w:p>
    <w:p w:rsidR="00561689" w:rsidRDefault="000A0C08">
      <w:pPr>
        <w:widowControl/>
        <w:spacing w:line="560" w:lineRule="exact"/>
        <w:ind w:firstLineChars="200" w:firstLine="640"/>
        <w:jc w:val="left"/>
        <w:rPr>
          <w:rFonts w:ascii="仿宋" w:eastAsia="仿宋" w:hAnsi="仿宋" w:cs="仿宋"/>
          <w:color w:val="000000"/>
          <w:kern w:val="0"/>
          <w:sz w:val="32"/>
          <w:szCs w:val="32"/>
        </w:rPr>
      </w:pPr>
      <w:r>
        <w:rPr>
          <w:rFonts w:ascii="仿宋" w:eastAsia="仿宋" w:hAnsi="仿宋" w:cs="仿宋" w:hint="eastAsia"/>
          <w:color w:val="000000"/>
          <w:kern w:val="0"/>
          <w:sz w:val="32"/>
          <w:szCs w:val="32"/>
        </w:rPr>
        <w:t>7.</w:t>
      </w:r>
      <w:r>
        <w:rPr>
          <w:rFonts w:ascii="仿宋" w:eastAsia="仿宋" w:hAnsi="仿宋" w:cs="仿宋" w:hint="eastAsia"/>
          <w:color w:val="000000"/>
          <w:kern w:val="0"/>
          <w:sz w:val="32"/>
          <w:szCs w:val="32"/>
        </w:rPr>
        <w:t>创新驱动、科教兴省、人才强省战略，优势再造战略，</w:t>
      </w:r>
      <w:r>
        <w:rPr>
          <w:rFonts w:ascii="仿宋" w:eastAsia="仿宋" w:hAnsi="仿宋" w:cs="仿宋" w:hint="eastAsia"/>
          <w:color w:val="000000"/>
          <w:kern w:val="0"/>
          <w:sz w:val="32"/>
          <w:szCs w:val="32"/>
        </w:rPr>
        <w:t xml:space="preserve"> </w:t>
      </w:r>
      <w:r>
        <w:rPr>
          <w:rFonts w:ascii="仿宋" w:eastAsia="仿宋" w:hAnsi="仿宋" w:cs="仿宋" w:hint="eastAsia"/>
          <w:color w:val="000000"/>
          <w:kern w:val="0"/>
          <w:sz w:val="32"/>
          <w:szCs w:val="32"/>
        </w:rPr>
        <w:t>数字化转型战略，换道领跑战略，</w:t>
      </w:r>
      <w:proofErr w:type="gramStart"/>
      <w:r>
        <w:rPr>
          <w:rFonts w:ascii="仿宋" w:eastAsia="仿宋" w:hAnsi="仿宋" w:cs="仿宋" w:hint="eastAsia"/>
          <w:color w:val="000000"/>
          <w:kern w:val="0"/>
          <w:sz w:val="32"/>
          <w:szCs w:val="32"/>
        </w:rPr>
        <w:t>文旅文</w:t>
      </w:r>
      <w:proofErr w:type="gramEnd"/>
      <w:r>
        <w:rPr>
          <w:rFonts w:ascii="仿宋" w:eastAsia="仿宋" w:hAnsi="仿宋" w:cs="仿宋" w:hint="eastAsia"/>
          <w:color w:val="000000"/>
          <w:kern w:val="0"/>
          <w:sz w:val="32"/>
          <w:szCs w:val="32"/>
        </w:rPr>
        <w:t>创融合战略，以人为核心的新型城镇化战略，乡村振兴战略，绿色低碳转型战略，制度</w:t>
      </w:r>
      <w:proofErr w:type="gramStart"/>
      <w:r>
        <w:rPr>
          <w:rFonts w:ascii="仿宋" w:eastAsia="仿宋" w:hAnsi="仿宋" w:cs="仿宋" w:hint="eastAsia"/>
          <w:color w:val="000000"/>
          <w:kern w:val="0"/>
          <w:sz w:val="32"/>
          <w:szCs w:val="32"/>
        </w:rPr>
        <w:t>型开放</w:t>
      </w:r>
      <w:proofErr w:type="gramEnd"/>
      <w:r>
        <w:rPr>
          <w:rFonts w:ascii="仿宋" w:eastAsia="仿宋" w:hAnsi="仿宋" w:cs="仿宋" w:hint="eastAsia"/>
          <w:color w:val="000000"/>
          <w:kern w:val="0"/>
          <w:sz w:val="32"/>
          <w:szCs w:val="32"/>
        </w:rPr>
        <w:t>战略，全面深化改革等十大战略。</w:t>
      </w:r>
    </w:p>
    <w:p w:rsidR="00561689" w:rsidRDefault="000A0C08">
      <w:pPr>
        <w:spacing w:line="600" w:lineRule="exact"/>
        <w:ind w:firstLineChars="200" w:firstLine="640"/>
        <w:rPr>
          <w:rFonts w:ascii="仿宋" w:eastAsia="仿宋" w:hAnsi="仿宋" w:cs="仿宋"/>
          <w:color w:val="000000"/>
          <w:kern w:val="0"/>
          <w:sz w:val="32"/>
          <w:szCs w:val="32"/>
        </w:rPr>
      </w:pPr>
      <w:r>
        <w:rPr>
          <w:rFonts w:ascii="黑体" w:eastAsia="黑体" w:hAnsi="黑体" w:cs="黑体" w:hint="eastAsia"/>
          <w:sz w:val="32"/>
          <w:szCs w:val="22"/>
        </w:rPr>
        <w:t>六、奖项设置</w:t>
      </w:r>
    </w:p>
    <w:p w:rsidR="00561689" w:rsidRDefault="000A0C08">
      <w:pPr>
        <w:widowControl/>
        <w:spacing w:line="560" w:lineRule="exact"/>
        <w:ind w:firstLineChars="200" w:firstLine="640"/>
        <w:jc w:val="left"/>
        <w:rPr>
          <w:rFonts w:ascii="仿宋" w:eastAsia="仿宋" w:hAnsi="仿宋" w:cs="仿宋"/>
          <w:color w:val="000000"/>
          <w:kern w:val="0"/>
          <w:sz w:val="32"/>
          <w:szCs w:val="32"/>
        </w:rPr>
      </w:pPr>
      <w:r>
        <w:rPr>
          <w:rFonts w:ascii="仿宋" w:eastAsia="仿宋" w:hAnsi="仿宋" w:cs="仿宋" w:hint="eastAsia"/>
          <w:color w:val="000000"/>
          <w:kern w:val="0"/>
          <w:sz w:val="32"/>
          <w:szCs w:val="32"/>
        </w:rPr>
        <w:t>1.</w:t>
      </w:r>
      <w:r>
        <w:rPr>
          <w:rFonts w:ascii="仿宋" w:eastAsia="仿宋" w:hAnsi="仿宋" w:cs="仿宋" w:hint="eastAsia"/>
          <w:color w:val="000000"/>
          <w:kern w:val="0"/>
          <w:sz w:val="32"/>
          <w:szCs w:val="32"/>
        </w:rPr>
        <w:t>院级评选</w:t>
      </w:r>
    </w:p>
    <w:p w:rsidR="00561689" w:rsidRDefault="000A0C08">
      <w:pPr>
        <w:widowControl/>
        <w:spacing w:line="560" w:lineRule="exact"/>
        <w:ind w:firstLineChars="200" w:firstLine="640"/>
        <w:jc w:val="left"/>
        <w:rPr>
          <w:rFonts w:ascii="仿宋" w:eastAsia="仿宋" w:hAnsi="仿宋" w:cs="仿宋"/>
          <w:color w:val="000000"/>
          <w:kern w:val="0"/>
          <w:sz w:val="32"/>
          <w:szCs w:val="32"/>
        </w:rPr>
      </w:pPr>
      <w:r>
        <w:rPr>
          <w:rFonts w:ascii="仿宋" w:eastAsia="仿宋" w:hAnsi="仿宋" w:cs="仿宋" w:hint="eastAsia"/>
          <w:color w:val="000000"/>
          <w:kern w:val="0"/>
          <w:sz w:val="32"/>
          <w:szCs w:val="32"/>
        </w:rPr>
        <w:t>各学院在学院内部对书法、篆刻、摄影和美术四大类作品进行作品征集后评选出优秀作品送至校级参加校级评选，并由学院负责人对参赛人员发放</w:t>
      </w:r>
      <w:r>
        <w:rPr>
          <w:rFonts w:ascii="仿宋" w:eastAsia="仿宋" w:hAnsi="仿宋" w:cs="仿宋" w:hint="eastAsia"/>
          <w:color w:val="000000"/>
          <w:kern w:val="0"/>
          <w:sz w:val="32"/>
          <w:szCs w:val="32"/>
        </w:rPr>
        <w:t>3</w:t>
      </w:r>
      <w:r>
        <w:rPr>
          <w:rFonts w:ascii="仿宋" w:eastAsia="仿宋" w:hAnsi="仿宋" w:cs="仿宋" w:hint="eastAsia"/>
          <w:color w:val="000000"/>
          <w:kern w:val="0"/>
          <w:sz w:val="32"/>
          <w:szCs w:val="32"/>
        </w:rPr>
        <w:t>个学时奖励。</w:t>
      </w:r>
    </w:p>
    <w:p w:rsidR="00561689" w:rsidRDefault="000A0C08">
      <w:pPr>
        <w:widowControl/>
        <w:spacing w:line="560" w:lineRule="exact"/>
        <w:ind w:firstLineChars="200" w:firstLine="640"/>
        <w:jc w:val="left"/>
        <w:rPr>
          <w:rFonts w:ascii="黑体" w:eastAsia="黑体" w:hAnsi="黑体" w:cs="黑体"/>
          <w:sz w:val="32"/>
          <w:szCs w:val="22"/>
        </w:rPr>
      </w:pPr>
      <w:r>
        <w:rPr>
          <w:rFonts w:ascii="仿宋" w:eastAsia="仿宋" w:hAnsi="仿宋" w:cs="仿宋" w:hint="eastAsia"/>
          <w:color w:val="000000"/>
          <w:kern w:val="0"/>
          <w:sz w:val="32"/>
          <w:szCs w:val="32"/>
        </w:rPr>
        <w:t>2.</w:t>
      </w:r>
      <w:r>
        <w:rPr>
          <w:rFonts w:ascii="仿宋" w:eastAsia="仿宋" w:hAnsi="仿宋" w:cs="仿宋" w:hint="eastAsia"/>
          <w:color w:val="000000"/>
          <w:kern w:val="0"/>
          <w:sz w:val="32"/>
          <w:szCs w:val="32"/>
        </w:rPr>
        <w:t>校级评选</w:t>
      </w:r>
    </w:p>
    <w:p w:rsidR="00561689" w:rsidRDefault="000A0C08">
      <w:pPr>
        <w:spacing w:line="600" w:lineRule="exact"/>
        <w:ind w:firstLineChars="200" w:firstLine="640"/>
        <w:rPr>
          <w:rFonts w:ascii="仿宋" w:eastAsia="仿宋" w:hAnsi="仿宋" w:cs="仿宋"/>
          <w:sz w:val="31"/>
          <w:szCs w:val="31"/>
          <w:shd w:val="clear" w:color="auto" w:fill="FFFFFF"/>
        </w:rPr>
      </w:pPr>
      <w:r>
        <w:rPr>
          <w:rFonts w:ascii="仿宋" w:eastAsia="仿宋" w:hAnsi="仿宋" w:cs="仿宋" w:hint="eastAsia"/>
          <w:sz w:val="32"/>
        </w:rPr>
        <w:lastRenderedPageBreak/>
        <w:t>（</w:t>
      </w:r>
      <w:r>
        <w:rPr>
          <w:rFonts w:ascii="仿宋" w:eastAsia="仿宋" w:hAnsi="仿宋" w:cs="仿宋" w:hint="eastAsia"/>
          <w:sz w:val="32"/>
        </w:rPr>
        <w:t>1</w:t>
      </w:r>
      <w:r>
        <w:rPr>
          <w:rFonts w:ascii="仿宋" w:eastAsia="仿宋" w:hAnsi="仿宋" w:cs="仿宋" w:hint="eastAsia"/>
          <w:sz w:val="32"/>
        </w:rPr>
        <w:t>）分书法、篆刻、摄影和美术四大类，设一、二、三等奖、优秀奖若干名，比赛秉承公平、公正、公开的原则，经专家评审，评选出符合标准的</w:t>
      </w:r>
      <w:r>
        <w:rPr>
          <w:rFonts w:ascii="仿宋" w:eastAsia="仿宋" w:hAnsi="仿宋" w:cs="仿宋" w:hint="eastAsia"/>
          <w:sz w:val="31"/>
          <w:szCs w:val="31"/>
          <w:shd w:val="clear" w:color="auto" w:fill="FFFFFF"/>
        </w:rPr>
        <w:t>优秀作品，对获奖作者颁发荣誉证书；并由校级负责人对参与校级评选人员发放学时奖励（一等奖</w:t>
      </w:r>
      <w:r>
        <w:rPr>
          <w:rFonts w:ascii="仿宋" w:eastAsia="仿宋" w:hAnsi="仿宋" w:cs="仿宋" w:hint="eastAsia"/>
          <w:sz w:val="31"/>
          <w:szCs w:val="31"/>
          <w:shd w:val="clear" w:color="auto" w:fill="FFFFFF"/>
        </w:rPr>
        <w:t>7</w:t>
      </w:r>
      <w:r>
        <w:rPr>
          <w:rFonts w:ascii="仿宋" w:eastAsia="仿宋" w:hAnsi="仿宋" w:cs="仿宋" w:hint="eastAsia"/>
          <w:sz w:val="31"/>
          <w:szCs w:val="31"/>
          <w:shd w:val="clear" w:color="auto" w:fill="FFFFFF"/>
        </w:rPr>
        <w:t>个学时、二等奖</w:t>
      </w:r>
      <w:r>
        <w:rPr>
          <w:rFonts w:ascii="仿宋" w:eastAsia="仿宋" w:hAnsi="仿宋" w:cs="仿宋" w:hint="eastAsia"/>
          <w:sz w:val="31"/>
          <w:szCs w:val="31"/>
          <w:shd w:val="clear" w:color="auto" w:fill="FFFFFF"/>
        </w:rPr>
        <w:t>6</w:t>
      </w:r>
      <w:r>
        <w:rPr>
          <w:rFonts w:ascii="仿宋" w:eastAsia="仿宋" w:hAnsi="仿宋" w:cs="仿宋" w:hint="eastAsia"/>
          <w:sz w:val="31"/>
          <w:szCs w:val="31"/>
          <w:shd w:val="clear" w:color="auto" w:fill="FFFFFF"/>
        </w:rPr>
        <w:t>个学时、三等奖</w:t>
      </w:r>
      <w:r>
        <w:rPr>
          <w:rFonts w:ascii="仿宋" w:eastAsia="仿宋" w:hAnsi="仿宋" w:cs="仿宋" w:hint="eastAsia"/>
          <w:sz w:val="31"/>
          <w:szCs w:val="31"/>
          <w:shd w:val="clear" w:color="auto" w:fill="FFFFFF"/>
        </w:rPr>
        <w:t>5</w:t>
      </w:r>
      <w:r>
        <w:rPr>
          <w:rFonts w:ascii="仿宋" w:eastAsia="仿宋" w:hAnsi="仿宋" w:cs="仿宋" w:hint="eastAsia"/>
          <w:sz w:val="31"/>
          <w:szCs w:val="31"/>
          <w:shd w:val="clear" w:color="auto" w:fill="FFFFFF"/>
        </w:rPr>
        <w:t>个学时、优秀奖</w:t>
      </w:r>
      <w:r>
        <w:rPr>
          <w:rFonts w:ascii="仿宋" w:eastAsia="仿宋" w:hAnsi="仿宋" w:cs="仿宋" w:hint="eastAsia"/>
          <w:sz w:val="31"/>
          <w:szCs w:val="31"/>
          <w:shd w:val="clear" w:color="auto" w:fill="FFFFFF"/>
        </w:rPr>
        <w:t>4</w:t>
      </w:r>
      <w:r>
        <w:rPr>
          <w:rFonts w:ascii="仿宋" w:eastAsia="仿宋" w:hAnsi="仿宋" w:cs="仿宋" w:hint="eastAsia"/>
          <w:sz w:val="31"/>
          <w:szCs w:val="31"/>
          <w:shd w:val="clear" w:color="auto" w:fill="FFFFFF"/>
        </w:rPr>
        <w:t>个学时、未获奖</w:t>
      </w:r>
      <w:r>
        <w:rPr>
          <w:rFonts w:ascii="仿宋" w:eastAsia="仿宋" w:hAnsi="仿宋" w:cs="仿宋" w:hint="eastAsia"/>
          <w:sz w:val="31"/>
          <w:szCs w:val="31"/>
          <w:shd w:val="clear" w:color="auto" w:fill="FFFFFF"/>
        </w:rPr>
        <w:t>3</w:t>
      </w:r>
      <w:r>
        <w:rPr>
          <w:rFonts w:ascii="仿宋" w:eastAsia="仿宋" w:hAnsi="仿宋" w:cs="仿宋" w:hint="eastAsia"/>
          <w:sz w:val="31"/>
          <w:szCs w:val="31"/>
          <w:shd w:val="clear" w:color="auto" w:fill="FFFFFF"/>
        </w:rPr>
        <w:t>个学时）。</w:t>
      </w:r>
    </w:p>
    <w:p w:rsidR="00561689" w:rsidRDefault="000A0C08">
      <w:pPr>
        <w:pStyle w:val="a6"/>
        <w:widowControl/>
        <w:spacing w:before="0" w:beforeAutospacing="0" w:after="0" w:afterAutospacing="0" w:line="360" w:lineRule="auto"/>
        <w:ind w:firstLineChars="200" w:firstLine="620"/>
        <w:jc w:val="both"/>
        <w:rPr>
          <w:rFonts w:ascii="仿宋" w:eastAsia="仿宋" w:hAnsi="仿宋" w:cs="仿宋"/>
          <w:sz w:val="31"/>
          <w:szCs w:val="31"/>
          <w:shd w:val="clear" w:color="auto" w:fill="FFFFFF"/>
        </w:rPr>
      </w:pPr>
      <w:r>
        <w:rPr>
          <w:rFonts w:ascii="仿宋" w:eastAsia="仿宋" w:hAnsi="仿宋" w:cs="仿宋" w:hint="eastAsia"/>
          <w:sz w:val="31"/>
          <w:szCs w:val="31"/>
          <w:shd w:val="clear" w:color="auto" w:fill="FFFFFF"/>
        </w:rPr>
        <w:t>（</w:t>
      </w:r>
      <w:r>
        <w:rPr>
          <w:rFonts w:ascii="仿宋" w:eastAsia="仿宋" w:hAnsi="仿宋" w:cs="仿宋" w:hint="eastAsia"/>
          <w:sz w:val="31"/>
          <w:szCs w:val="31"/>
          <w:shd w:val="clear" w:color="auto" w:fill="FFFFFF"/>
        </w:rPr>
        <w:t>2</w:t>
      </w:r>
      <w:r>
        <w:rPr>
          <w:rFonts w:ascii="仿宋" w:eastAsia="仿宋" w:hAnsi="仿宋" w:cs="仿宋" w:hint="eastAsia"/>
          <w:sz w:val="31"/>
          <w:szCs w:val="31"/>
          <w:shd w:val="clear" w:color="auto" w:fill="FFFFFF"/>
        </w:rPr>
        <w:t>）对活动组织成绩优异的学院授予优秀组织奖。</w:t>
      </w:r>
    </w:p>
    <w:p w:rsidR="00561689" w:rsidRDefault="000A0C08">
      <w:pPr>
        <w:pStyle w:val="a6"/>
        <w:widowControl/>
        <w:spacing w:before="0" w:beforeAutospacing="0" w:after="0" w:afterAutospacing="0" w:line="360" w:lineRule="auto"/>
        <w:ind w:firstLineChars="200" w:firstLine="620"/>
        <w:jc w:val="both"/>
        <w:rPr>
          <w:rFonts w:ascii="仿宋" w:eastAsia="仿宋" w:hAnsi="仿宋" w:cs="仿宋"/>
          <w:sz w:val="31"/>
          <w:szCs w:val="31"/>
          <w:shd w:val="clear" w:color="auto" w:fill="FFFFFF"/>
        </w:rPr>
      </w:pPr>
      <w:r>
        <w:rPr>
          <w:rFonts w:ascii="仿宋" w:eastAsia="仿宋" w:hAnsi="仿宋" w:cs="仿宋" w:hint="eastAsia"/>
          <w:sz w:val="31"/>
          <w:szCs w:val="31"/>
          <w:shd w:val="clear" w:color="auto" w:fill="FFFFFF"/>
        </w:rPr>
        <w:t>（</w:t>
      </w:r>
      <w:r>
        <w:rPr>
          <w:rFonts w:ascii="仿宋" w:eastAsia="仿宋" w:hAnsi="仿宋" w:cs="仿宋" w:hint="eastAsia"/>
          <w:sz w:val="31"/>
          <w:szCs w:val="31"/>
          <w:shd w:val="clear" w:color="auto" w:fill="FFFFFF"/>
        </w:rPr>
        <w:t>3</w:t>
      </w:r>
      <w:r>
        <w:rPr>
          <w:rFonts w:ascii="仿宋" w:eastAsia="仿宋" w:hAnsi="仿宋" w:cs="仿宋" w:hint="eastAsia"/>
          <w:sz w:val="31"/>
          <w:szCs w:val="31"/>
          <w:shd w:val="clear" w:color="auto" w:fill="FFFFFF"/>
        </w:rPr>
        <w:t>）将从征集作品中评选一批优秀作品，在学校官方媒体中进行展示推送。</w:t>
      </w:r>
    </w:p>
    <w:p w:rsidR="00561689" w:rsidRDefault="000A0C08">
      <w:pPr>
        <w:spacing w:line="600" w:lineRule="exact"/>
        <w:ind w:firstLineChars="200" w:firstLine="640"/>
        <w:rPr>
          <w:rFonts w:ascii="仿宋" w:eastAsia="仿宋" w:hAnsi="仿宋" w:cs="仿宋"/>
          <w:sz w:val="32"/>
        </w:rPr>
      </w:pPr>
      <w:r>
        <w:rPr>
          <w:rFonts w:ascii="仿宋" w:eastAsia="仿宋" w:hAnsi="仿宋" w:cs="仿宋"/>
          <w:sz w:val="32"/>
        </w:rPr>
        <w:t>美术学团委联系人：张鹏飞</w:t>
      </w:r>
      <w:r>
        <w:rPr>
          <w:rFonts w:ascii="仿宋" w:eastAsia="仿宋" w:hAnsi="仿宋" w:cs="仿宋" w:hint="eastAsia"/>
          <w:sz w:val="32"/>
        </w:rPr>
        <w:t xml:space="preserve"> </w:t>
      </w:r>
      <w:r>
        <w:rPr>
          <w:rFonts w:ascii="仿宋" w:eastAsia="仿宋" w:hAnsi="仿宋" w:cs="仿宋" w:hint="eastAsia"/>
          <w:sz w:val="32"/>
        </w:rPr>
        <w:t>电话：</w:t>
      </w:r>
      <w:r w:rsidR="00CA7EC7">
        <w:rPr>
          <w:rFonts w:ascii="仿宋" w:eastAsia="仿宋" w:hAnsi="仿宋" w:cs="仿宋"/>
          <w:sz w:val="32"/>
        </w:rPr>
        <w:t>037</w:t>
      </w:r>
      <w:bookmarkStart w:id="0" w:name="_GoBack"/>
      <w:bookmarkEnd w:id="0"/>
      <w:r>
        <w:rPr>
          <w:rFonts w:ascii="仿宋" w:eastAsia="仿宋" w:hAnsi="仿宋" w:cs="仿宋"/>
          <w:sz w:val="32"/>
        </w:rPr>
        <w:t>3-3326314</w:t>
      </w:r>
    </w:p>
    <w:p w:rsidR="00561689" w:rsidRDefault="000A0C08">
      <w:pPr>
        <w:spacing w:line="600" w:lineRule="exact"/>
        <w:ind w:firstLineChars="200" w:firstLine="640"/>
        <w:rPr>
          <w:rFonts w:ascii="仿宋" w:eastAsia="仿宋" w:hAnsi="仿宋" w:cs="仿宋"/>
          <w:sz w:val="32"/>
        </w:rPr>
      </w:pPr>
      <w:r>
        <w:rPr>
          <w:rFonts w:ascii="仿宋" w:eastAsia="仿宋" w:hAnsi="仿宋" w:cs="仿宋" w:hint="eastAsia"/>
          <w:sz w:val="32"/>
        </w:rPr>
        <w:t>联系人：</w:t>
      </w:r>
      <w:r>
        <w:rPr>
          <w:rFonts w:ascii="仿宋" w:eastAsia="仿宋" w:hAnsi="仿宋" w:cs="仿宋"/>
          <w:sz w:val="32"/>
        </w:rPr>
        <w:t xml:space="preserve"> </w:t>
      </w:r>
      <w:r>
        <w:rPr>
          <w:rFonts w:ascii="仿宋" w:eastAsia="仿宋" w:hAnsi="仿宋" w:cs="仿宋" w:hint="eastAsia"/>
          <w:sz w:val="32"/>
        </w:rPr>
        <w:t>吴志颖</w:t>
      </w:r>
      <w:r>
        <w:rPr>
          <w:rFonts w:ascii="仿宋" w:eastAsia="仿宋" w:hAnsi="仿宋" w:cs="仿宋" w:hint="eastAsia"/>
          <w:sz w:val="32"/>
        </w:rPr>
        <w:t xml:space="preserve"> </w:t>
      </w:r>
      <w:r>
        <w:rPr>
          <w:rFonts w:ascii="仿宋" w:eastAsia="仿宋" w:hAnsi="仿宋" w:cs="仿宋" w:hint="eastAsia"/>
          <w:sz w:val="32"/>
        </w:rPr>
        <w:t>电话：</w:t>
      </w:r>
      <w:r>
        <w:rPr>
          <w:rFonts w:ascii="仿宋" w:eastAsia="仿宋" w:hAnsi="仿宋" w:cs="仿宋" w:hint="eastAsia"/>
          <w:sz w:val="32"/>
        </w:rPr>
        <w:t>1</w:t>
      </w:r>
      <w:r>
        <w:rPr>
          <w:rFonts w:ascii="仿宋" w:eastAsia="仿宋" w:hAnsi="仿宋" w:cs="仿宋"/>
          <w:sz w:val="32"/>
        </w:rPr>
        <w:t>5936558</w:t>
      </w:r>
      <w:r>
        <w:rPr>
          <w:rFonts w:ascii="仿宋" w:eastAsia="仿宋" w:hAnsi="仿宋" w:cs="仿宋"/>
          <w:sz w:val="32"/>
        </w:rPr>
        <w:t>521</w:t>
      </w:r>
      <w:r>
        <w:rPr>
          <w:rFonts w:ascii="仿宋" w:eastAsia="仿宋" w:hAnsi="仿宋" w:cs="仿宋" w:hint="eastAsia"/>
          <w:sz w:val="32"/>
        </w:rPr>
        <w:t>。</w:t>
      </w:r>
    </w:p>
    <w:p w:rsidR="00561689" w:rsidRDefault="000A0C08">
      <w:pPr>
        <w:spacing w:line="600" w:lineRule="exact"/>
        <w:ind w:firstLineChars="200" w:firstLine="640"/>
        <w:rPr>
          <w:rFonts w:ascii="仿宋" w:eastAsia="仿宋" w:hAnsi="仿宋" w:cs="仿宋"/>
          <w:sz w:val="32"/>
        </w:rPr>
      </w:pPr>
      <w:r>
        <w:rPr>
          <w:rFonts w:ascii="仿宋" w:eastAsia="仿宋" w:hAnsi="仿宋" w:cs="仿宋" w:hint="eastAsia"/>
          <w:sz w:val="32"/>
        </w:rPr>
        <w:t>不同作品分别交给以下负责人：</w:t>
      </w:r>
    </w:p>
    <w:p w:rsidR="00561689" w:rsidRDefault="000A0C08">
      <w:pPr>
        <w:spacing w:line="600" w:lineRule="exact"/>
        <w:ind w:firstLineChars="200" w:firstLine="640"/>
        <w:rPr>
          <w:rFonts w:ascii="仿宋" w:eastAsia="仿宋" w:hAnsi="仿宋" w:cs="仿宋"/>
          <w:sz w:val="32"/>
        </w:rPr>
      </w:pPr>
      <w:r>
        <w:rPr>
          <w:rFonts w:ascii="仿宋" w:eastAsia="仿宋" w:hAnsi="仿宋" w:cs="仿宋" w:hint="eastAsia"/>
          <w:sz w:val="32"/>
        </w:rPr>
        <w:t>书法类负责人：陈薇祎</w:t>
      </w:r>
      <w:r>
        <w:rPr>
          <w:rFonts w:ascii="仿宋" w:eastAsia="仿宋" w:hAnsi="仿宋" w:cs="仿宋" w:hint="eastAsia"/>
          <w:sz w:val="32"/>
        </w:rPr>
        <w:t xml:space="preserve">     </w:t>
      </w:r>
      <w:r>
        <w:rPr>
          <w:rFonts w:ascii="仿宋" w:eastAsia="仿宋" w:hAnsi="仿宋" w:cs="仿宋" w:hint="eastAsia"/>
          <w:sz w:val="32"/>
        </w:rPr>
        <w:t>电话：</w:t>
      </w:r>
      <w:r>
        <w:rPr>
          <w:rFonts w:ascii="仿宋" w:eastAsia="仿宋" w:hAnsi="仿宋" w:cs="仿宋" w:hint="eastAsia"/>
          <w:sz w:val="32"/>
        </w:rPr>
        <w:t>13598632367</w:t>
      </w:r>
    </w:p>
    <w:p w:rsidR="00561689" w:rsidRDefault="000A0C08">
      <w:pPr>
        <w:spacing w:line="600" w:lineRule="exact"/>
        <w:ind w:firstLineChars="200" w:firstLine="640"/>
        <w:rPr>
          <w:rFonts w:ascii="仿宋" w:eastAsia="仿宋" w:hAnsi="仿宋" w:cs="仿宋"/>
          <w:sz w:val="32"/>
        </w:rPr>
      </w:pPr>
      <w:r>
        <w:rPr>
          <w:rFonts w:ascii="仿宋" w:eastAsia="仿宋" w:hAnsi="仿宋" w:cs="仿宋" w:hint="eastAsia"/>
          <w:sz w:val="32"/>
        </w:rPr>
        <w:t>篆刻类负责人：杜雨潇</w:t>
      </w:r>
      <w:r>
        <w:rPr>
          <w:rFonts w:ascii="仿宋" w:eastAsia="仿宋" w:hAnsi="仿宋" w:cs="仿宋" w:hint="eastAsia"/>
          <w:sz w:val="32"/>
        </w:rPr>
        <w:t xml:space="preserve">     </w:t>
      </w:r>
      <w:r>
        <w:rPr>
          <w:rFonts w:ascii="仿宋" w:eastAsia="仿宋" w:hAnsi="仿宋" w:cs="仿宋" w:hint="eastAsia"/>
          <w:sz w:val="32"/>
        </w:rPr>
        <w:t>电话：</w:t>
      </w:r>
      <w:r>
        <w:rPr>
          <w:rFonts w:ascii="仿宋" w:eastAsia="仿宋" w:hAnsi="仿宋" w:cs="仿宋" w:hint="eastAsia"/>
          <w:sz w:val="32"/>
        </w:rPr>
        <w:t>1</w:t>
      </w:r>
      <w:r>
        <w:rPr>
          <w:rFonts w:ascii="仿宋" w:eastAsia="仿宋" w:hAnsi="仿宋" w:cs="仿宋"/>
          <w:sz w:val="32"/>
        </w:rPr>
        <w:t>7937313375</w:t>
      </w:r>
    </w:p>
    <w:p w:rsidR="00561689" w:rsidRDefault="000A0C08">
      <w:pPr>
        <w:spacing w:line="600" w:lineRule="exact"/>
        <w:ind w:firstLineChars="200" w:firstLine="640"/>
        <w:rPr>
          <w:rFonts w:ascii="仿宋" w:eastAsia="仿宋" w:hAnsi="仿宋" w:cs="仿宋"/>
          <w:sz w:val="32"/>
        </w:rPr>
      </w:pPr>
      <w:r>
        <w:rPr>
          <w:rFonts w:ascii="仿宋" w:eastAsia="仿宋" w:hAnsi="仿宋" w:cs="仿宋" w:hint="eastAsia"/>
          <w:sz w:val="32"/>
        </w:rPr>
        <w:t>摄影类负责人：吴志颖</w:t>
      </w:r>
      <w:r>
        <w:rPr>
          <w:rFonts w:ascii="仿宋" w:eastAsia="仿宋" w:hAnsi="仿宋" w:cs="仿宋" w:hint="eastAsia"/>
          <w:sz w:val="32"/>
        </w:rPr>
        <w:t xml:space="preserve">     </w:t>
      </w:r>
      <w:r>
        <w:rPr>
          <w:rFonts w:ascii="仿宋" w:eastAsia="仿宋" w:hAnsi="仿宋" w:cs="仿宋" w:hint="eastAsia"/>
          <w:sz w:val="32"/>
        </w:rPr>
        <w:t>电话：</w:t>
      </w:r>
      <w:r>
        <w:rPr>
          <w:rFonts w:ascii="仿宋" w:eastAsia="仿宋" w:hAnsi="仿宋" w:cs="仿宋"/>
          <w:sz w:val="32"/>
        </w:rPr>
        <w:t>15936558521</w:t>
      </w:r>
    </w:p>
    <w:p w:rsidR="00561689" w:rsidRDefault="000A0C08">
      <w:pPr>
        <w:spacing w:line="600" w:lineRule="exact"/>
        <w:ind w:firstLineChars="200" w:firstLine="640"/>
        <w:rPr>
          <w:rFonts w:ascii="仿宋" w:eastAsia="仿宋" w:hAnsi="仿宋" w:cs="仿宋"/>
          <w:sz w:val="32"/>
        </w:rPr>
      </w:pPr>
      <w:r>
        <w:rPr>
          <w:rFonts w:ascii="仿宋" w:eastAsia="仿宋" w:hAnsi="仿宋" w:cs="仿宋" w:hint="eastAsia"/>
          <w:sz w:val="32"/>
        </w:rPr>
        <w:t>美术类负责人：</w:t>
      </w:r>
      <w:proofErr w:type="gramStart"/>
      <w:r>
        <w:rPr>
          <w:rFonts w:ascii="仿宋" w:eastAsia="仿宋" w:hAnsi="仿宋" w:cs="仿宋" w:hint="eastAsia"/>
          <w:sz w:val="32"/>
        </w:rPr>
        <w:t>史沐曦</w:t>
      </w:r>
      <w:proofErr w:type="gramEnd"/>
      <w:r>
        <w:rPr>
          <w:rFonts w:ascii="仿宋" w:eastAsia="仿宋" w:hAnsi="仿宋" w:cs="仿宋" w:hint="eastAsia"/>
          <w:sz w:val="32"/>
        </w:rPr>
        <w:t xml:space="preserve">     </w:t>
      </w:r>
      <w:r>
        <w:rPr>
          <w:rFonts w:ascii="仿宋" w:eastAsia="仿宋" w:hAnsi="仿宋" w:cs="仿宋" w:hint="eastAsia"/>
          <w:sz w:val="32"/>
        </w:rPr>
        <w:t>电话：</w:t>
      </w:r>
      <w:r>
        <w:rPr>
          <w:rFonts w:ascii="仿宋" w:eastAsia="仿宋" w:hAnsi="仿宋" w:cs="仿宋" w:hint="eastAsia"/>
          <w:sz w:val="32"/>
        </w:rPr>
        <w:t>16638365159</w:t>
      </w:r>
    </w:p>
    <w:p w:rsidR="00561689" w:rsidRDefault="000A0C08">
      <w:pPr>
        <w:pStyle w:val="a6"/>
        <w:widowControl/>
        <w:spacing w:before="0" w:beforeAutospacing="0" w:after="0" w:afterAutospacing="0" w:line="360" w:lineRule="auto"/>
        <w:ind w:firstLineChars="200" w:firstLine="640"/>
        <w:jc w:val="both"/>
        <w:rPr>
          <w:rFonts w:ascii="黑体" w:eastAsia="黑体" w:hAnsi="宋体" w:cs="黑体"/>
          <w:sz w:val="32"/>
          <w:szCs w:val="32"/>
          <w:shd w:val="clear" w:color="auto" w:fill="FFFFFF"/>
        </w:rPr>
      </w:pPr>
      <w:r>
        <w:rPr>
          <w:rFonts w:ascii="黑体" w:eastAsia="黑体" w:hAnsi="宋体" w:cs="黑体" w:hint="eastAsia"/>
          <w:sz w:val="32"/>
          <w:szCs w:val="32"/>
          <w:shd w:val="clear" w:color="auto" w:fill="FFFFFF"/>
        </w:rPr>
        <w:t>七、注意事项</w:t>
      </w:r>
    </w:p>
    <w:p w:rsidR="00561689" w:rsidRDefault="000A0C08">
      <w:pPr>
        <w:pStyle w:val="a6"/>
        <w:widowControl/>
        <w:spacing w:before="0" w:beforeAutospacing="0" w:after="0" w:afterAutospacing="0" w:line="360" w:lineRule="auto"/>
        <w:ind w:firstLineChars="200" w:firstLine="640"/>
        <w:jc w:val="both"/>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1.</w:t>
      </w:r>
      <w:r>
        <w:rPr>
          <w:rFonts w:ascii="仿宋" w:eastAsia="仿宋" w:hAnsi="仿宋" w:cs="仿宋" w:hint="eastAsia"/>
          <w:sz w:val="32"/>
          <w:szCs w:val="32"/>
          <w:shd w:val="clear" w:color="auto" w:fill="FFFFFF"/>
        </w:rPr>
        <w:t>参选作品必须保证为原创作品，参选作品不得侵犯任何第三方的著作权、专利权或其他合法权益，若作品或其使用素材侵犯了他人的合法权利，相关法律责任由该作品的投稿者承担。作品不得含有任何违反《中华人民共和国宪法》及其他任何法律法规的内容。</w:t>
      </w:r>
    </w:p>
    <w:p w:rsidR="00561689" w:rsidRDefault="000A0C08">
      <w:pPr>
        <w:pStyle w:val="a6"/>
        <w:widowControl/>
        <w:spacing w:before="0" w:beforeAutospacing="0" w:after="0" w:afterAutospacing="0" w:line="360" w:lineRule="auto"/>
        <w:ind w:firstLineChars="200" w:firstLine="640"/>
        <w:jc w:val="both"/>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lastRenderedPageBreak/>
        <w:t>2.</w:t>
      </w:r>
      <w:r>
        <w:rPr>
          <w:rFonts w:ascii="仿宋" w:eastAsia="仿宋" w:hAnsi="仿宋" w:cs="仿宋" w:hint="eastAsia"/>
          <w:sz w:val="32"/>
          <w:szCs w:val="32"/>
          <w:shd w:val="clear" w:color="auto" w:fill="FFFFFF"/>
        </w:rPr>
        <w:t>主办方对获奖作品享有展览、网络传播，以及用于宣传等权利，主办方不承担参选作品因侵犯他人知识产权而导致的任何责任，相关责任由相应作者本人承担。</w:t>
      </w:r>
    </w:p>
    <w:p w:rsidR="00561689" w:rsidRDefault="000A0C08">
      <w:pPr>
        <w:pStyle w:val="a6"/>
        <w:widowControl/>
        <w:spacing w:before="0" w:beforeAutospacing="0" w:after="0" w:afterAutospacing="0" w:line="360" w:lineRule="auto"/>
        <w:ind w:firstLineChars="200" w:firstLine="640"/>
        <w:jc w:val="both"/>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3.</w:t>
      </w:r>
      <w:r>
        <w:rPr>
          <w:rFonts w:ascii="仿宋" w:eastAsia="仿宋" w:hAnsi="仿宋" w:cs="仿宋" w:hint="eastAsia"/>
          <w:sz w:val="32"/>
          <w:szCs w:val="32"/>
          <w:shd w:val="clear" w:color="auto" w:fill="FFFFFF"/>
        </w:rPr>
        <w:t>本次活动解释权归河南师范大学美术学院所有。</w:t>
      </w:r>
    </w:p>
    <w:p w:rsidR="00561689" w:rsidRDefault="00561689">
      <w:pPr>
        <w:pStyle w:val="a6"/>
        <w:widowControl/>
        <w:spacing w:before="0" w:beforeAutospacing="0" w:after="0" w:afterAutospacing="0" w:line="360" w:lineRule="auto"/>
        <w:ind w:firstLineChars="200" w:firstLine="640"/>
        <w:jc w:val="both"/>
        <w:rPr>
          <w:rFonts w:ascii="仿宋" w:eastAsia="仿宋" w:hAnsi="仿宋" w:cs="仿宋"/>
          <w:sz w:val="32"/>
          <w:szCs w:val="32"/>
          <w:shd w:val="clear" w:color="auto" w:fill="FFFFFF"/>
        </w:rPr>
      </w:pPr>
    </w:p>
    <w:p w:rsidR="00561689" w:rsidRDefault="00561689">
      <w:pPr>
        <w:pStyle w:val="a6"/>
        <w:widowControl/>
        <w:spacing w:before="0" w:beforeAutospacing="0" w:after="0" w:afterAutospacing="0" w:line="360" w:lineRule="auto"/>
        <w:ind w:firstLineChars="200" w:firstLine="640"/>
        <w:jc w:val="both"/>
        <w:rPr>
          <w:rFonts w:ascii="仿宋" w:eastAsia="仿宋" w:hAnsi="仿宋" w:cs="仿宋"/>
          <w:sz w:val="32"/>
          <w:szCs w:val="32"/>
          <w:shd w:val="clear" w:color="auto" w:fill="FFFFFF"/>
        </w:rPr>
      </w:pPr>
    </w:p>
    <w:p w:rsidR="00561689" w:rsidRDefault="00561689">
      <w:pPr>
        <w:pStyle w:val="a6"/>
        <w:widowControl/>
        <w:spacing w:before="0" w:beforeAutospacing="0" w:after="0" w:afterAutospacing="0" w:line="360" w:lineRule="auto"/>
        <w:ind w:firstLineChars="200" w:firstLine="640"/>
        <w:jc w:val="both"/>
        <w:rPr>
          <w:rFonts w:ascii="仿宋" w:eastAsia="仿宋" w:hAnsi="仿宋" w:cs="仿宋"/>
          <w:sz w:val="32"/>
          <w:szCs w:val="32"/>
          <w:shd w:val="clear" w:color="auto" w:fill="FFFFFF"/>
        </w:rPr>
      </w:pPr>
    </w:p>
    <w:p w:rsidR="00561689" w:rsidRDefault="00561689">
      <w:pPr>
        <w:pStyle w:val="a6"/>
        <w:widowControl/>
        <w:spacing w:before="0" w:beforeAutospacing="0" w:after="0" w:afterAutospacing="0" w:line="360" w:lineRule="auto"/>
        <w:ind w:firstLineChars="200" w:firstLine="640"/>
        <w:jc w:val="both"/>
        <w:rPr>
          <w:rFonts w:ascii="仿宋" w:eastAsia="仿宋" w:hAnsi="仿宋" w:cs="仿宋"/>
          <w:sz w:val="32"/>
          <w:szCs w:val="32"/>
          <w:shd w:val="clear" w:color="auto" w:fill="FFFFFF"/>
        </w:rPr>
      </w:pPr>
    </w:p>
    <w:p w:rsidR="00561689" w:rsidRDefault="00561689">
      <w:pPr>
        <w:pStyle w:val="a6"/>
        <w:widowControl/>
        <w:spacing w:before="0" w:beforeAutospacing="0" w:after="0" w:afterAutospacing="0" w:line="360" w:lineRule="auto"/>
        <w:ind w:firstLineChars="200" w:firstLine="640"/>
        <w:jc w:val="both"/>
        <w:rPr>
          <w:rFonts w:ascii="仿宋" w:eastAsia="仿宋" w:hAnsi="仿宋" w:cs="仿宋"/>
          <w:sz w:val="32"/>
          <w:szCs w:val="32"/>
          <w:shd w:val="clear" w:color="auto" w:fill="FFFFFF"/>
        </w:rPr>
      </w:pPr>
    </w:p>
    <w:p w:rsidR="00561689" w:rsidRDefault="00561689">
      <w:pPr>
        <w:pStyle w:val="a6"/>
        <w:widowControl/>
        <w:spacing w:before="0" w:beforeAutospacing="0" w:after="0" w:afterAutospacing="0" w:line="360" w:lineRule="auto"/>
        <w:ind w:firstLineChars="200" w:firstLine="640"/>
        <w:jc w:val="both"/>
        <w:rPr>
          <w:rFonts w:ascii="仿宋" w:eastAsia="仿宋" w:hAnsi="仿宋" w:cs="仿宋"/>
          <w:sz w:val="32"/>
          <w:szCs w:val="32"/>
          <w:shd w:val="clear" w:color="auto" w:fill="FFFFFF"/>
        </w:rPr>
      </w:pPr>
    </w:p>
    <w:p w:rsidR="00561689" w:rsidRDefault="00561689">
      <w:pPr>
        <w:pStyle w:val="a6"/>
        <w:widowControl/>
        <w:spacing w:before="0" w:beforeAutospacing="0" w:after="0" w:afterAutospacing="0" w:line="360" w:lineRule="auto"/>
        <w:ind w:firstLineChars="200" w:firstLine="640"/>
        <w:jc w:val="both"/>
        <w:rPr>
          <w:rFonts w:ascii="仿宋" w:eastAsia="仿宋" w:hAnsi="仿宋" w:cs="仿宋"/>
          <w:sz w:val="32"/>
          <w:szCs w:val="32"/>
          <w:shd w:val="clear" w:color="auto" w:fill="FFFFFF"/>
        </w:rPr>
      </w:pPr>
    </w:p>
    <w:p w:rsidR="00561689" w:rsidRDefault="00561689">
      <w:pPr>
        <w:pStyle w:val="a6"/>
        <w:widowControl/>
        <w:spacing w:before="0" w:beforeAutospacing="0" w:after="0" w:afterAutospacing="0" w:line="360" w:lineRule="auto"/>
        <w:ind w:firstLineChars="200" w:firstLine="640"/>
        <w:jc w:val="both"/>
        <w:rPr>
          <w:rFonts w:ascii="仿宋" w:eastAsia="仿宋" w:hAnsi="仿宋" w:cs="仿宋"/>
          <w:sz w:val="32"/>
          <w:szCs w:val="32"/>
          <w:shd w:val="clear" w:color="auto" w:fill="FFFFFF"/>
        </w:rPr>
      </w:pPr>
    </w:p>
    <w:p w:rsidR="00561689" w:rsidRDefault="00561689">
      <w:pPr>
        <w:pStyle w:val="a6"/>
        <w:widowControl/>
        <w:spacing w:before="0" w:beforeAutospacing="0" w:after="0" w:afterAutospacing="0" w:line="360" w:lineRule="auto"/>
        <w:ind w:firstLineChars="200" w:firstLine="640"/>
        <w:jc w:val="both"/>
        <w:rPr>
          <w:rFonts w:ascii="仿宋" w:eastAsia="仿宋" w:hAnsi="仿宋" w:cs="仿宋"/>
          <w:sz w:val="32"/>
          <w:szCs w:val="32"/>
          <w:shd w:val="clear" w:color="auto" w:fill="FFFFFF"/>
        </w:rPr>
      </w:pPr>
    </w:p>
    <w:p w:rsidR="00561689" w:rsidRDefault="00561689">
      <w:pPr>
        <w:pStyle w:val="a6"/>
        <w:widowControl/>
        <w:spacing w:before="0" w:beforeAutospacing="0" w:after="0" w:afterAutospacing="0" w:line="360" w:lineRule="auto"/>
        <w:ind w:firstLineChars="200" w:firstLine="640"/>
        <w:jc w:val="both"/>
        <w:rPr>
          <w:rFonts w:ascii="仿宋" w:eastAsia="仿宋" w:hAnsi="仿宋" w:cs="仿宋"/>
          <w:sz w:val="32"/>
          <w:szCs w:val="32"/>
          <w:shd w:val="clear" w:color="auto" w:fill="FFFFFF"/>
        </w:rPr>
      </w:pPr>
    </w:p>
    <w:p w:rsidR="00561689" w:rsidRDefault="00561689">
      <w:pPr>
        <w:pStyle w:val="a6"/>
        <w:widowControl/>
        <w:spacing w:before="0" w:beforeAutospacing="0" w:after="0" w:afterAutospacing="0" w:line="360" w:lineRule="auto"/>
        <w:ind w:firstLineChars="200" w:firstLine="640"/>
        <w:jc w:val="both"/>
        <w:rPr>
          <w:rFonts w:ascii="仿宋" w:eastAsia="仿宋" w:hAnsi="仿宋" w:cs="仿宋"/>
          <w:sz w:val="32"/>
          <w:szCs w:val="32"/>
          <w:shd w:val="clear" w:color="auto" w:fill="FFFFFF"/>
        </w:rPr>
      </w:pPr>
    </w:p>
    <w:p w:rsidR="00561689" w:rsidRDefault="00561689">
      <w:pPr>
        <w:pStyle w:val="a6"/>
        <w:widowControl/>
        <w:spacing w:before="0" w:beforeAutospacing="0" w:after="0" w:afterAutospacing="0" w:line="360" w:lineRule="auto"/>
        <w:ind w:firstLineChars="200" w:firstLine="640"/>
        <w:jc w:val="both"/>
        <w:rPr>
          <w:rFonts w:ascii="仿宋" w:eastAsia="仿宋" w:hAnsi="仿宋" w:cs="仿宋"/>
          <w:sz w:val="32"/>
          <w:szCs w:val="32"/>
          <w:shd w:val="clear" w:color="auto" w:fill="FFFFFF"/>
        </w:rPr>
      </w:pPr>
    </w:p>
    <w:p w:rsidR="00561689" w:rsidRDefault="00561689">
      <w:pPr>
        <w:pStyle w:val="a6"/>
        <w:widowControl/>
        <w:spacing w:before="0" w:beforeAutospacing="0" w:after="0" w:afterAutospacing="0" w:line="360" w:lineRule="auto"/>
        <w:ind w:firstLineChars="200" w:firstLine="640"/>
        <w:jc w:val="both"/>
        <w:rPr>
          <w:rFonts w:ascii="仿宋" w:eastAsia="仿宋" w:hAnsi="仿宋" w:cs="仿宋"/>
          <w:sz w:val="32"/>
          <w:szCs w:val="32"/>
          <w:shd w:val="clear" w:color="auto" w:fill="FFFFFF"/>
        </w:rPr>
      </w:pPr>
    </w:p>
    <w:p w:rsidR="00561689" w:rsidRDefault="00561689">
      <w:pPr>
        <w:pStyle w:val="a6"/>
        <w:widowControl/>
        <w:spacing w:before="0" w:beforeAutospacing="0" w:after="0" w:afterAutospacing="0" w:line="360" w:lineRule="auto"/>
        <w:ind w:firstLineChars="200" w:firstLine="640"/>
        <w:jc w:val="both"/>
        <w:rPr>
          <w:rFonts w:ascii="仿宋" w:eastAsia="仿宋" w:hAnsi="仿宋" w:cs="仿宋"/>
          <w:sz w:val="32"/>
          <w:szCs w:val="32"/>
          <w:shd w:val="clear" w:color="auto" w:fill="FFFFFF"/>
        </w:rPr>
      </w:pPr>
    </w:p>
    <w:p w:rsidR="00561689" w:rsidRDefault="00561689">
      <w:pPr>
        <w:pStyle w:val="a6"/>
        <w:widowControl/>
        <w:spacing w:before="0" w:beforeAutospacing="0" w:after="0" w:afterAutospacing="0" w:line="360" w:lineRule="auto"/>
        <w:ind w:firstLineChars="200" w:firstLine="640"/>
        <w:jc w:val="both"/>
        <w:rPr>
          <w:rFonts w:ascii="仿宋" w:eastAsia="仿宋" w:hAnsi="仿宋" w:cs="仿宋"/>
          <w:sz w:val="32"/>
          <w:szCs w:val="32"/>
          <w:shd w:val="clear" w:color="auto" w:fill="FFFFFF"/>
        </w:rPr>
      </w:pPr>
    </w:p>
    <w:p w:rsidR="00561689" w:rsidRDefault="00561689">
      <w:pPr>
        <w:pStyle w:val="a6"/>
        <w:widowControl/>
        <w:spacing w:before="0" w:beforeAutospacing="0" w:after="0" w:afterAutospacing="0" w:line="360" w:lineRule="auto"/>
        <w:ind w:firstLineChars="200" w:firstLine="640"/>
        <w:jc w:val="both"/>
        <w:rPr>
          <w:rFonts w:ascii="仿宋" w:eastAsia="仿宋" w:hAnsi="仿宋" w:cs="仿宋"/>
          <w:sz w:val="32"/>
          <w:szCs w:val="32"/>
          <w:shd w:val="clear" w:color="auto" w:fill="FFFFFF"/>
        </w:rPr>
      </w:pPr>
    </w:p>
    <w:p w:rsidR="00561689" w:rsidRDefault="00561689">
      <w:pPr>
        <w:pStyle w:val="a6"/>
        <w:widowControl/>
        <w:spacing w:before="0" w:beforeAutospacing="0" w:after="0" w:afterAutospacing="0" w:line="360" w:lineRule="auto"/>
        <w:ind w:firstLineChars="200" w:firstLine="640"/>
        <w:jc w:val="both"/>
        <w:rPr>
          <w:rFonts w:ascii="仿宋" w:eastAsia="仿宋" w:hAnsi="仿宋" w:cs="仿宋"/>
          <w:sz w:val="32"/>
          <w:szCs w:val="32"/>
          <w:shd w:val="clear" w:color="auto" w:fill="FFFFFF"/>
        </w:rPr>
      </w:pPr>
    </w:p>
    <w:p w:rsidR="00561689" w:rsidRDefault="00561689">
      <w:pPr>
        <w:pStyle w:val="a6"/>
        <w:widowControl/>
        <w:spacing w:before="0" w:beforeAutospacing="0" w:after="0" w:afterAutospacing="0" w:line="360" w:lineRule="auto"/>
        <w:ind w:firstLineChars="200" w:firstLine="640"/>
        <w:jc w:val="both"/>
        <w:rPr>
          <w:rFonts w:ascii="仿宋" w:eastAsia="仿宋" w:hAnsi="仿宋" w:cs="仿宋"/>
          <w:sz w:val="32"/>
          <w:szCs w:val="32"/>
          <w:shd w:val="clear" w:color="auto" w:fill="FFFFFF"/>
        </w:rPr>
      </w:pPr>
    </w:p>
    <w:p w:rsidR="00561689" w:rsidRDefault="000A0C08">
      <w:pPr>
        <w:widowControl/>
        <w:spacing w:line="640" w:lineRule="exact"/>
        <w:jc w:val="center"/>
        <w:rPr>
          <w:rFonts w:ascii="FZXBSJW--GB1-0" w:eastAsia="FZXBSJW--GB1-0" w:hAnsi="FZXBSJW--GB1-0" w:cs="FZXBSJW--GB1-0"/>
          <w:color w:val="000000"/>
          <w:kern w:val="0"/>
          <w:sz w:val="43"/>
          <w:szCs w:val="43"/>
        </w:rPr>
      </w:pPr>
      <w:r>
        <w:rPr>
          <w:rFonts w:ascii="FZXBSJW--GB1-0" w:eastAsia="FZXBSJW--GB1-0" w:hAnsi="FZXBSJW--GB1-0" w:cs="FZXBSJW--GB1-0" w:hint="eastAsia"/>
          <w:color w:val="000000"/>
          <w:kern w:val="0"/>
          <w:sz w:val="43"/>
          <w:szCs w:val="43"/>
        </w:rPr>
        <w:lastRenderedPageBreak/>
        <w:t>河南师范大学校园书法、篆刻、摄影、美术作品大赛登记表</w:t>
      </w:r>
    </w:p>
    <w:p w:rsidR="00561689" w:rsidRDefault="000A0C08">
      <w:pPr>
        <w:spacing w:line="600" w:lineRule="exact"/>
        <w:jc w:val="center"/>
        <w:rPr>
          <w:rFonts w:ascii="楷体" w:eastAsia="楷体" w:hAnsi="楷体" w:cs="楷体"/>
          <w:sz w:val="32"/>
          <w:szCs w:val="32"/>
        </w:rPr>
      </w:pPr>
      <w:r>
        <w:rPr>
          <w:rFonts w:ascii="楷体" w:eastAsia="楷体" w:hAnsi="楷体" w:cs="楷体" w:hint="eastAsia"/>
          <w:sz w:val="32"/>
          <w:szCs w:val="32"/>
        </w:rPr>
        <w:t>（</w:t>
      </w:r>
      <w:r>
        <w:rPr>
          <w:rFonts w:ascii="楷体" w:eastAsia="楷体" w:hAnsi="楷体" w:cs="楷体" w:hint="eastAsia"/>
          <w:sz w:val="32"/>
          <w:szCs w:val="32"/>
        </w:rPr>
        <w:t>202</w:t>
      </w:r>
      <w:r>
        <w:rPr>
          <w:rFonts w:ascii="楷体" w:eastAsia="楷体" w:hAnsi="楷体" w:cs="楷体"/>
          <w:sz w:val="32"/>
          <w:szCs w:val="32"/>
        </w:rPr>
        <w:t>2</w:t>
      </w:r>
      <w:r>
        <w:rPr>
          <w:rFonts w:ascii="楷体" w:eastAsia="楷体" w:hAnsi="楷体" w:cs="楷体" w:hint="eastAsia"/>
          <w:sz w:val="32"/>
          <w:szCs w:val="32"/>
        </w:rPr>
        <w:t>年</w:t>
      </w:r>
      <w:r>
        <w:rPr>
          <w:rFonts w:ascii="楷体" w:eastAsia="楷体" w:hAnsi="楷体" w:cs="楷体" w:hint="eastAsia"/>
          <w:sz w:val="32"/>
          <w:szCs w:val="32"/>
        </w:rPr>
        <w:t xml:space="preserve">  </w:t>
      </w:r>
      <w:r>
        <w:rPr>
          <w:rFonts w:ascii="楷体" w:eastAsia="楷体" w:hAnsi="楷体" w:cs="楷体" w:hint="eastAsia"/>
          <w:sz w:val="32"/>
          <w:szCs w:val="32"/>
        </w:rPr>
        <w:t>月</w:t>
      </w:r>
      <w:r>
        <w:rPr>
          <w:rFonts w:ascii="楷体" w:eastAsia="楷体" w:hAnsi="楷体" w:cs="楷体" w:hint="eastAsia"/>
          <w:sz w:val="32"/>
          <w:szCs w:val="32"/>
        </w:rPr>
        <w:t xml:space="preserve">  </w:t>
      </w:r>
      <w:r>
        <w:rPr>
          <w:rFonts w:ascii="楷体" w:eastAsia="楷体" w:hAnsi="楷体" w:cs="楷体" w:hint="eastAsia"/>
          <w:sz w:val="32"/>
          <w:szCs w:val="32"/>
        </w:rPr>
        <w:t>日）</w:t>
      </w:r>
    </w:p>
    <w:p w:rsidR="00561689" w:rsidRDefault="000A0C08">
      <w:pPr>
        <w:spacing w:line="600" w:lineRule="exact"/>
        <w:ind w:leftChars="200" w:left="420"/>
        <w:rPr>
          <w:rFonts w:ascii="仿宋_GB2312" w:eastAsia="仿宋_GB2312" w:hAnsi="仿宋_GB2312"/>
          <w:sz w:val="32"/>
        </w:rPr>
      </w:pPr>
      <w:r>
        <w:rPr>
          <w:rFonts w:ascii="仿宋_GB2312" w:eastAsia="仿宋_GB2312" w:hAnsi="仿宋_GB2312" w:hint="eastAsia"/>
          <w:sz w:val="32"/>
        </w:rPr>
        <w:t>学</w:t>
      </w:r>
      <w:r>
        <w:rPr>
          <w:rFonts w:ascii="仿宋_GB2312" w:eastAsia="仿宋_GB2312" w:hAnsi="仿宋_GB2312" w:hint="eastAsia"/>
          <w:sz w:val="32"/>
        </w:rPr>
        <w:t xml:space="preserve"> </w:t>
      </w:r>
      <w:r>
        <w:rPr>
          <w:rFonts w:ascii="仿宋_GB2312" w:eastAsia="仿宋_GB2312" w:hAnsi="仿宋_GB2312" w:hint="eastAsia"/>
          <w:sz w:val="32"/>
        </w:rPr>
        <w:t>院（盖章）：</w:t>
      </w:r>
      <w:r>
        <w:rPr>
          <w:rFonts w:ascii="仿宋_GB2312" w:eastAsia="仿宋_GB2312" w:hAnsi="仿宋_GB2312" w:hint="eastAsia"/>
          <w:sz w:val="32"/>
        </w:rPr>
        <w:t xml:space="preserve"> </w:t>
      </w:r>
      <w:r>
        <w:rPr>
          <w:rFonts w:ascii="仿宋_GB2312" w:eastAsia="仿宋_GB2312" w:hAnsi="仿宋_GB2312"/>
          <w:sz w:val="32"/>
        </w:rPr>
        <w:t xml:space="preserve">                </w:t>
      </w:r>
      <w:r>
        <w:rPr>
          <w:rFonts w:ascii="仿宋_GB2312" w:eastAsia="仿宋_GB2312" w:hAnsi="仿宋_GB2312" w:hint="eastAsia"/>
          <w:sz w:val="32"/>
        </w:rPr>
        <w:t>202</w:t>
      </w:r>
      <w:r>
        <w:rPr>
          <w:rFonts w:ascii="仿宋_GB2312" w:eastAsia="仿宋_GB2312" w:hAnsi="仿宋_GB2312"/>
          <w:sz w:val="32"/>
        </w:rPr>
        <w:t>2</w:t>
      </w:r>
      <w:r>
        <w:rPr>
          <w:rFonts w:ascii="仿宋_GB2312" w:eastAsia="仿宋_GB2312" w:hAnsi="仿宋_GB2312" w:hint="eastAsia"/>
          <w:sz w:val="32"/>
        </w:rPr>
        <w:t>年</w:t>
      </w:r>
      <w:r>
        <w:rPr>
          <w:rFonts w:ascii="仿宋_GB2312" w:eastAsia="仿宋_GB2312" w:hAnsi="仿宋_GB2312" w:hint="eastAsia"/>
          <w:sz w:val="32"/>
        </w:rPr>
        <w:t xml:space="preserve">  </w:t>
      </w:r>
      <w:r>
        <w:rPr>
          <w:rFonts w:ascii="仿宋_GB2312" w:eastAsia="仿宋_GB2312" w:hAnsi="仿宋_GB2312" w:hint="eastAsia"/>
          <w:sz w:val="32"/>
        </w:rPr>
        <w:t>月</w:t>
      </w:r>
      <w:r>
        <w:rPr>
          <w:rFonts w:ascii="仿宋_GB2312" w:eastAsia="仿宋_GB2312" w:hAnsi="仿宋_GB2312" w:hint="eastAsia"/>
          <w:sz w:val="32"/>
        </w:rPr>
        <w:t xml:space="preserve">  </w:t>
      </w:r>
      <w:r>
        <w:rPr>
          <w:rFonts w:ascii="仿宋_GB2312" w:eastAsia="仿宋_GB2312" w:hAnsi="仿宋_GB2312" w:hint="eastAsia"/>
          <w:sz w:val="32"/>
        </w:rPr>
        <w:t>日</w:t>
      </w:r>
    </w:p>
    <w:tbl>
      <w:tblPr>
        <w:tblW w:w="88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4"/>
        <w:gridCol w:w="1741"/>
        <w:gridCol w:w="2442"/>
        <w:gridCol w:w="1221"/>
        <w:gridCol w:w="2080"/>
      </w:tblGrid>
      <w:tr w:rsidR="00561689">
        <w:trPr>
          <w:trHeight w:val="1266"/>
          <w:jc w:val="center"/>
        </w:trPr>
        <w:tc>
          <w:tcPr>
            <w:tcW w:w="1354" w:type="dxa"/>
            <w:vAlign w:val="center"/>
          </w:tcPr>
          <w:p w:rsidR="00561689" w:rsidRDefault="000A0C08">
            <w:pPr>
              <w:spacing w:line="600" w:lineRule="exact"/>
              <w:jc w:val="center"/>
              <w:rPr>
                <w:rFonts w:ascii="仿宋_GB2312" w:eastAsia="仿宋_GB2312" w:hAnsi="仿宋_GB2312"/>
                <w:sz w:val="32"/>
              </w:rPr>
            </w:pPr>
            <w:r>
              <w:rPr>
                <w:rFonts w:ascii="仿宋_GB2312" w:eastAsia="仿宋_GB2312" w:hAnsi="仿宋_GB2312" w:hint="eastAsia"/>
                <w:sz w:val="32"/>
              </w:rPr>
              <w:t>姓名</w:t>
            </w:r>
          </w:p>
        </w:tc>
        <w:tc>
          <w:tcPr>
            <w:tcW w:w="1741" w:type="dxa"/>
            <w:vAlign w:val="center"/>
          </w:tcPr>
          <w:p w:rsidR="00561689" w:rsidRDefault="000A0C08">
            <w:pPr>
              <w:spacing w:line="600" w:lineRule="exact"/>
              <w:jc w:val="center"/>
              <w:rPr>
                <w:rFonts w:ascii="仿宋_GB2312" w:eastAsia="仿宋_GB2312" w:hAnsi="仿宋_GB2312"/>
                <w:sz w:val="32"/>
              </w:rPr>
            </w:pPr>
            <w:r>
              <w:rPr>
                <w:rFonts w:ascii="仿宋_GB2312" w:eastAsia="仿宋_GB2312" w:hAnsi="仿宋_GB2312" w:hint="eastAsia"/>
                <w:sz w:val="32"/>
              </w:rPr>
              <w:t>年级、院系、专业</w:t>
            </w:r>
          </w:p>
        </w:tc>
        <w:tc>
          <w:tcPr>
            <w:tcW w:w="2442" w:type="dxa"/>
            <w:vAlign w:val="center"/>
          </w:tcPr>
          <w:p w:rsidR="00561689" w:rsidRDefault="000A0C08">
            <w:pPr>
              <w:spacing w:line="600" w:lineRule="exact"/>
              <w:jc w:val="center"/>
              <w:rPr>
                <w:rFonts w:ascii="仿宋_GB2312" w:eastAsia="仿宋_GB2312" w:hAnsi="仿宋_GB2312"/>
                <w:sz w:val="32"/>
              </w:rPr>
            </w:pPr>
            <w:r>
              <w:rPr>
                <w:rFonts w:ascii="仿宋_GB2312" w:eastAsia="仿宋_GB2312" w:hAnsi="仿宋_GB2312" w:hint="eastAsia"/>
                <w:sz w:val="32"/>
              </w:rPr>
              <w:t>作品名称</w:t>
            </w:r>
          </w:p>
        </w:tc>
        <w:tc>
          <w:tcPr>
            <w:tcW w:w="1221" w:type="dxa"/>
            <w:vAlign w:val="center"/>
          </w:tcPr>
          <w:p w:rsidR="00561689" w:rsidRDefault="000A0C08">
            <w:pPr>
              <w:spacing w:line="600" w:lineRule="exact"/>
              <w:jc w:val="center"/>
              <w:rPr>
                <w:rFonts w:ascii="仿宋_GB2312" w:eastAsia="仿宋_GB2312" w:hAnsi="仿宋_GB2312"/>
                <w:sz w:val="32"/>
              </w:rPr>
            </w:pPr>
            <w:r>
              <w:rPr>
                <w:rFonts w:ascii="仿宋_GB2312" w:eastAsia="仿宋_GB2312" w:hAnsi="仿宋_GB2312" w:hint="eastAsia"/>
                <w:sz w:val="32"/>
              </w:rPr>
              <w:t>作品类别</w:t>
            </w:r>
          </w:p>
        </w:tc>
        <w:tc>
          <w:tcPr>
            <w:tcW w:w="2080" w:type="dxa"/>
            <w:vAlign w:val="center"/>
          </w:tcPr>
          <w:p w:rsidR="00561689" w:rsidRDefault="000A0C08">
            <w:pPr>
              <w:spacing w:line="600" w:lineRule="exact"/>
              <w:jc w:val="center"/>
              <w:rPr>
                <w:rFonts w:ascii="仿宋_GB2312" w:eastAsia="仿宋_GB2312" w:hAnsi="仿宋_GB2312"/>
                <w:sz w:val="32"/>
              </w:rPr>
            </w:pPr>
            <w:r>
              <w:rPr>
                <w:rFonts w:ascii="仿宋_GB2312" w:eastAsia="仿宋_GB2312" w:hAnsi="仿宋_GB2312" w:hint="eastAsia"/>
                <w:sz w:val="32"/>
              </w:rPr>
              <w:t>授权签名</w:t>
            </w:r>
          </w:p>
        </w:tc>
      </w:tr>
      <w:tr w:rsidR="00561689">
        <w:trPr>
          <w:trHeight w:val="544"/>
          <w:jc w:val="center"/>
        </w:trPr>
        <w:tc>
          <w:tcPr>
            <w:tcW w:w="1354" w:type="dxa"/>
          </w:tcPr>
          <w:p w:rsidR="00561689" w:rsidRDefault="00561689">
            <w:pPr>
              <w:spacing w:line="500" w:lineRule="exact"/>
              <w:rPr>
                <w:rFonts w:ascii="仿宋_GB2312" w:eastAsia="仿宋_GB2312" w:hAnsi="仿宋_GB2312"/>
                <w:sz w:val="32"/>
              </w:rPr>
            </w:pPr>
          </w:p>
        </w:tc>
        <w:tc>
          <w:tcPr>
            <w:tcW w:w="1741" w:type="dxa"/>
          </w:tcPr>
          <w:p w:rsidR="00561689" w:rsidRDefault="00561689">
            <w:pPr>
              <w:spacing w:line="500" w:lineRule="exact"/>
              <w:rPr>
                <w:rFonts w:ascii="仿宋_GB2312" w:eastAsia="仿宋_GB2312" w:hAnsi="仿宋_GB2312"/>
                <w:sz w:val="32"/>
              </w:rPr>
            </w:pPr>
          </w:p>
        </w:tc>
        <w:tc>
          <w:tcPr>
            <w:tcW w:w="2442" w:type="dxa"/>
          </w:tcPr>
          <w:p w:rsidR="00561689" w:rsidRDefault="00561689">
            <w:pPr>
              <w:spacing w:line="500" w:lineRule="exact"/>
              <w:rPr>
                <w:rFonts w:ascii="仿宋_GB2312" w:eastAsia="仿宋_GB2312" w:hAnsi="仿宋_GB2312"/>
                <w:sz w:val="32"/>
              </w:rPr>
            </w:pPr>
          </w:p>
        </w:tc>
        <w:tc>
          <w:tcPr>
            <w:tcW w:w="1221" w:type="dxa"/>
          </w:tcPr>
          <w:p w:rsidR="00561689" w:rsidRDefault="00561689">
            <w:pPr>
              <w:spacing w:line="500" w:lineRule="exact"/>
              <w:rPr>
                <w:rFonts w:ascii="仿宋_GB2312" w:eastAsia="仿宋_GB2312" w:hAnsi="仿宋_GB2312"/>
                <w:sz w:val="32"/>
              </w:rPr>
            </w:pPr>
          </w:p>
        </w:tc>
        <w:tc>
          <w:tcPr>
            <w:tcW w:w="2080" w:type="dxa"/>
          </w:tcPr>
          <w:p w:rsidR="00561689" w:rsidRDefault="00561689">
            <w:pPr>
              <w:spacing w:line="500" w:lineRule="exact"/>
              <w:rPr>
                <w:rFonts w:ascii="仿宋_GB2312" w:eastAsia="仿宋_GB2312" w:hAnsi="仿宋_GB2312"/>
                <w:sz w:val="32"/>
              </w:rPr>
            </w:pPr>
          </w:p>
        </w:tc>
      </w:tr>
      <w:tr w:rsidR="00561689">
        <w:trPr>
          <w:trHeight w:val="544"/>
          <w:jc w:val="center"/>
        </w:trPr>
        <w:tc>
          <w:tcPr>
            <w:tcW w:w="1354" w:type="dxa"/>
          </w:tcPr>
          <w:p w:rsidR="00561689" w:rsidRDefault="00561689">
            <w:pPr>
              <w:spacing w:line="500" w:lineRule="exact"/>
              <w:rPr>
                <w:rFonts w:ascii="仿宋_GB2312" w:eastAsia="仿宋_GB2312" w:hAnsi="仿宋_GB2312"/>
                <w:sz w:val="32"/>
              </w:rPr>
            </w:pPr>
          </w:p>
        </w:tc>
        <w:tc>
          <w:tcPr>
            <w:tcW w:w="1741" w:type="dxa"/>
          </w:tcPr>
          <w:p w:rsidR="00561689" w:rsidRDefault="00561689">
            <w:pPr>
              <w:spacing w:line="500" w:lineRule="exact"/>
              <w:rPr>
                <w:rFonts w:ascii="仿宋_GB2312" w:eastAsia="仿宋_GB2312" w:hAnsi="仿宋_GB2312"/>
                <w:sz w:val="32"/>
              </w:rPr>
            </w:pPr>
          </w:p>
        </w:tc>
        <w:tc>
          <w:tcPr>
            <w:tcW w:w="2442" w:type="dxa"/>
          </w:tcPr>
          <w:p w:rsidR="00561689" w:rsidRDefault="00561689">
            <w:pPr>
              <w:spacing w:line="500" w:lineRule="exact"/>
              <w:rPr>
                <w:rFonts w:ascii="仿宋_GB2312" w:eastAsia="仿宋_GB2312" w:hAnsi="仿宋_GB2312"/>
                <w:sz w:val="32"/>
              </w:rPr>
            </w:pPr>
          </w:p>
        </w:tc>
        <w:tc>
          <w:tcPr>
            <w:tcW w:w="1221" w:type="dxa"/>
          </w:tcPr>
          <w:p w:rsidR="00561689" w:rsidRDefault="00561689">
            <w:pPr>
              <w:spacing w:line="500" w:lineRule="exact"/>
              <w:rPr>
                <w:rFonts w:ascii="仿宋_GB2312" w:eastAsia="仿宋_GB2312" w:hAnsi="仿宋_GB2312"/>
                <w:sz w:val="32"/>
              </w:rPr>
            </w:pPr>
          </w:p>
        </w:tc>
        <w:tc>
          <w:tcPr>
            <w:tcW w:w="2080" w:type="dxa"/>
          </w:tcPr>
          <w:p w:rsidR="00561689" w:rsidRDefault="00561689">
            <w:pPr>
              <w:spacing w:line="500" w:lineRule="exact"/>
              <w:rPr>
                <w:rFonts w:ascii="仿宋_GB2312" w:eastAsia="仿宋_GB2312" w:hAnsi="仿宋_GB2312"/>
                <w:sz w:val="32"/>
              </w:rPr>
            </w:pPr>
          </w:p>
        </w:tc>
      </w:tr>
      <w:tr w:rsidR="00561689">
        <w:trPr>
          <w:trHeight w:val="544"/>
          <w:jc w:val="center"/>
        </w:trPr>
        <w:tc>
          <w:tcPr>
            <w:tcW w:w="1354" w:type="dxa"/>
          </w:tcPr>
          <w:p w:rsidR="00561689" w:rsidRDefault="00561689">
            <w:pPr>
              <w:spacing w:line="500" w:lineRule="exact"/>
              <w:rPr>
                <w:rFonts w:ascii="仿宋_GB2312" w:eastAsia="仿宋_GB2312" w:hAnsi="仿宋_GB2312"/>
                <w:sz w:val="32"/>
              </w:rPr>
            </w:pPr>
          </w:p>
        </w:tc>
        <w:tc>
          <w:tcPr>
            <w:tcW w:w="1741" w:type="dxa"/>
          </w:tcPr>
          <w:p w:rsidR="00561689" w:rsidRDefault="00561689">
            <w:pPr>
              <w:spacing w:line="500" w:lineRule="exact"/>
              <w:rPr>
                <w:rFonts w:ascii="仿宋_GB2312" w:eastAsia="仿宋_GB2312" w:hAnsi="仿宋_GB2312"/>
                <w:sz w:val="32"/>
              </w:rPr>
            </w:pPr>
          </w:p>
        </w:tc>
        <w:tc>
          <w:tcPr>
            <w:tcW w:w="2442" w:type="dxa"/>
          </w:tcPr>
          <w:p w:rsidR="00561689" w:rsidRDefault="00561689">
            <w:pPr>
              <w:spacing w:line="500" w:lineRule="exact"/>
              <w:rPr>
                <w:rFonts w:ascii="仿宋_GB2312" w:eastAsia="仿宋_GB2312" w:hAnsi="仿宋_GB2312"/>
                <w:sz w:val="32"/>
              </w:rPr>
            </w:pPr>
          </w:p>
        </w:tc>
        <w:tc>
          <w:tcPr>
            <w:tcW w:w="1221" w:type="dxa"/>
          </w:tcPr>
          <w:p w:rsidR="00561689" w:rsidRDefault="00561689">
            <w:pPr>
              <w:spacing w:line="500" w:lineRule="exact"/>
              <w:rPr>
                <w:rFonts w:ascii="仿宋_GB2312" w:eastAsia="仿宋_GB2312" w:hAnsi="仿宋_GB2312"/>
                <w:sz w:val="32"/>
              </w:rPr>
            </w:pPr>
          </w:p>
        </w:tc>
        <w:tc>
          <w:tcPr>
            <w:tcW w:w="2080" w:type="dxa"/>
          </w:tcPr>
          <w:p w:rsidR="00561689" w:rsidRDefault="00561689">
            <w:pPr>
              <w:spacing w:line="500" w:lineRule="exact"/>
              <w:rPr>
                <w:rFonts w:ascii="仿宋_GB2312" w:eastAsia="仿宋_GB2312" w:hAnsi="仿宋_GB2312"/>
                <w:sz w:val="32"/>
              </w:rPr>
            </w:pPr>
          </w:p>
        </w:tc>
      </w:tr>
      <w:tr w:rsidR="00561689">
        <w:trPr>
          <w:trHeight w:val="544"/>
          <w:jc w:val="center"/>
        </w:trPr>
        <w:tc>
          <w:tcPr>
            <w:tcW w:w="1354" w:type="dxa"/>
          </w:tcPr>
          <w:p w:rsidR="00561689" w:rsidRDefault="00561689">
            <w:pPr>
              <w:spacing w:line="500" w:lineRule="exact"/>
              <w:rPr>
                <w:rFonts w:ascii="仿宋_GB2312" w:eastAsia="仿宋_GB2312" w:hAnsi="仿宋_GB2312"/>
                <w:sz w:val="32"/>
              </w:rPr>
            </w:pPr>
          </w:p>
        </w:tc>
        <w:tc>
          <w:tcPr>
            <w:tcW w:w="1741" w:type="dxa"/>
          </w:tcPr>
          <w:p w:rsidR="00561689" w:rsidRDefault="00561689">
            <w:pPr>
              <w:spacing w:line="500" w:lineRule="exact"/>
              <w:rPr>
                <w:rFonts w:ascii="仿宋_GB2312" w:eastAsia="仿宋_GB2312" w:hAnsi="仿宋_GB2312"/>
                <w:sz w:val="32"/>
              </w:rPr>
            </w:pPr>
          </w:p>
        </w:tc>
        <w:tc>
          <w:tcPr>
            <w:tcW w:w="2442" w:type="dxa"/>
          </w:tcPr>
          <w:p w:rsidR="00561689" w:rsidRDefault="00561689">
            <w:pPr>
              <w:spacing w:line="500" w:lineRule="exact"/>
              <w:rPr>
                <w:rFonts w:ascii="仿宋_GB2312" w:eastAsia="仿宋_GB2312" w:hAnsi="仿宋_GB2312"/>
                <w:sz w:val="32"/>
              </w:rPr>
            </w:pPr>
          </w:p>
        </w:tc>
        <w:tc>
          <w:tcPr>
            <w:tcW w:w="1221" w:type="dxa"/>
          </w:tcPr>
          <w:p w:rsidR="00561689" w:rsidRDefault="00561689">
            <w:pPr>
              <w:spacing w:line="500" w:lineRule="exact"/>
              <w:rPr>
                <w:rFonts w:ascii="仿宋_GB2312" w:eastAsia="仿宋_GB2312" w:hAnsi="仿宋_GB2312"/>
                <w:sz w:val="32"/>
              </w:rPr>
            </w:pPr>
          </w:p>
        </w:tc>
        <w:tc>
          <w:tcPr>
            <w:tcW w:w="2080" w:type="dxa"/>
          </w:tcPr>
          <w:p w:rsidR="00561689" w:rsidRDefault="00561689">
            <w:pPr>
              <w:spacing w:line="500" w:lineRule="exact"/>
              <w:rPr>
                <w:rFonts w:ascii="仿宋_GB2312" w:eastAsia="仿宋_GB2312" w:hAnsi="仿宋_GB2312"/>
                <w:sz w:val="32"/>
              </w:rPr>
            </w:pPr>
          </w:p>
        </w:tc>
      </w:tr>
      <w:tr w:rsidR="00561689">
        <w:trPr>
          <w:trHeight w:val="544"/>
          <w:jc w:val="center"/>
        </w:trPr>
        <w:tc>
          <w:tcPr>
            <w:tcW w:w="1354" w:type="dxa"/>
          </w:tcPr>
          <w:p w:rsidR="00561689" w:rsidRDefault="00561689">
            <w:pPr>
              <w:spacing w:line="500" w:lineRule="exact"/>
              <w:rPr>
                <w:rFonts w:ascii="仿宋_GB2312" w:eastAsia="仿宋_GB2312" w:hAnsi="仿宋_GB2312"/>
                <w:sz w:val="32"/>
              </w:rPr>
            </w:pPr>
          </w:p>
        </w:tc>
        <w:tc>
          <w:tcPr>
            <w:tcW w:w="1741" w:type="dxa"/>
          </w:tcPr>
          <w:p w:rsidR="00561689" w:rsidRDefault="00561689">
            <w:pPr>
              <w:spacing w:line="500" w:lineRule="exact"/>
              <w:rPr>
                <w:rFonts w:ascii="仿宋_GB2312" w:eastAsia="仿宋_GB2312" w:hAnsi="仿宋_GB2312"/>
                <w:sz w:val="32"/>
              </w:rPr>
            </w:pPr>
          </w:p>
        </w:tc>
        <w:tc>
          <w:tcPr>
            <w:tcW w:w="2442" w:type="dxa"/>
          </w:tcPr>
          <w:p w:rsidR="00561689" w:rsidRDefault="00561689">
            <w:pPr>
              <w:spacing w:line="500" w:lineRule="exact"/>
              <w:rPr>
                <w:rFonts w:ascii="仿宋_GB2312" w:eastAsia="仿宋_GB2312" w:hAnsi="仿宋_GB2312"/>
                <w:sz w:val="32"/>
              </w:rPr>
            </w:pPr>
          </w:p>
        </w:tc>
        <w:tc>
          <w:tcPr>
            <w:tcW w:w="1221" w:type="dxa"/>
          </w:tcPr>
          <w:p w:rsidR="00561689" w:rsidRDefault="00561689">
            <w:pPr>
              <w:spacing w:line="500" w:lineRule="exact"/>
              <w:rPr>
                <w:rFonts w:ascii="仿宋_GB2312" w:eastAsia="仿宋_GB2312" w:hAnsi="仿宋_GB2312"/>
                <w:sz w:val="32"/>
              </w:rPr>
            </w:pPr>
          </w:p>
        </w:tc>
        <w:tc>
          <w:tcPr>
            <w:tcW w:w="2080" w:type="dxa"/>
          </w:tcPr>
          <w:p w:rsidR="00561689" w:rsidRDefault="00561689">
            <w:pPr>
              <w:spacing w:line="500" w:lineRule="exact"/>
              <w:rPr>
                <w:rFonts w:ascii="仿宋_GB2312" w:eastAsia="仿宋_GB2312" w:hAnsi="仿宋_GB2312"/>
                <w:sz w:val="32"/>
              </w:rPr>
            </w:pPr>
          </w:p>
        </w:tc>
      </w:tr>
      <w:tr w:rsidR="00561689">
        <w:trPr>
          <w:trHeight w:val="544"/>
          <w:jc w:val="center"/>
        </w:trPr>
        <w:tc>
          <w:tcPr>
            <w:tcW w:w="1354" w:type="dxa"/>
          </w:tcPr>
          <w:p w:rsidR="00561689" w:rsidRDefault="00561689">
            <w:pPr>
              <w:spacing w:line="500" w:lineRule="exact"/>
              <w:rPr>
                <w:rFonts w:ascii="仿宋_GB2312" w:eastAsia="仿宋_GB2312" w:hAnsi="仿宋_GB2312"/>
                <w:sz w:val="32"/>
              </w:rPr>
            </w:pPr>
          </w:p>
        </w:tc>
        <w:tc>
          <w:tcPr>
            <w:tcW w:w="1741" w:type="dxa"/>
          </w:tcPr>
          <w:p w:rsidR="00561689" w:rsidRDefault="00561689">
            <w:pPr>
              <w:spacing w:line="500" w:lineRule="exact"/>
              <w:rPr>
                <w:rFonts w:ascii="仿宋_GB2312" w:eastAsia="仿宋_GB2312" w:hAnsi="仿宋_GB2312"/>
                <w:sz w:val="32"/>
              </w:rPr>
            </w:pPr>
          </w:p>
        </w:tc>
        <w:tc>
          <w:tcPr>
            <w:tcW w:w="2442" w:type="dxa"/>
          </w:tcPr>
          <w:p w:rsidR="00561689" w:rsidRDefault="00561689">
            <w:pPr>
              <w:spacing w:line="500" w:lineRule="exact"/>
              <w:rPr>
                <w:rFonts w:ascii="仿宋_GB2312" w:eastAsia="仿宋_GB2312" w:hAnsi="仿宋_GB2312"/>
                <w:sz w:val="32"/>
              </w:rPr>
            </w:pPr>
          </w:p>
        </w:tc>
        <w:tc>
          <w:tcPr>
            <w:tcW w:w="1221" w:type="dxa"/>
          </w:tcPr>
          <w:p w:rsidR="00561689" w:rsidRDefault="00561689">
            <w:pPr>
              <w:spacing w:line="500" w:lineRule="exact"/>
              <w:rPr>
                <w:rFonts w:ascii="仿宋_GB2312" w:eastAsia="仿宋_GB2312" w:hAnsi="仿宋_GB2312"/>
                <w:sz w:val="32"/>
              </w:rPr>
            </w:pPr>
          </w:p>
        </w:tc>
        <w:tc>
          <w:tcPr>
            <w:tcW w:w="2080" w:type="dxa"/>
          </w:tcPr>
          <w:p w:rsidR="00561689" w:rsidRDefault="00561689">
            <w:pPr>
              <w:spacing w:line="500" w:lineRule="exact"/>
              <w:rPr>
                <w:rFonts w:ascii="仿宋_GB2312" w:eastAsia="仿宋_GB2312" w:hAnsi="仿宋_GB2312"/>
                <w:sz w:val="32"/>
              </w:rPr>
            </w:pPr>
          </w:p>
        </w:tc>
      </w:tr>
      <w:tr w:rsidR="00561689">
        <w:trPr>
          <w:trHeight w:val="544"/>
          <w:jc w:val="center"/>
        </w:trPr>
        <w:tc>
          <w:tcPr>
            <w:tcW w:w="1354" w:type="dxa"/>
          </w:tcPr>
          <w:p w:rsidR="00561689" w:rsidRDefault="00561689">
            <w:pPr>
              <w:spacing w:line="500" w:lineRule="exact"/>
              <w:rPr>
                <w:rFonts w:ascii="仿宋_GB2312" w:eastAsia="仿宋_GB2312" w:hAnsi="仿宋_GB2312"/>
                <w:sz w:val="32"/>
              </w:rPr>
            </w:pPr>
          </w:p>
        </w:tc>
        <w:tc>
          <w:tcPr>
            <w:tcW w:w="1741" w:type="dxa"/>
          </w:tcPr>
          <w:p w:rsidR="00561689" w:rsidRDefault="00561689">
            <w:pPr>
              <w:spacing w:line="500" w:lineRule="exact"/>
              <w:rPr>
                <w:rFonts w:ascii="仿宋_GB2312" w:eastAsia="仿宋_GB2312" w:hAnsi="仿宋_GB2312"/>
                <w:sz w:val="32"/>
              </w:rPr>
            </w:pPr>
          </w:p>
        </w:tc>
        <w:tc>
          <w:tcPr>
            <w:tcW w:w="2442" w:type="dxa"/>
          </w:tcPr>
          <w:p w:rsidR="00561689" w:rsidRDefault="00561689">
            <w:pPr>
              <w:spacing w:line="500" w:lineRule="exact"/>
              <w:rPr>
                <w:rFonts w:ascii="仿宋_GB2312" w:eastAsia="仿宋_GB2312" w:hAnsi="仿宋_GB2312"/>
                <w:sz w:val="32"/>
              </w:rPr>
            </w:pPr>
          </w:p>
        </w:tc>
        <w:tc>
          <w:tcPr>
            <w:tcW w:w="1221" w:type="dxa"/>
          </w:tcPr>
          <w:p w:rsidR="00561689" w:rsidRDefault="00561689">
            <w:pPr>
              <w:spacing w:line="500" w:lineRule="exact"/>
              <w:rPr>
                <w:rFonts w:ascii="仿宋_GB2312" w:eastAsia="仿宋_GB2312" w:hAnsi="仿宋_GB2312"/>
                <w:sz w:val="32"/>
              </w:rPr>
            </w:pPr>
          </w:p>
        </w:tc>
        <w:tc>
          <w:tcPr>
            <w:tcW w:w="2080" w:type="dxa"/>
          </w:tcPr>
          <w:p w:rsidR="00561689" w:rsidRDefault="00561689">
            <w:pPr>
              <w:spacing w:line="500" w:lineRule="exact"/>
              <w:rPr>
                <w:rFonts w:ascii="仿宋_GB2312" w:eastAsia="仿宋_GB2312" w:hAnsi="仿宋_GB2312"/>
                <w:sz w:val="32"/>
              </w:rPr>
            </w:pPr>
          </w:p>
        </w:tc>
      </w:tr>
      <w:tr w:rsidR="00561689">
        <w:trPr>
          <w:trHeight w:val="544"/>
          <w:jc w:val="center"/>
        </w:trPr>
        <w:tc>
          <w:tcPr>
            <w:tcW w:w="1354" w:type="dxa"/>
          </w:tcPr>
          <w:p w:rsidR="00561689" w:rsidRDefault="00561689">
            <w:pPr>
              <w:spacing w:line="500" w:lineRule="exact"/>
              <w:rPr>
                <w:rFonts w:ascii="仿宋_GB2312" w:eastAsia="仿宋_GB2312" w:hAnsi="仿宋_GB2312"/>
                <w:sz w:val="32"/>
              </w:rPr>
            </w:pPr>
          </w:p>
        </w:tc>
        <w:tc>
          <w:tcPr>
            <w:tcW w:w="1741" w:type="dxa"/>
          </w:tcPr>
          <w:p w:rsidR="00561689" w:rsidRDefault="00561689">
            <w:pPr>
              <w:spacing w:line="500" w:lineRule="exact"/>
              <w:rPr>
                <w:rFonts w:ascii="仿宋_GB2312" w:eastAsia="仿宋_GB2312" w:hAnsi="仿宋_GB2312"/>
                <w:sz w:val="32"/>
              </w:rPr>
            </w:pPr>
          </w:p>
        </w:tc>
        <w:tc>
          <w:tcPr>
            <w:tcW w:w="2442" w:type="dxa"/>
          </w:tcPr>
          <w:p w:rsidR="00561689" w:rsidRDefault="00561689">
            <w:pPr>
              <w:spacing w:line="500" w:lineRule="exact"/>
              <w:rPr>
                <w:rFonts w:ascii="仿宋_GB2312" w:eastAsia="仿宋_GB2312" w:hAnsi="仿宋_GB2312"/>
                <w:sz w:val="32"/>
              </w:rPr>
            </w:pPr>
          </w:p>
        </w:tc>
        <w:tc>
          <w:tcPr>
            <w:tcW w:w="1221" w:type="dxa"/>
          </w:tcPr>
          <w:p w:rsidR="00561689" w:rsidRDefault="00561689">
            <w:pPr>
              <w:spacing w:line="500" w:lineRule="exact"/>
              <w:rPr>
                <w:rFonts w:ascii="仿宋_GB2312" w:eastAsia="仿宋_GB2312" w:hAnsi="仿宋_GB2312"/>
                <w:sz w:val="32"/>
              </w:rPr>
            </w:pPr>
          </w:p>
        </w:tc>
        <w:tc>
          <w:tcPr>
            <w:tcW w:w="2080" w:type="dxa"/>
          </w:tcPr>
          <w:p w:rsidR="00561689" w:rsidRDefault="00561689">
            <w:pPr>
              <w:spacing w:line="500" w:lineRule="exact"/>
              <w:rPr>
                <w:rFonts w:ascii="仿宋_GB2312" w:eastAsia="仿宋_GB2312" w:hAnsi="仿宋_GB2312"/>
                <w:sz w:val="32"/>
              </w:rPr>
            </w:pPr>
          </w:p>
        </w:tc>
      </w:tr>
      <w:tr w:rsidR="00561689">
        <w:trPr>
          <w:trHeight w:val="544"/>
          <w:jc w:val="center"/>
        </w:trPr>
        <w:tc>
          <w:tcPr>
            <w:tcW w:w="1354" w:type="dxa"/>
          </w:tcPr>
          <w:p w:rsidR="00561689" w:rsidRDefault="00561689">
            <w:pPr>
              <w:spacing w:line="500" w:lineRule="exact"/>
              <w:rPr>
                <w:rFonts w:ascii="仿宋_GB2312" w:eastAsia="仿宋_GB2312" w:hAnsi="仿宋_GB2312"/>
                <w:sz w:val="32"/>
              </w:rPr>
            </w:pPr>
          </w:p>
        </w:tc>
        <w:tc>
          <w:tcPr>
            <w:tcW w:w="1741" w:type="dxa"/>
          </w:tcPr>
          <w:p w:rsidR="00561689" w:rsidRDefault="00561689">
            <w:pPr>
              <w:spacing w:line="500" w:lineRule="exact"/>
              <w:rPr>
                <w:rFonts w:ascii="仿宋_GB2312" w:eastAsia="仿宋_GB2312" w:hAnsi="仿宋_GB2312"/>
                <w:sz w:val="32"/>
              </w:rPr>
            </w:pPr>
          </w:p>
        </w:tc>
        <w:tc>
          <w:tcPr>
            <w:tcW w:w="2442" w:type="dxa"/>
          </w:tcPr>
          <w:p w:rsidR="00561689" w:rsidRDefault="00561689">
            <w:pPr>
              <w:spacing w:line="500" w:lineRule="exact"/>
              <w:rPr>
                <w:rFonts w:ascii="仿宋_GB2312" w:eastAsia="仿宋_GB2312" w:hAnsi="仿宋_GB2312"/>
                <w:sz w:val="32"/>
              </w:rPr>
            </w:pPr>
          </w:p>
        </w:tc>
        <w:tc>
          <w:tcPr>
            <w:tcW w:w="1221" w:type="dxa"/>
          </w:tcPr>
          <w:p w:rsidR="00561689" w:rsidRDefault="00561689">
            <w:pPr>
              <w:spacing w:line="500" w:lineRule="exact"/>
              <w:rPr>
                <w:rFonts w:ascii="仿宋_GB2312" w:eastAsia="仿宋_GB2312" w:hAnsi="仿宋_GB2312"/>
                <w:sz w:val="32"/>
              </w:rPr>
            </w:pPr>
          </w:p>
        </w:tc>
        <w:tc>
          <w:tcPr>
            <w:tcW w:w="2080" w:type="dxa"/>
          </w:tcPr>
          <w:p w:rsidR="00561689" w:rsidRDefault="00561689">
            <w:pPr>
              <w:spacing w:line="500" w:lineRule="exact"/>
              <w:rPr>
                <w:rFonts w:ascii="仿宋_GB2312" w:eastAsia="仿宋_GB2312" w:hAnsi="仿宋_GB2312"/>
                <w:sz w:val="32"/>
              </w:rPr>
            </w:pPr>
          </w:p>
        </w:tc>
      </w:tr>
      <w:tr w:rsidR="00561689">
        <w:trPr>
          <w:trHeight w:val="575"/>
          <w:jc w:val="center"/>
        </w:trPr>
        <w:tc>
          <w:tcPr>
            <w:tcW w:w="1354" w:type="dxa"/>
          </w:tcPr>
          <w:p w:rsidR="00561689" w:rsidRDefault="00561689">
            <w:pPr>
              <w:spacing w:line="500" w:lineRule="exact"/>
              <w:rPr>
                <w:rFonts w:ascii="仿宋_GB2312" w:eastAsia="仿宋_GB2312" w:hAnsi="仿宋_GB2312"/>
                <w:sz w:val="32"/>
              </w:rPr>
            </w:pPr>
          </w:p>
        </w:tc>
        <w:tc>
          <w:tcPr>
            <w:tcW w:w="1741" w:type="dxa"/>
          </w:tcPr>
          <w:p w:rsidR="00561689" w:rsidRDefault="00561689">
            <w:pPr>
              <w:spacing w:line="500" w:lineRule="exact"/>
              <w:rPr>
                <w:rFonts w:ascii="仿宋_GB2312" w:eastAsia="仿宋_GB2312" w:hAnsi="仿宋_GB2312"/>
                <w:sz w:val="32"/>
              </w:rPr>
            </w:pPr>
          </w:p>
        </w:tc>
        <w:tc>
          <w:tcPr>
            <w:tcW w:w="2442" w:type="dxa"/>
          </w:tcPr>
          <w:p w:rsidR="00561689" w:rsidRDefault="00561689">
            <w:pPr>
              <w:spacing w:line="500" w:lineRule="exact"/>
              <w:rPr>
                <w:rFonts w:ascii="仿宋_GB2312" w:eastAsia="仿宋_GB2312" w:hAnsi="仿宋_GB2312"/>
                <w:sz w:val="32"/>
              </w:rPr>
            </w:pPr>
          </w:p>
        </w:tc>
        <w:tc>
          <w:tcPr>
            <w:tcW w:w="1221" w:type="dxa"/>
          </w:tcPr>
          <w:p w:rsidR="00561689" w:rsidRDefault="00561689">
            <w:pPr>
              <w:spacing w:line="500" w:lineRule="exact"/>
              <w:rPr>
                <w:rFonts w:ascii="仿宋_GB2312" w:eastAsia="仿宋_GB2312" w:hAnsi="仿宋_GB2312"/>
                <w:sz w:val="32"/>
              </w:rPr>
            </w:pPr>
          </w:p>
        </w:tc>
        <w:tc>
          <w:tcPr>
            <w:tcW w:w="2080" w:type="dxa"/>
          </w:tcPr>
          <w:p w:rsidR="00561689" w:rsidRDefault="00561689">
            <w:pPr>
              <w:spacing w:line="500" w:lineRule="exact"/>
              <w:rPr>
                <w:rFonts w:ascii="仿宋_GB2312" w:eastAsia="仿宋_GB2312" w:hAnsi="仿宋_GB2312"/>
                <w:sz w:val="32"/>
              </w:rPr>
            </w:pPr>
          </w:p>
        </w:tc>
      </w:tr>
    </w:tbl>
    <w:p w:rsidR="00561689" w:rsidRDefault="000A0C08">
      <w:pPr>
        <w:pStyle w:val="a3"/>
        <w:ind w:firstLine="560"/>
        <w:rPr>
          <w:rFonts w:ascii="楷体" w:eastAsia="楷体" w:hAnsi="楷体" w:cs="楷体"/>
          <w:sz w:val="28"/>
          <w:szCs w:val="24"/>
        </w:rPr>
      </w:pPr>
      <w:r>
        <w:rPr>
          <w:rFonts w:ascii="楷体" w:eastAsia="楷体" w:hAnsi="楷体" w:cs="楷体" w:hint="eastAsia"/>
          <w:sz w:val="28"/>
          <w:szCs w:val="24"/>
        </w:rPr>
        <w:t>注：授权</w:t>
      </w:r>
      <w:proofErr w:type="gramStart"/>
      <w:r>
        <w:rPr>
          <w:rFonts w:ascii="楷体" w:eastAsia="楷体" w:hAnsi="楷体" w:cs="楷体" w:hint="eastAsia"/>
          <w:sz w:val="28"/>
          <w:szCs w:val="24"/>
        </w:rPr>
        <w:t>签名指</w:t>
      </w:r>
      <w:proofErr w:type="gramEnd"/>
      <w:r>
        <w:rPr>
          <w:rFonts w:ascii="楷体" w:eastAsia="楷体" w:hAnsi="楷体" w:cs="楷体" w:hint="eastAsia"/>
          <w:sz w:val="28"/>
          <w:szCs w:val="24"/>
        </w:rPr>
        <w:t>作者同意艺术节指导委员会办公室将参赛作品</w:t>
      </w:r>
      <w:r>
        <w:rPr>
          <w:rFonts w:ascii="楷体" w:eastAsia="楷体" w:hAnsi="楷体" w:cs="楷体" w:hint="eastAsia"/>
          <w:sz w:val="28"/>
          <w:szCs w:val="24"/>
        </w:rPr>
        <w:t xml:space="preserve"> </w:t>
      </w:r>
      <w:r>
        <w:rPr>
          <w:rFonts w:ascii="楷体" w:eastAsia="楷体" w:hAnsi="楷体" w:cs="楷体" w:hint="eastAsia"/>
          <w:sz w:val="28"/>
          <w:szCs w:val="24"/>
        </w:rPr>
        <w:t>汇集成册、线上展示或以其他任何方式展示传播。</w:t>
      </w:r>
    </w:p>
    <w:sectPr w:rsidR="0056168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0C08" w:rsidRDefault="000A0C08" w:rsidP="00CA7EC7">
      <w:r>
        <w:separator/>
      </w:r>
    </w:p>
  </w:endnote>
  <w:endnote w:type="continuationSeparator" w:id="0">
    <w:p w:rsidR="000A0C08" w:rsidRDefault="000A0C08" w:rsidP="00CA7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Times New Roman"/>
    <w:charset w:val="00"/>
    <w:family w:val="auto"/>
    <w:pitch w:val="default"/>
  </w:font>
  <w:font w:name="FZXBSJW--GB1-0">
    <w:altName w:val="宋体"/>
    <w:charset w:val="86"/>
    <w:family w:val="auto"/>
    <w:pitch w:val="default"/>
    <w:sig w:usb0="00000000" w:usb1="00000000" w:usb2="00000012" w:usb3="00000000" w:csb0="00040001" w:csb1="00000000"/>
  </w:font>
  <w:font w:name="仿宋">
    <w:altName w:val="方正仿宋_GBK"/>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0C08" w:rsidRDefault="000A0C08" w:rsidP="00CA7EC7">
      <w:r>
        <w:separator/>
      </w:r>
    </w:p>
  </w:footnote>
  <w:footnote w:type="continuationSeparator" w:id="0">
    <w:p w:rsidR="000A0C08" w:rsidRDefault="000A0C08" w:rsidP="00CA7E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singleLevel"/>
    <w:tmpl w:val="00000004"/>
    <w:lvl w:ilvl="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1689"/>
    <w:rsid w:val="000A0C08"/>
    <w:rsid w:val="00561689"/>
    <w:rsid w:val="00CA7E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pPr>
      <w:spacing w:line="600" w:lineRule="exact"/>
      <w:ind w:firstLineChars="200" w:firstLine="585"/>
    </w:pPr>
    <w:rPr>
      <w:rFonts w:ascii="Times New Roman" w:hAnsi="Times New Roman"/>
    </w:rPr>
  </w:style>
  <w:style w:type="paragraph" w:styleId="a4">
    <w:name w:val="footer"/>
    <w:basedOn w:val="a"/>
    <w:link w:val="Char0"/>
    <w:uiPriority w:val="99"/>
    <w:qFormat/>
    <w:pPr>
      <w:tabs>
        <w:tab w:val="center" w:pos="4153"/>
        <w:tab w:val="right" w:pos="8306"/>
      </w:tabs>
      <w:snapToGrid w:val="0"/>
      <w:jc w:val="left"/>
    </w:pPr>
    <w:rPr>
      <w:sz w:val="18"/>
      <w:szCs w:val="18"/>
    </w:rPr>
  </w:style>
  <w:style w:type="paragraph" w:styleId="a5">
    <w:name w:val="header"/>
    <w:basedOn w:val="a"/>
    <w:link w:val="Char1"/>
    <w:uiPriority w:val="99"/>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pPr>
      <w:spacing w:before="100" w:beforeAutospacing="1" w:after="100" w:afterAutospacing="1"/>
      <w:jc w:val="left"/>
    </w:pPr>
    <w:rPr>
      <w:kern w:val="0"/>
      <w:sz w:val="24"/>
    </w:rPr>
  </w:style>
  <w:style w:type="table" w:styleId="a7">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正文文本缩进 Char"/>
    <w:basedOn w:val="a0"/>
    <w:link w:val="a3"/>
    <w:qFormat/>
    <w:rPr>
      <w:rFonts w:ascii="Times New Roman" w:eastAsia="宋体" w:hAnsi="Times New Roman" w:cs="Times New Roman"/>
      <w:szCs w:val="20"/>
    </w:rPr>
  </w:style>
  <w:style w:type="character" w:customStyle="1" w:styleId="Char1">
    <w:name w:val="页眉 Char"/>
    <w:basedOn w:val="a0"/>
    <w:link w:val="a5"/>
    <w:uiPriority w:val="99"/>
    <w:qFormat/>
    <w:rPr>
      <w:rFonts w:ascii="Calibri" w:eastAsia="宋体" w:hAnsi="Calibri" w:cs="Times New Roman"/>
      <w:sz w:val="18"/>
      <w:szCs w:val="18"/>
    </w:rPr>
  </w:style>
  <w:style w:type="character" w:customStyle="1" w:styleId="Char0">
    <w:name w:val="页脚 Char"/>
    <w:basedOn w:val="a0"/>
    <w:link w:val="a4"/>
    <w:uiPriority w:val="99"/>
    <w:qFormat/>
    <w:rPr>
      <w:rFonts w:ascii="Calibri" w:eastAsia="宋体" w:hAnsi="Calibri" w:cs="Times New Roman"/>
      <w:sz w:val="18"/>
      <w:szCs w:val="18"/>
    </w:rPr>
  </w:style>
  <w:style w:type="character" w:customStyle="1" w:styleId="f11">
    <w:name w:val="f11"/>
    <w:qFormat/>
    <w:rPr>
      <w:rFonts w:ascii="Times New Roman" w:eastAsia="宋体" w:hAnsi="Times New Roman" w:cs="Times New Roman"/>
    </w:rPr>
  </w:style>
  <w:style w:type="character" w:styleId="a8">
    <w:name w:val="Hyperlink"/>
    <w:basedOn w:val="a0"/>
    <w:uiPriority w:val="99"/>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pPr>
      <w:spacing w:line="600" w:lineRule="exact"/>
      <w:ind w:firstLineChars="200" w:firstLine="585"/>
    </w:pPr>
    <w:rPr>
      <w:rFonts w:ascii="Times New Roman" w:hAnsi="Times New Roman"/>
    </w:rPr>
  </w:style>
  <w:style w:type="paragraph" w:styleId="a4">
    <w:name w:val="footer"/>
    <w:basedOn w:val="a"/>
    <w:link w:val="Char0"/>
    <w:uiPriority w:val="99"/>
    <w:qFormat/>
    <w:pPr>
      <w:tabs>
        <w:tab w:val="center" w:pos="4153"/>
        <w:tab w:val="right" w:pos="8306"/>
      </w:tabs>
      <w:snapToGrid w:val="0"/>
      <w:jc w:val="left"/>
    </w:pPr>
    <w:rPr>
      <w:sz w:val="18"/>
      <w:szCs w:val="18"/>
    </w:rPr>
  </w:style>
  <w:style w:type="paragraph" w:styleId="a5">
    <w:name w:val="header"/>
    <w:basedOn w:val="a"/>
    <w:link w:val="Char1"/>
    <w:uiPriority w:val="99"/>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pPr>
      <w:spacing w:before="100" w:beforeAutospacing="1" w:after="100" w:afterAutospacing="1"/>
      <w:jc w:val="left"/>
    </w:pPr>
    <w:rPr>
      <w:kern w:val="0"/>
      <w:sz w:val="24"/>
    </w:rPr>
  </w:style>
  <w:style w:type="table" w:styleId="a7">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正文文本缩进 Char"/>
    <w:basedOn w:val="a0"/>
    <w:link w:val="a3"/>
    <w:qFormat/>
    <w:rPr>
      <w:rFonts w:ascii="Times New Roman" w:eastAsia="宋体" w:hAnsi="Times New Roman" w:cs="Times New Roman"/>
      <w:szCs w:val="20"/>
    </w:rPr>
  </w:style>
  <w:style w:type="character" w:customStyle="1" w:styleId="Char1">
    <w:name w:val="页眉 Char"/>
    <w:basedOn w:val="a0"/>
    <w:link w:val="a5"/>
    <w:uiPriority w:val="99"/>
    <w:qFormat/>
    <w:rPr>
      <w:rFonts w:ascii="Calibri" w:eastAsia="宋体" w:hAnsi="Calibri" w:cs="Times New Roman"/>
      <w:sz w:val="18"/>
      <w:szCs w:val="18"/>
    </w:rPr>
  </w:style>
  <w:style w:type="character" w:customStyle="1" w:styleId="Char0">
    <w:name w:val="页脚 Char"/>
    <w:basedOn w:val="a0"/>
    <w:link w:val="a4"/>
    <w:uiPriority w:val="99"/>
    <w:qFormat/>
    <w:rPr>
      <w:rFonts w:ascii="Calibri" w:eastAsia="宋体" w:hAnsi="Calibri" w:cs="Times New Roman"/>
      <w:sz w:val="18"/>
      <w:szCs w:val="18"/>
    </w:rPr>
  </w:style>
  <w:style w:type="character" w:customStyle="1" w:styleId="f11">
    <w:name w:val="f11"/>
    <w:qFormat/>
    <w:rPr>
      <w:rFonts w:ascii="Times New Roman" w:eastAsia="宋体" w:hAnsi="Times New Roman" w:cs="Times New Roman"/>
    </w:rPr>
  </w:style>
  <w:style w:type="character" w:styleId="a8">
    <w:name w:val="Hyperlink"/>
    <w:basedOn w:val="a0"/>
    <w:uiPriority w:val="99"/>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664221661@qq.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260</Words>
  <Characters>1486</Characters>
  <Application>Microsoft Office Word</Application>
  <DocSecurity>0</DocSecurity>
  <Lines>12</Lines>
  <Paragraphs>3</Paragraphs>
  <ScaleCrop>false</ScaleCrop>
  <Company>CHINA</Company>
  <LinksUpToDate>false</LinksUpToDate>
  <CharactersWithSpaces>1743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Cuijingming</dc:creator>
  <cp:lastModifiedBy>USER</cp:lastModifiedBy>
  <cp:revision>15</cp:revision>
  <dcterms:created xsi:type="dcterms:W3CDTF">2022-04-27T00:59:00Z</dcterms:created>
  <dcterms:modified xsi:type="dcterms:W3CDTF">2022-04-29T09:18:00Z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BD4753934F2B4877ABEA7C4C216043E6</vt:lpwstr>
  </property>
</Properties>
</file>