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2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84" w:line="179" w:lineRule="auto"/>
        <w:ind w:left="67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spacing w:val="8"/>
          <w:sz w:val="40"/>
          <w:szCs w:val="40"/>
        </w:rPr>
        <w:t>河南省教育评价改革优秀案例申报汇总表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94" w:line="221" w:lineRule="auto"/>
        <w:ind w:left="13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"/>
          <w:sz w:val="29"/>
          <w:szCs w:val="29"/>
        </w:rPr>
        <w:t xml:space="preserve">单位名称(公章)：        填报人：  </w:t>
      </w:r>
      <w:r>
        <w:rPr>
          <w:rFonts w:ascii="楷体" w:hAnsi="楷体" w:eastAsia="楷体" w:cs="楷体"/>
          <w:spacing w:val="1"/>
          <w:sz w:val="29"/>
          <w:szCs w:val="29"/>
        </w:rPr>
        <w:t xml:space="preserve">        联系方式：</w:t>
      </w:r>
    </w:p>
    <w:p>
      <w:pPr>
        <w:spacing w:line="98" w:lineRule="exact"/>
      </w:pPr>
    </w:p>
    <w:tbl>
      <w:tblPr>
        <w:tblStyle w:val="5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4361"/>
        <w:gridCol w:w="1768"/>
        <w:gridCol w:w="2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6" w:hRule="atLeast"/>
        </w:trPr>
        <w:tc>
          <w:tcPr>
            <w:tcW w:w="880" w:type="dxa"/>
            <w:vAlign w:val="top"/>
          </w:tcPr>
          <w:p>
            <w:pPr>
              <w:spacing w:before="227" w:line="224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361" w:type="dxa"/>
            <w:vAlign w:val="top"/>
          </w:tcPr>
          <w:p>
            <w:pPr>
              <w:spacing w:before="227" w:line="222" w:lineRule="auto"/>
              <w:ind w:left="16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例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1768" w:type="dxa"/>
            <w:vAlign w:val="top"/>
          </w:tcPr>
          <w:p>
            <w:pPr>
              <w:spacing w:before="44" w:line="228" w:lineRule="auto"/>
              <w:ind w:left="473" w:right="177" w:hanging="2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联系人姓名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及职务</w:t>
            </w:r>
          </w:p>
        </w:tc>
        <w:tc>
          <w:tcPr>
            <w:tcW w:w="2225" w:type="dxa"/>
            <w:vAlign w:val="top"/>
          </w:tcPr>
          <w:p>
            <w:pPr>
              <w:spacing w:before="45" w:line="222" w:lineRule="auto"/>
              <w:ind w:left="4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联系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人电话</w:t>
            </w:r>
          </w:p>
          <w:p>
            <w:pPr>
              <w:spacing w:before="24" w:line="217" w:lineRule="auto"/>
              <w:ind w:left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3"/>
                <w:sz w:val="28"/>
                <w:szCs w:val="28"/>
              </w:rPr>
              <w:t>(</w:t>
            </w:r>
            <w:r>
              <w:rPr>
                <w:rFonts w:ascii="黑体" w:hAnsi="黑体" w:eastAsia="黑体" w:cs="黑体"/>
                <w:spacing w:val="22"/>
                <w:sz w:val="28"/>
                <w:szCs w:val="28"/>
              </w:rPr>
              <w:t>手机)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3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3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6216"/>
        </w:tabs>
      </w:pPr>
      <w:r>
        <w:rPr>
          <w:rFonts w:hint="eastAsia" w:eastAsia="宋体"/>
          <w:lang w:eastAsia="zh-CN"/>
        </w:rPr>
        <w:tab/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5D6CAB2-A9B6-406D-94ED-CE2300DD21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140A12-09EF-4CCA-A199-1D36631EB7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4EC060E4-E991-41BF-90A1-29FBBB9E96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79B4A25-9903-49AF-A599-D8B1DE7511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B5136BC-5041-4033-8B6C-1C73117468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E84531B-F151-44C5-9442-7373349828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C64169B-C404-4AAF-AF55-977B9A6187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12"/>
      <w:jc w:val="right"/>
      <w:rPr>
        <w:rFonts w:ascii="仿宋" w:hAnsi="仿宋" w:eastAsia="仿宋" w:cs="仿宋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jRmMmI3MzRjYjU3ZDE1M2ZlYjQ1NTRlZDQ1ZWYifQ=="/>
  </w:docVars>
  <w:rsids>
    <w:rsidRoot w:val="40B03080"/>
    <w:rsid w:val="21021A11"/>
    <w:rsid w:val="382611A3"/>
    <w:rsid w:val="40B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2023-07-11T10:33:00Z</dcterms:created>
  <dc:creator>韩勇</dc:creator>
  <cp:lastModifiedBy>韩勇</cp:lastModifiedBy>
  <dcterms:modified xsi:type="dcterms:W3CDTF">2023-07-11T10:38:01Z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9E688AC6BAC140E99314F9786947C5AD_11</vt:lpwstr>
  </property>
</Properties>
</file>