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7D" w:rsidRDefault="00D1007D" w:rsidP="00D1007D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D1007D" w:rsidRDefault="00D1007D" w:rsidP="00D1007D">
      <w:pPr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sz w:val="44"/>
          <w:szCs w:val="44"/>
        </w:rPr>
        <w:t>53</w:t>
      </w:r>
      <w:r>
        <w:rPr>
          <w:rFonts w:ascii="Times New Roman" w:eastAsia="方正小标宋_GBK" w:hAnsi="Times New Roman"/>
          <w:sz w:val="44"/>
          <w:szCs w:val="44"/>
        </w:rPr>
        <w:t>个贫困县名单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8"/>
      </w:tblGrid>
      <w:tr w:rsidR="00D1007D" w:rsidTr="00030DA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</w:tcPr>
          <w:bookmarkEnd w:id="0"/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所属地市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贫困县</w:t>
            </w:r>
          </w:p>
        </w:tc>
      </w:tr>
      <w:tr w:rsidR="00D1007D" w:rsidTr="00030DA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洛阳市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栾川县、嵩县、洛宁县、汝阳县、宜阳县、伊川县</w:t>
            </w:r>
          </w:p>
        </w:tc>
      </w:tr>
      <w:tr w:rsidR="00D1007D" w:rsidTr="00030DA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平顶山市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鲁山县、叶县</w:t>
            </w:r>
          </w:p>
        </w:tc>
      </w:tr>
      <w:tr w:rsidR="00D1007D" w:rsidTr="00030DA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安阳市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内黄县</w:t>
            </w:r>
          </w:p>
        </w:tc>
      </w:tr>
      <w:tr w:rsidR="00D1007D" w:rsidTr="00030DA7">
        <w:trPr>
          <w:trHeight w:val="90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新乡市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封丘县、原阳县</w:t>
            </w:r>
          </w:p>
        </w:tc>
      </w:tr>
      <w:tr w:rsidR="00D1007D" w:rsidTr="00030DA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濮阳市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范县、台前县、濮阳县</w:t>
            </w:r>
          </w:p>
        </w:tc>
      </w:tr>
      <w:tr w:rsidR="00D1007D" w:rsidTr="00030DA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漯河市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舞阳县</w:t>
            </w:r>
          </w:p>
        </w:tc>
      </w:tr>
      <w:tr w:rsidR="00D1007D" w:rsidTr="00030DA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三门峡市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卢氏县</w:t>
            </w:r>
          </w:p>
        </w:tc>
      </w:tr>
      <w:tr w:rsidR="00D1007D" w:rsidTr="00030DA7">
        <w:trPr>
          <w:trHeight w:val="795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南阳市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南召县、镇平县、内乡县、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淅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川县、社旗县、桐柏县、方城县</w:t>
            </w:r>
          </w:p>
        </w:tc>
      </w:tr>
      <w:tr w:rsidR="00D1007D" w:rsidTr="00030DA7">
        <w:trPr>
          <w:trHeight w:val="689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商丘市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民权县、宁陵县、柘城县、睢县、虞城县、夏邑县</w:t>
            </w:r>
          </w:p>
        </w:tc>
      </w:tr>
      <w:tr w:rsidR="00D1007D" w:rsidTr="00030DA7">
        <w:trPr>
          <w:trHeight w:val="707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信阳市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光山县、新县、商城县、淮滨县、潢川县、罗山县、息县</w:t>
            </w:r>
          </w:p>
        </w:tc>
      </w:tr>
      <w:tr w:rsidR="00D1007D" w:rsidTr="00030DA7">
        <w:trPr>
          <w:trHeight w:val="748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周口市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淮阳县、沈丘县、太康县、商水县、郸城县、西华县、扶沟县</w:t>
            </w:r>
          </w:p>
        </w:tc>
      </w:tr>
      <w:tr w:rsidR="00D1007D" w:rsidTr="00030DA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驻马店市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上蔡县、确山县、平舆县、泌阳县、正阳县、汝南县</w:t>
            </w:r>
          </w:p>
        </w:tc>
      </w:tr>
      <w:tr w:rsidR="00D1007D" w:rsidTr="00030DA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省直管县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007D" w:rsidRDefault="00D1007D" w:rsidP="00030DA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兰考县、滑县、固始县、新蔡县</w:t>
            </w:r>
          </w:p>
        </w:tc>
      </w:tr>
    </w:tbl>
    <w:p w:rsidR="00D1007D" w:rsidRDefault="00D1007D" w:rsidP="00D1007D">
      <w:pPr>
        <w:autoSpaceDE w:val="0"/>
        <w:autoSpaceDN w:val="0"/>
        <w:adjustRightInd w:val="0"/>
        <w:spacing w:line="600" w:lineRule="exact"/>
        <w:jc w:val="left"/>
        <w:rPr>
          <w:rFonts w:eastAsia="黑体"/>
          <w:kern w:val="0"/>
          <w:sz w:val="32"/>
          <w:szCs w:val="32"/>
          <w:lang w:val="zh-CN"/>
        </w:rPr>
      </w:pPr>
    </w:p>
    <w:p w:rsidR="00D1007D" w:rsidRDefault="00D1007D" w:rsidP="00D1007D">
      <w:pPr>
        <w:autoSpaceDE w:val="0"/>
        <w:autoSpaceDN w:val="0"/>
        <w:adjustRightInd w:val="0"/>
        <w:spacing w:line="600" w:lineRule="exact"/>
        <w:jc w:val="left"/>
        <w:rPr>
          <w:rFonts w:eastAsia="黑体"/>
          <w:kern w:val="0"/>
          <w:sz w:val="32"/>
          <w:szCs w:val="32"/>
          <w:lang w:val="zh-CN"/>
        </w:rPr>
      </w:pPr>
    </w:p>
    <w:p w:rsidR="00D1007D" w:rsidRDefault="00D1007D" w:rsidP="00D1007D">
      <w:pPr>
        <w:autoSpaceDE w:val="0"/>
        <w:autoSpaceDN w:val="0"/>
        <w:adjustRightInd w:val="0"/>
        <w:spacing w:line="600" w:lineRule="exact"/>
        <w:jc w:val="left"/>
        <w:rPr>
          <w:rFonts w:eastAsia="黑体"/>
          <w:kern w:val="0"/>
          <w:sz w:val="32"/>
          <w:szCs w:val="32"/>
          <w:lang w:val="zh-CN"/>
        </w:rPr>
      </w:pPr>
    </w:p>
    <w:p w:rsidR="004A4218" w:rsidRDefault="00D1007D"/>
    <w:sectPr w:rsidR="004A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7D"/>
    <w:rsid w:val="008B14C5"/>
    <w:rsid w:val="00D1007D"/>
    <w:rsid w:val="00D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4D828-AC71-4EA0-9AAE-E608A83A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2019-03-19T00:18:00Z</dcterms:created>
  <dcterms:modified xsi:type="dcterms:W3CDTF">2019-03-19T00:18:00Z</dcterms:modified>
</cp:coreProperties>
</file>