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宋体" w:hAnsi="宋体" w:eastAsia="宋体" w:cs="Times New Roman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附件1：</w:t>
      </w:r>
    </w:p>
    <w:p>
      <w:pPr>
        <w:jc w:val="center"/>
        <w:outlineLvl w:val="0"/>
        <w:rPr>
          <w:rFonts w:ascii="黑体" w:eastAsia="黑体"/>
          <w:sz w:val="44"/>
          <w:szCs w:val="44"/>
        </w:rPr>
      </w:pPr>
      <w:r>
        <w:rPr>
          <w:rFonts w:hint="eastAsia" w:ascii="黑体" w:hAnsi="Times New Roman" w:eastAsia="黑体" w:cs="Times New Roman"/>
          <w:sz w:val="30"/>
          <w:szCs w:val="30"/>
          <w:lang w:eastAsia="zh-CN"/>
        </w:rPr>
        <w:t>河南师范大学</w:t>
      </w:r>
      <w:r>
        <w:rPr>
          <w:rFonts w:hint="eastAsia" w:ascii="黑体" w:hAnsi="Times New Roman" w:eastAsia="黑体" w:cs="Times New Roman"/>
          <w:sz w:val="30"/>
          <w:szCs w:val="30"/>
        </w:rPr>
        <w:t>2021年团支书培训示范班</w:t>
      </w:r>
      <w:r>
        <w:rPr>
          <w:rFonts w:hint="eastAsia" w:ascii="黑体" w:hAnsi="Times New Roman" w:eastAsia="黑体" w:cs="Times New Roman"/>
          <w:sz w:val="30"/>
          <w:szCs w:val="30"/>
          <w:lang w:val="en-US" w:eastAsia="zh-CN"/>
        </w:rPr>
        <w:t>培训日程安排</w:t>
      </w:r>
    </w:p>
    <w:tbl>
      <w:tblPr>
        <w:tblStyle w:val="2"/>
        <w:tblpPr w:leftFromText="180" w:rightFromText="180" w:vertAnchor="text" w:horzAnchor="page" w:tblpX="2083" w:tblpY="310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90"/>
        <w:gridCol w:w="2895"/>
        <w:gridCol w:w="23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atLeast"/>
        </w:trPr>
        <w:tc>
          <w:tcPr>
            <w:tcW w:w="2790" w:type="dxa"/>
            <w:vAlign w:val="center"/>
          </w:tcPr>
          <w:p>
            <w:pPr>
              <w:jc w:val="center"/>
              <w:rPr>
                <w:rFonts w:ascii="黑体" w:eastAsia="黑体"/>
                <w:sz w:val="32"/>
                <w:szCs w:val="32"/>
              </w:rPr>
            </w:pPr>
            <w:r>
              <w:rPr>
                <w:rFonts w:hint="eastAsia" w:ascii="黑体" w:eastAsia="黑体"/>
                <w:sz w:val="32"/>
                <w:szCs w:val="32"/>
              </w:rPr>
              <w:t>时</w:t>
            </w:r>
            <w:r>
              <w:rPr>
                <w:rFonts w:ascii="黑体" w:eastAsia="黑体"/>
                <w:sz w:val="32"/>
                <w:szCs w:val="32"/>
              </w:rPr>
              <w:t xml:space="preserve"> </w:t>
            </w:r>
            <w:r>
              <w:rPr>
                <w:rFonts w:hint="eastAsia" w:ascii="黑体" w:eastAsia="黑体"/>
                <w:sz w:val="32"/>
                <w:szCs w:val="32"/>
              </w:rPr>
              <w:t>间</w:t>
            </w:r>
          </w:p>
        </w:tc>
        <w:tc>
          <w:tcPr>
            <w:tcW w:w="2895" w:type="dxa"/>
            <w:vAlign w:val="center"/>
          </w:tcPr>
          <w:p>
            <w:pPr>
              <w:jc w:val="center"/>
              <w:rPr>
                <w:rFonts w:ascii="黑体" w:eastAsia="黑体"/>
                <w:sz w:val="32"/>
                <w:szCs w:val="32"/>
              </w:rPr>
            </w:pPr>
            <w:r>
              <w:rPr>
                <w:rFonts w:hint="eastAsia" w:ascii="黑体" w:eastAsia="黑体"/>
                <w:sz w:val="32"/>
                <w:szCs w:val="32"/>
              </w:rPr>
              <w:t>内</w:t>
            </w:r>
            <w:r>
              <w:rPr>
                <w:rFonts w:ascii="黑体" w:eastAsia="黑体"/>
                <w:sz w:val="32"/>
                <w:szCs w:val="32"/>
              </w:rPr>
              <w:t xml:space="preserve"> </w:t>
            </w:r>
            <w:r>
              <w:rPr>
                <w:rFonts w:hint="eastAsia" w:ascii="黑体" w:eastAsia="黑体"/>
                <w:sz w:val="32"/>
                <w:szCs w:val="32"/>
              </w:rPr>
              <w:t>容</w:t>
            </w:r>
          </w:p>
        </w:tc>
        <w:tc>
          <w:tcPr>
            <w:tcW w:w="2334" w:type="dxa"/>
            <w:vAlign w:val="center"/>
          </w:tcPr>
          <w:p>
            <w:pPr>
              <w:jc w:val="center"/>
              <w:rPr>
                <w:rFonts w:ascii="黑体" w:eastAsia="黑体"/>
                <w:sz w:val="32"/>
                <w:szCs w:val="32"/>
              </w:rPr>
            </w:pPr>
            <w:r>
              <w:rPr>
                <w:rFonts w:hint="eastAsia" w:ascii="黑体" w:eastAsia="黑体"/>
                <w:sz w:val="32"/>
                <w:szCs w:val="32"/>
              </w:rPr>
              <w:t>地</w:t>
            </w:r>
            <w:r>
              <w:rPr>
                <w:rFonts w:ascii="黑体" w:eastAsia="黑体"/>
                <w:sz w:val="32"/>
                <w:szCs w:val="32"/>
              </w:rPr>
              <w:t xml:space="preserve"> </w:t>
            </w:r>
            <w:r>
              <w:rPr>
                <w:rFonts w:hint="eastAsia" w:ascii="黑体" w:eastAsia="黑体"/>
                <w:sz w:val="32"/>
                <w:szCs w:val="32"/>
              </w:rPr>
              <w:t>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atLeast"/>
        </w:trPr>
        <w:tc>
          <w:tcPr>
            <w:tcW w:w="279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10月29日（周五）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19：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>30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—2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：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0</w:t>
            </w:r>
          </w:p>
        </w:tc>
        <w:tc>
          <w:tcPr>
            <w:tcW w:w="289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lang w:eastAsia="zh-CN"/>
              </w:rPr>
              <w:t>破冰活动</w:t>
            </w:r>
          </w:p>
        </w:tc>
        <w:tc>
          <w:tcPr>
            <w:tcW w:w="2334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>文昌楼127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atLeast"/>
        </w:trPr>
        <w:tc>
          <w:tcPr>
            <w:tcW w:w="279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10月30日（周六）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8:30—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>9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: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0</w:t>
            </w:r>
          </w:p>
        </w:tc>
        <w:tc>
          <w:tcPr>
            <w:tcW w:w="289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开班仪式</w:t>
            </w:r>
          </w:p>
        </w:tc>
        <w:tc>
          <w:tcPr>
            <w:tcW w:w="233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物理北楼报告厅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atLeast"/>
        </w:trPr>
        <w:tc>
          <w:tcPr>
            <w:tcW w:w="279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10月30日（周六）</w:t>
            </w:r>
          </w:p>
          <w:p>
            <w:pPr>
              <w:jc w:val="center"/>
              <w:rPr>
                <w:rFonts w:hint="default" w:ascii="仿宋_GB2312" w:hAnsi="仿宋_GB2312" w:eastAsia="仿宋_GB2312" w:cs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>9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: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0—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>11:30</w:t>
            </w:r>
          </w:p>
        </w:tc>
        <w:tc>
          <w:tcPr>
            <w:tcW w:w="289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专题报告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lang w:eastAsia="zh-CN"/>
              </w:rPr>
              <w:t>（青年思想引领）</w:t>
            </w:r>
          </w:p>
        </w:tc>
        <w:tc>
          <w:tcPr>
            <w:tcW w:w="233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物理北楼报告厅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atLeast"/>
        </w:trPr>
        <w:tc>
          <w:tcPr>
            <w:tcW w:w="279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10月30日（周六）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: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0—1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: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0</w:t>
            </w:r>
          </w:p>
        </w:tc>
        <w:tc>
          <w:tcPr>
            <w:tcW w:w="289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专题报告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基础团务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eastAsia="zh-CN"/>
              </w:rPr>
              <w:t>）</w:t>
            </w:r>
          </w:p>
        </w:tc>
        <w:tc>
          <w:tcPr>
            <w:tcW w:w="233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物理北楼报告厅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atLeast"/>
        </w:trPr>
        <w:tc>
          <w:tcPr>
            <w:tcW w:w="279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10月30日（周六）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: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0—1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: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0</w:t>
            </w:r>
          </w:p>
        </w:tc>
        <w:tc>
          <w:tcPr>
            <w:tcW w:w="289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专题报告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>班团一体化建设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eastAsia="zh-CN"/>
              </w:rPr>
              <w:t>）</w:t>
            </w:r>
          </w:p>
        </w:tc>
        <w:tc>
          <w:tcPr>
            <w:tcW w:w="233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物理北楼报告厅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atLeast"/>
        </w:trPr>
        <w:tc>
          <w:tcPr>
            <w:tcW w:w="279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10月30日（周六）</w:t>
            </w:r>
          </w:p>
          <w:p>
            <w:pPr>
              <w:jc w:val="center"/>
              <w:rPr>
                <w:rFonts w:hint="default" w:ascii="仿宋_GB2312" w:hAnsi="仿宋_GB2312" w:eastAsia="仿宋_GB2312" w:cs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>16：40-17:40</w:t>
            </w:r>
          </w:p>
        </w:tc>
        <w:tc>
          <w:tcPr>
            <w:tcW w:w="289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专题报告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>主题团课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eastAsia="zh-CN"/>
              </w:rPr>
              <w:t>）</w:t>
            </w:r>
          </w:p>
        </w:tc>
        <w:tc>
          <w:tcPr>
            <w:tcW w:w="233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物理北楼报告厅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atLeast"/>
        </w:trPr>
        <w:tc>
          <w:tcPr>
            <w:tcW w:w="279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10月30日（周六）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>7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: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0—18: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0</w:t>
            </w:r>
          </w:p>
        </w:tc>
        <w:tc>
          <w:tcPr>
            <w:tcW w:w="289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2"/>
                <w:sz w:val="24"/>
                <w:szCs w:val="24"/>
                <w:lang w:val="en-US" w:eastAsia="zh-CN" w:bidi="ar-SA"/>
              </w:rPr>
              <w:t>“活力杯”项目展示</w:t>
            </w:r>
          </w:p>
        </w:tc>
        <w:tc>
          <w:tcPr>
            <w:tcW w:w="233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物理北楼报告厅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atLeast"/>
        </w:trPr>
        <w:tc>
          <w:tcPr>
            <w:tcW w:w="279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10月30日（周六）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19:00—21:00</w:t>
            </w:r>
          </w:p>
        </w:tc>
        <w:tc>
          <w:tcPr>
            <w:tcW w:w="289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小组讨论</w:t>
            </w:r>
          </w:p>
        </w:tc>
        <w:tc>
          <w:tcPr>
            <w:tcW w:w="2334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2"/>
                <w:sz w:val="24"/>
                <w:szCs w:val="24"/>
                <w:lang w:val="en-US" w:eastAsia="zh-CN" w:bidi="ar-SA"/>
              </w:rPr>
              <w:t>分组进行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atLeast"/>
        </w:trPr>
        <w:tc>
          <w:tcPr>
            <w:tcW w:w="279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10月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>31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日（周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eastAsia="zh-CN"/>
              </w:rPr>
              <w:t>日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）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>8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：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0—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>9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：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0</w:t>
            </w:r>
          </w:p>
        </w:tc>
        <w:tc>
          <w:tcPr>
            <w:tcW w:w="289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观看《团的光辉历史》</w:t>
            </w:r>
          </w:p>
        </w:tc>
        <w:tc>
          <w:tcPr>
            <w:tcW w:w="233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物理北楼报告厅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atLeast"/>
        </w:trPr>
        <w:tc>
          <w:tcPr>
            <w:tcW w:w="279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10月31日（周日）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9: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>30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—11:00</w:t>
            </w:r>
          </w:p>
        </w:tc>
        <w:tc>
          <w:tcPr>
            <w:tcW w:w="289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小组代表汇报发言及结束仪式</w:t>
            </w:r>
          </w:p>
        </w:tc>
        <w:tc>
          <w:tcPr>
            <w:tcW w:w="233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物理北楼报告厅</w:t>
            </w:r>
          </w:p>
        </w:tc>
      </w:tr>
    </w:tbl>
    <w:p>
      <w:pPr>
        <w:jc w:val="both"/>
        <w:rPr>
          <w:rFonts w:hint="eastAsia" w:ascii="黑体" w:eastAsia="黑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90DE6"/>
    <w:rsid w:val="1815625A"/>
    <w:rsid w:val="34190689"/>
    <w:rsid w:val="34C22D4A"/>
    <w:rsid w:val="4EA64B3F"/>
    <w:rsid w:val="525D3BAB"/>
    <w:rsid w:val="528A4BD3"/>
    <w:rsid w:val="57A85E46"/>
    <w:rsid w:val="5DCD0CC3"/>
    <w:rsid w:val="641123EF"/>
    <w:rsid w:val="67392A36"/>
    <w:rsid w:val="67FC09CB"/>
    <w:rsid w:val="6E262358"/>
    <w:rsid w:val="785969DF"/>
    <w:rsid w:val="79496E77"/>
    <w:rsid w:val="7D325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2021-10-22T15:10:00Z</dcterms:created>
  <dc:creator>Administrator</dc:creator>
  <cp:lastModifiedBy>ji</cp:lastModifiedBy>
  <dcterms:modified xsi:type="dcterms:W3CDTF">2021-10-29T01:37:03Z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2052-11.1.0.10723</vt:lpwstr>
  </property>
  <property fmtid="{D5CDD505-2E9C-101B-9397-08002B2CF9AE}" pid="3" name="ICV">
    <vt:lpwstr>FAF52E9B989E4536B38915158A56C54E</vt:lpwstr>
  </property>
</Properties>
</file>