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CellMar>
          <w:left w:w="0" w:type="dxa"/>
          <w:right w:w="0" w:type="dxa"/>
        </w:tblCellMar>
        <w:tblLook w:val="00A0" w:firstRow="1" w:lastRow="0" w:firstColumn="1" w:lastColumn="0" w:noHBand="0" w:noVBand="0"/>
      </w:tblPr>
      <w:tblGrid>
        <w:gridCol w:w="1631"/>
        <w:gridCol w:w="1671"/>
        <w:gridCol w:w="1029"/>
        <w:gridCol w:w="540"/>
        <w:gridCol w:w="1080"/>
        <w:gridCol w:w="1440"/>
        <w:gridCol w:w="1069"/>
      </w:tblGrid>
      <w:tr w:rsidR="00B35E9E" w14:paraId="611602CB" w14:textId="77777777" w:rsidTr="00B35E9E">
        <w:trPr>
          <w:trHeight w:val="782"/>
        </w:trPr>
        <w:tc>
          <w:tcPr>
            <w:tcW w:w="8460" w:type="dxa"/>
            <w:gridSpan w:val="7"/>
            <w:vAlign w:val="center"/>
          </w:tcPr>
          <w:p w14:paraId="40D81A4B" w14:textId="77777777" w:rsidR="00B35E9E" w:rsidRDefault="00B35E9E">
            <w:pPr>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一、项目基本情况</w:t>
            </w:r>
          </w:p>
          <w:p w14:paraId="3D758903" w14:textId="77777777" w:rsidR="00B35E9E" w:rsidRDefault="00B35E9E">
            <w:pPr>
              <w:jc w:val="center"/>
              <w:rPr>
                <w:rFonts w:ascii="宋体" w:cs="宋体"/>
                <w:color w:val="000000"/>
                <w:kern w:val="0"/>
                <w:sz w:val="20"/>
                <w:szCs w:val="20"/>
              </w:rPr>
            </w:pPr>
          </w:p>
        </w:tc>
      </w:tr>
      <w:tr w:rsidR="00B35E9E" w14:paraId="4E903C4A" w14:textId="77777777" w:rsidTr="00B35E9E">
        <w:trPr>
          <w:trHeight w:val="222"/>
        </w:trPr>
        <w:tc>
          <w:tcPr>
            <w:tcW w:w="1631" w:type="dxa"/>
            <w:vAlign w:val="bottom"/>
            <w:hideMark/>
          </w:tcPr>
          <w:p w14:paraId="24760342" w14:textId="77777777" w:rsidR="00B35E9E" w:rsidRDefault="00B35E9E">
            <w:pPr>
              <w:widowControl/>
              <w:jc w:val="left"/>
              <w:rPr>
                <w:rFonts w:ascii="宋体" w:cs="宋体"/>
                <w:color w:val="000000"/>
                <w:kern w:val="0"/>
                <w:sz w:val="20"/>
                <w:szCs w:val="20"/>
              </w:rPr>
            </w:pPr>
            <w:r>
              <w:rPr>
                <w:rFonts w:ascii="宋体" w:hAnsi="宋体" w:cs="宋体" w:hint="eastAsia"/>
                <w:color w:val="000000"/>
                <w:kern w:val="0"/>
                <w:sz w:val="22"/>
              </w:rPr>
              <w:t>成果登记号：</w:t>
            </w:r>
          </w:p>
        </w:tc>
        <w:tc>
          <w:tcPr>
            <w:tcW w:w="6829" w:type="dxa"/>
            <w:gridSpan w:val="6"/>
            <w:vAlign w:val="bottom"/>
            <w:hideMark/>
          </w:tcPr>
          <w:p w14:paraId="5E67C8D3" w14:textId="204C2AFD" w:rsidR="00B35E9E" w:rsidRDefault="00B35E9E">
            <w:pPr>
              <w:widowControl/>
              <w:jc w:val="left"/>
              <w:rPr>
                <w:rFonts w:ascii="宋体" w:cs="宋体"/>
                <w:color w:val="000000"/>
                <w:kern w:val="0"/>
                <w:sz w:val="22"/>
              </w:rPr>
            </w:pPr>
            <w:r>
              <w:rPr>
                <w:rFonts w:ascii="宋体" w:cs="宋体" w:hint="eastAsia"/>
                <w:color w:val="000000"/>
                <w:kern w:val="0"/>
                <w:sz w:val="22"/>
              </w:rPr>
              <w:t>申请之中</w:t>
            </w:r>
            <w:r>
              <w:rPr>
                <w:rFonts w:ascii="宋体" w:hAnsi="宋体" w:cs="宋体" w:hint="eastAsia"/>
                <w:color w:val="000000"/>
                <w:kern w:val="0"/>
                <w:sz w:val="22"/>
              </w:rPr>
              <w:t xml:space="preserve">      </w:t>
            </w:r>
          </w:p>
        </w:tc>
      </w:tr>
      <w:tr w:rsidR="00B35E9E" w14:paraId="7AE9A589" w14:textId="77777777" w:rsidTr="00B35E9E">
        <w:trPr>
          <w:trHeight w:val="1081"/>
        </w:trPr>
        <w:tc>
          <w:tcPr>
            <w:tcW w:w="1631" w:type="dxa"/>
            <w:tcBorders>
              <w:top w:val="single" w:sz="6" w:space="0" w:color="auto"/>
              <w:left w:val="single" w:sz="6" w:space="0" w:color="auto"/>
              <w:bottom w:val="single" w:sz="6" w:space="0" w:color="auto"/>
              <w:right w:val="single" w:sz="6" w:space="0" w:color="auto"/>
            </w:tcBorders>
            <w:vAlign w:val="center"/>
            <w:hideMark/>
          </w:tcPr>
          <w:p w14:paraId="0E65C378"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项目名称</w:t>
            </w:r>
          </w:p>
        </w:tc>
        <w:tc>
          <w:tcPr>
            <w:tcW w:w="6829" w:type="dxa"/>
            <w:gridSpan w:val="6"/>
            <w:tcBorders>
              <w:top w:val="single" w:sz="6" w:space="0" w:color="auto"/>
              <w:left w:val="single" w:sz="6" w:space="0" w:color="auto"/>
              <w:bottom w:val="single" w:sz="6" w:space="0" w:color="auto"/>
              <w:right w:val="single" w:sz="6" w:space="0" w:color="auto"/>
            </w:tcBorders>
            <w:vAlign w:val="center"/>
          </w:tcPr>
          <w:p w14:paraId="6FD28949" w14:textId="77777777" w:rsidR="00B35E9E" w:rsidRPr="00C02339" w:rsidRDefault="00B35E9E" w:rsidP="00B35E9E">
            <w:pPr>
              <w:widowControl/>
              <w:jc w:val="center"/>
              <w:rPr>
                <w:rFonts w:ascii="宋体" w:cs="宋体"/>
                <w:color w:val="000000"/>
                <w:kern w:val="0"/>
                <w:szCs w:val="21"/>
              </w:rPr>
            </w:pPr>
            <w:r w:rsidRPr="00C02339">
              <w:rPr>
                <w:rFonts w:ascii="宋体" w:hAnsi="宋体" w:hint="eastAsia"/>
                <w:color w:val="000000"/>
                <w:szCs w:val="21"/>
              </w:rPr>
              <w:t>青藏高原盐湖-热泉系统微生物生态特征与元素循环作用</w:t>
            </w:r>
          </w:p>
        </w:tc>
      </w:tr>
      <w:tr w:rsidR="00B35E9E" w14:paraId="6C16EE40" w14:textId="77777777" w:rsidTr="00B35E9E">
        <w:trPr>
          <w:trHeight w:val="1253"/>
        </w:trPr>
        <w:tc>
          <w:tcPr>
            <w:tcW w:w="1631" w:type="dxa"/>
            <w:tcBorders>
              <w:top w:val="single" w:sz="6" w:space="0" w:color="auto"/>
              <w:left w:val="single" w:sz="6" w:space="0" w:color="auto"/>
              <w:bottom w:val="single" w:sz="6" w:space="0" w:color="auto"/>
              <w:right w:val="single" w:sz="6" w:space="0" w:color="auto"/>
            </w:tcBorders>
            <w:vAlign w:val="center"/>
            <w:hideMark/>
          </w:tcPr>
          <w:p w14:paraId="708067E3"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完成人及所在单位</w:t>
            </w:r>
          </w:p>
        </w:tc>
        <w:tc>
          <w:tcPr>
            <w:tcW w:w="6829" w:type="dxa"/>
            <w:gridSpan w:val="6"/>
            <w:tcBorders>
              <w:top w:val="single" w:sz="6" w:space="0" w:color="auto"/>
              <w:left w:val="single" w:sz="6" w:space="0" w:color="auto"/>
              <w:bottom w:val="single" w:sz="6" w:space="0" w:color="auto"/>
              <w:right w:val="single" w:sz="6" w:space="0" w:color="auto"/>
            </w:tcBorders>
            <w:vAlign w:val="center"/>
            <w:hideMark/>
          </w:tcPr>
          <w:p w14:paraId="091E57B2" w14:textId="69B27763" w:rsidR="00B35E9E" w:rsidRDefault="00B35E9E" w:rsidP="00F30BAA">
            <w:pPr>
              <w:pStyle w:val="a3"/>
              <w:spacing w:line="220" w:lineRule="exact"/>
              <w:ind w:leftChars="67" w:left="141" w:firstLineChars="30" w:firstLine="63"/>
              <w:jc w:val="left"/>
              <w:rPr>
                <w:rFonts w:ascii="宋体" w:cs="宋体"/>
                <w:color w:val="000000"/>
                <w:kern w:val="0"/>
              </w:rPr>
            </w:pPr>
            <w:r>
              <w:rPr>
                <w:rFonts w:ascii="宋体" w:hAnsi="宋体" w:hint="eastAsia"/>
                <w:color w:val="000000"/>
                <w:sz w:val="21"/>
              </w:rPr>
              <w:t>1</w:t>
            </w:r>
            <w:r>
              <w:rPr>
                <w:rFonts w:ascii="宋体" w:hAnsi="宋体"/>
                <w:color w:val="000000"/>
                <w:sz w:val="21"/>
              </w:rPr>
              <w:t>.</w:t>
            </w:r>
            <w:r>
              <w:rPr>
                <w:rFonts w:ascii="宋体" w:hAnsi="宋体" w:hint="eastAsia"/>
                <w:color w:val="000000"/>
                <w:sz w:val="21"/>
              </w:rPr>
              <w:t>蒋宏忱，中国地质大学（武汉）；2</w:t>
            </w:r>
            <w:r>
              <w:rPr>
                <w:rFonts w:ascii="宋体" w:hAnsi="宋体"/>
                <w:color w:val="000000"/>
                <w:sz w:val="21"/>
              </w:rPr>
              <w:t>.</w:t>
            </w:r>
            <w:r w:rsidRPr="00292735">
              <w:rPr>
                <w:rFonts w:ascii="宋体" w:hAnsi="宋体" w:hint="eastAsia"/>
                <w:color w:val="000000"/>
                <w:sz w:val="21"/>
              </w:rPr>
              <w:t>普布多吉</w:t>
            </w:r>
            <w:r>
              <w:rPr>
                <w:rFonts w:ascii="宋体" w:hAnsi="宋体" w:hint="eastAsia"/>
                <w:color w:val="000000"/>
                <w:sz w:val="21"/>
              </w:rPr>
              <w:t>，</w:t>
            </w:r>
            <w:r w:rsidRPr="00292735">
              <w:rPr>
                <w:rFonts w:ascii="宋体" w:hAnsi="宋体" w:hint="eastAsia"/>
                <w:color w:val="000000"/>
                <w:sz w:val="21"/>
              </w:rPr>
              <w:t>西藏</w:t>
            </w:r>
            <w:r w:rsidR="00F604D3">
              <w:rPr>
                <w:rFonts w:ascii="宋体" w:hAnsi="宋体" w:hint="eastAsia"/>
                <w:color w:val="000000"/>
                <w:sz w:val="21"/>
              </w:rPr>
              <w:t>自治区</w:t>
            </w:r>
            <w:r w:rsidRPr="00292735">
              <w:rPr>
                <w:rFonts w:ascii="宋体" w:hAnsi="宋体" w:hint="eastAsia"/>
                <w:color w:val="000000"/>
                <w:sz w:val="21"/>
              </w:rPr>
              <w:t>高原生物研究所</w:t>
            </w:r>
            <w:r>
              <w:rPr>
                <w:rFonts w:ascii="宋体" w:hAnsi="宋体" w:hint="eastAsia"/>
                <w:color w:val="000000"/>
                <w:sz w:val="21"/>
              </w:rPr>
              <w:t>；</w:t>
            </w:r>
            <w:r w:rsidR="00F30BAA">
              <w:rPr>
                <w:rFonts w:ascii="宋体" w:hAnsi="宋体"/>
                <w:color w:val="000000"/>
                <w:sz w:val="21"/>
              </w:rPr>
              <w:t>3.</w:t>
            </w:r>
            <w:r w:rsidR="00F30BAA">
              <w:rPr>
                <w:rFonts w:ascii="宋体" w:hAnsi="宋体" w:hint="eastAsia"/>
                <w:color w:val="000000"/>
                <w:sz w:val="21"/>
              </w:rPr>
              <w:t>吴耿，中国地质大学（武汉）；</w:t>
            </w:r>
            <w:r w:rsidR="00F30BAA">
              <w:rPr>
                <w:rFonts w:ascii="宋体" w:hAnsi="宋体"/>
                <w:color w:val="000000"/>
                <w:sz w:val="21"/>
              </w:rPr>
              <w:t>4</w:t>
            </w:r>
            <w:r>
              <w:rPr>
                <w:rFonts w:ascii="宋体" w:hAnsi="宋体"/>
                <w:color w:val="000000"/>
                <w:sz w:val="21"/>
              </w:rPr>
              <w:t>.杨渐，</w:t>
            </w:r>
            <w:bookmarkStart w:id="0" w:name="OLE_LINK284"/>
            <w:r>
              <w:rPr>
                <w:rFonts w:ascii="宋体" w:hAnsi="宋体" w:hint="eastAsia"/>
                <w:color w:val="000000"/>
                <w:sz w:val="21"/>
              </w:rPr>
              <w:t>中国地质大学（武汉）</w:t>
            </w:r>
            <w:bookmarkEnd w:id="0"/>
            <w:r>
              <w:rPr>
                <w:rFonts w:ascii="宋体" w:hAnsi="宋体" w:hint="eastAsia"/>
                <w:color w:val="000000"/>
                <w:sz w:val="21"/>
              </w:rPr>
              <w:t>；5</w:t>
            </w:r>
            <w:r>
              <w:rPr>
                <w:rFonts w:ascii="宋体" w:hAnsi="宋体"/>
                <w:color w:val="000000"/>
                <w:sz w:val="21"/>
              </w:rPr>
              <w:t>.黄柳琴，</w:t>
            </w:r>
            <w:r>
              <w:rPr>
                <w:rFonts w:ascii="宋体" w:hAnsi="宋体" w:hint="eastAsia"/>
                <w:color w:val="000000"/>
                <w:sz w:val="21"/>
              </w:rPr>
              <w:t>中国地质大学（武汉）；</w:t>
            </w:r>
            <w:r>
              <w:rPr>
                <w:rFonts w:ascii="宋体" w:hAnsi="宋体"/>
                <w:color w:val="000000"/>
                <w:sz w:val="21"/>
              </w:rPr>
              <w:t>6.</w:t>
            </w:r>
            <w:r>
              <w:rPr>
                <w:rFonts w:ascii="宋体" w:hAnsi="宋体" w:hint="eastAsia"/>
                <w:color w:val="000000"/>
                <w:sz w:val="21"/>
              </w:rPr>
              <w:t>张艳敏，河南师范大学；</w:t>
            </w:r>
            <w:r>
              <w:rPr>
                <w:rFonts w:ascii="宋体" w:hAnsi="宋体"/>
                <w:color w:val="000000"/>
                <w:sz w:val="21"/>
              </w:rPr>
              <w:t>7.</w:t>
            </w:r>
            <w:r>
              <w:rPr>
                <w:rFonts w:ascii="宋体" w:hAnsi="宋体" w:hint="eastAsia"/>
                <w:color w:val="000000"/>
                <w:sz w:val="21"/>
              </w:rPr>
              <w:t>方云，</w:t>
            </w:r>
            <w:bookmarkStart w:id="1" w:name="OLE_LINK99"/>
            <w:r>
              <w:rPr>
                <w:rFonts w:ascii="宋体" w:hAnsi="宋体" w:hint="eastAsia"/>
                <w:color w:val="000000"/>
                <w:sz w:val="21"/>
              </w:rPr>
              <w:t>武汉工程大学</w:t>
            </w:r>
            <w:bookmarkEnd w:id="1"/>
            <w:r>
              <w:rPr>
                <w:rFonts w:ascii="宋体" w:hAnsi="宋体" w:hint="eastAsia"/>
                <w:color w:val="000000"/>
                <w:sz w:val="21"/>
              </w:rPr>
              <w:t>；</w:t>
            </w:r>
            <w:r>
              <w:rPr>
                <w:rFonts w:ascii="宋体" w:hAnsi="宋体"/>
                <w:color w:val="000000"/>
                <w:sz w:val="21"/>
              </w:rPr>
              <w:t>8.</w:t>
            </w:r>
            <w:r>
              <w:rPr>
                <w:rFonts w:ascii="宋体" w:hAnsi="宋体" w:hint="eastAsia"/>
                <w:color w:val="000000"/>
                <w:sz w:val="21"/>
              </w:rPr>
              <w:t>马力，中国地质大学（武汉）；</w:t>
            </w:r>
            <w:r>
              <w:rPr>
                <w:rFonts w:ascii="宋体" w:hAnsi="宋体"/>
                <w:color w:val="000000"/>
                <w:sz w:val="21"/>
              </w:rPr>
              <w:t>9.</w:t>
            </w:r>
            <w:r>
              <w:rPr>
                <w:rFonts w:ascii="宋体" w:hAnsi="宋体" w:hint="eastAsia"/>
                <w:color w:val="000000"/>
                <w:sz w:val="21"/>
              </w:rPr>
              <w:t>宋兆齐，</w:t>
            </w:r>
            <w:bookmarkStart w:id="2" w:name="OLE_LINK93"/>
            <w:bookmarkStart w:id="3" w:name="OLE_LINK94"/>
            <w:r>
              <w:rPr>
                <w:rFonts w:ascii="宋体" w:hAnsi="宋体" w:hint="eastAsia"/>
                <w:color w:val="000000"/>
                <w:sz w:val="21"/>
              </w:rPr>
              <w:t>商丘师范学院</w:t>
            </w:r>
            <w:bookmarkEnd w:id="2"/>
            <w:bookmarkEnd w:id="3"/>
            <w:r w:rsidR="00EB7636">
              <w:rPr>
                <w:rFonts w:ascii="宋体" w:hAnsi="宋体" w:hint="eastAsia"/>
                <w:color w:val="000000"/>
                <w:sz w:val="21"/>
              </w:rPr>
              <w:t>；10.郑艳艳，</w:t>
            </w:r>
            <w:r w:rsidR="00EB7636" w:rsidRPr="00292735">
              <w:rPr>
                <w:rFonts w:ascii="宋体" w:hAnsi="宋体" w:hint="eastAsia"/>
                <w:color w:val="000000"/>
                <w:sz w:val="21"/>
              </w:rPr>
              <w:t>西藏</w:t>
            </w:r>
            <w:r w:rsidR="00F604D3">
              <w:rPr>
                <w:rFonts w:ascii="宋体" w:hAnsi="宋体" w:hint="eastAsia"/>
                <w:color w:val="000000"/>
                <w:sz w:val="21"/>
              </w:rPr>
              <w:t>自治区</w:t>
            </w:r>
            <w:r w:rsidR="00EB7636" w:rsidRPr="00292735">
              <w:rPr>
                <w:rFonts w:ascii="宋体" w:hAnsi="宋体" w:hint="eastAsia"/>
                <w:color w:val="000000"/>
                <w:sz w:val="21"/>
              </w:rPr>
              <w:t>高原生物研究所</w:t>
            </w:r>
            <w:r w:rsidR="00EB7636">
              <w:rPr>
                <w:rFonts w:ascii="宋体" w:hAnsi="宋体" w:hint="eastAsia"/>
                <w:color w:val="000000"/>
                <w:sz w:val="21"/>
              </w:rPr>
              <w:t>；11.田林，</w:t>
            </w:r>
            <w:r w:rsidR="00EB7636" w:rsidRPr="00292735">
              <w:rPr>
                <w:rFonts w:ascii="宋体" w:hAnsi="宋体" w:hint="eastAsia"/>
                <w:color w:val="000000"/>
                <w:sz w:val="21"/>
              </w:rPr>
              <w:t>西藏</w:t>
            </w:r>
            <w:r w:rsidR="00F604D3">
              <w:rPr>
                <w:rFonts w:ascii="宋体" w:hAnsi="宋体" w:hint="eastAsia"/>
                <w:color w:val="000000"/>
                <w:sz w:val="21"/>
              </w:rPr>
              <w:t>自治区</w:t>
            </w:r>
            <w:r w:rsidR="00EB7636" w:rsidRPr="00292735">
              <w:rPr>
                <w:rFonts w:ascii="宋体" w:hAnsi="宋体" w:hint="eastAsia"/>
                <w:color w:val="000000"/>
                <w:sz w:val="21"/>
              </w:rPr>
              <w:t>高原生物研究所</w:t>
            </w:r>
            <w:r w:rsidR="00EB7636">
              <w:rPr>
                <w:rFonts w:ascii="宋体" w:hAnsi="宋体" w:hint="eastAsia"/>
                <w:color w:val="000000"/>
                <w:sz w:val="21"/>
              </w:rPr>
              <w:t>.</w:t>
            </w:r>
          </w:p>
        </w:tc>
      </w:tr>
      <w:tr w:rsidR="00B35E9E" w14:paraId="47973A66" w14:textId="77777777" w:rsidTr="00B35E9E">
        <w:trPr>
          <w:trHeight w:val="770"/>
        </w:trPr>
        <w:tc>
          <w:tcPr>
            <w:tcW w:w="1631" w:type="dxa"/>
            <w:tcBorders>
              <w:top w:val="single" w:sz="6" w:space="0" w:color="auto"/>
              <w:left w:val="single" w:sz="6" w:space="0" w:color="auto"/>
              <w:bottom w:val="single" w:sz="6" w:space="0" w:color="auto"/>
              <w:right w:val="single" w:sz="6" w:space="0" w:color="auto"/>
            </w:tcBorders>
            <w:vAlign w:val="center"/>
            <w:hideMark/>
          </w:tcPr>
          <w:p w14:paraId="46BEFBFE" w14:textId="77777777" w:rsidR="00B35E9E" w:rsidRDefault="00B35E9E">
            <w:pPr>
              <w:widowControl/>
              <w:jc w:val="center"/>
              <w:rPr>
                <w:rFonts w:ascii="宋体" w:cs="宋体"/>
                <w:color w:val="000000"/>
                <w:kern w:val="0"/>
                <w:sz w:val="22"/>
              </w:rPr>
            </w:pPr>
            <w:r>
              <w:rPr>
                <w:rFonts w:ascii="宋体" w:hAnsi="宋体" w:cs="宋体" w:hint="eastAsia"/>
                <w:color w:val="000000"/>
                <w:kern w:val="0"/>
                <w:sz w:val="22"/>
              </w:rPr>
              <w:t>推荐单位</w:t>
            </w:r>
          </w:p>
          <w:p w14:paraId="27D62B19" w14:textId="77777777" w:rsidR="00B35E9E" w:rsidRDefault="00B35E9E">
            <w:pPr>
              <w:widowControl/>
              <w:jc w:val="center"/>
              <w:rPr>
                <w:rFonts w:ascii="宋体" w:cs="宋体"/>
                <w:color w:val="000000"/>
                <w:kern w:val="0"/>
                <w:sz w:val="22"/>
              </w:rPr>
            </w:pPr>
            <w:r>
              <w:rPr>
                <w:rFonts w:ascii="宋体" w:hAnsi="宋体" w:cs="宋体" w:hint="eastAsia"/>
                <w:color w:val="000000"/>
                <w:kern w:val="0"/>
                <w:sz w:val="22"/>
              </w:rPr>
              <w:t>（盖章）或</w:t>
            </w:r>
          </w:p>
          <w:p w14:paraId="5E40202B" w14:textId="77777777" w:rsidR="00B35E9E" w:rsidRDefault="00B35E9E">
            <w:pPr>
              <w:widowControl/>
              <w:jc w:val="center"/>
              <w:rPr>
                <w:rFonts w:ascii="宋体" w:cs="宋体"/>
                <w:color w:val="000000"/>
                <w:kern w:val="0"/>
                <w:sz w:val="22"/>
              </w:rPr>
            </w:pPr>
            <w:r>
              <w:rPr>
                <w:rFonts w:ascii="宋体" w:hAnsi="宋体" w:cs="宋体" w:hint="eastAsia"/>
                <w:color w:val="000000"/>
                <w:kern w:val="0"/>
                <w:sz w:val="22"/>
              </w:rPr>
              <w:t>专家（签字）</w:t>
            </w:r>
          </w:p>
        </w:tc>
        <w:tc>
          <w:tcPr>
            <w:tcW w:w="6829" w:type="dxa"/>
            <w:gridSpan w:val="6"/>
            <w:tcBorders>
              <w:top w:val="single" w:sz="6" w:space="0" w:color="auto"/>
              <w:left w:val="single" w:sz="6" w:space="0" w:color="auto"/>
              <w:bottom w:val="single" w:sz="6" w:space="0" w:color="auto"/>
              <w:right w:val="single" w:sz="6" w:space="0" w:color="auto"/>
            </w:tcBorders>
            <w:vAlign w:val="center"/>
          </w:tcPr>
          <w:p w14:paraId="5D1EF367" w14:textId="77777777" w:rsidR="00B35E9E" w:rsidRDefault="00B35E9E">
            <w:pPr>
              <w:widowControl/>
              <w:jc w:val="left"/>
              <w:rPr>
                <w:rFonts w:ascii="宋体" w:cs="宋体"/>
                <w:color w:val="000000"/>
                <w:kern w:val="0"/>
                <w:sz w:val="20"/>
                <w:szCs w:val="20"/>
              </w:rPr>
            </w:pPr>
          </w:p>
          <w:p w14:paraId="076C91D6" w14:textId="77777777" w:rsidR="00B35E9E" w:rsidRDefault="00B35E9E">
            <w:pPr>
              <w:widowControl/>
              <w:jc w:val="center"/>
              <w:rPr>
                <w:rFonts w:ascii="宋体" w:cs="宋体"/>
                <w:color w:val="000000"/>
                <w:kern w:val="0"/>
                <w:sz w:val="24"/>
              </w:rPr>
            </w:pPr>
            <w:r>
              <w:rPr>
                <w:rFonts w:ascii="宋体" w:cs="宋体" w:hint="eastAsia"/>
                <w:color w:val="000000"/>
                <w:kern w:val="0"/>
                <w:sz w:val="24"/>
              </w:rPr>
              <w:t xml:space="preserve">王焰新 </w:t>
            </w:r>
          </w:p>
          <w:p w14:paraId="6B2362EE" w14:textId="77777777" w:rsidR="00B35E9E" w:rsidRDefault="00B35E9E">
            <w:pPr>
              <w:widowControl/>
              <w:jc w:val="left"/>
              <w:rPr>
                <w:rFonts w:ascii="宋体" w:cs="宋体"/>
                <w:color w:val="000000"/>
                <w:kern w:val="0"/>
                <w:sz w:val="20"/>
                <w:szCs w:val="20"/>
              </w:rPr>
            </w:pPr>
          </w:p>
        </w:tc>
      </w:tr>
      <w:tr w:rsidR="00B35E9E" w14:paraId="5EE73EF1" w14:textId="77777777" w:rsidTr="00B35E9E">
        <w:trPr>
          <w:trHeight w:val="903"/>
        </w:trPr>
        <w:tc>
          <w:tcPr>
            <w:tcW w:w="1631" w:type="dxa"/>
            <w:tcBorders>
              <w:top w:val="single" w:sz="6" w:space="0" w:color="auto"/>
              <w:left w:val="single" w:sz="6" w:space="0" w:color="auto"/>
              <w:bottom w:val="single" w:sz="6" w:space="0" w:color="auto"/>
              <w:right w:val="single" w:sz="6" w:space="0" w:color="auto"/>
            </w:tcBorders>
            <w:vAlign w:val="center"/>
            <w:hideMark/>
          </w:tcPr>
          <w:p w14:paraId="0FA8314D"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推荐专业(学科)评审委员会</w:t>
            </w:r>
          </w:p>
        </w:tc>
        <w:tc>
          <w:tcPr>
            <w:tcW w:w="2700" w:type="dxa"/>
            <w:gridSpan w:val="2"/>
            <w:tcBorders>
              <w:top w:val="single" w:sz="6" w:space="0" w:color="auto"/>
              <w:left w:val="single" w:sz="6" w:space="0" w:color="auto"/>
              <w:bottom w:val="single" w:sz="6" w:space="0" w:color="auto"/>
              <w:right w:val="single" w:sz="6" w:space="0" w:color="auto"/>
            </w:tcBorders>
            <w:vAlign w:val="center"/>
            <w:hideMark/>
          </w:tcPr>
          <w:p w14:paraId="42780D12" w14:textId="77777777" w:rsidR="00B35E9E" w:rsidRDefault="00B35E9E">
            <w:pPr>
              <w:widowControl/>
              <w:jc w:val="center"/>
              <w:rPr>
                <w:rFonts w:ascii="宋体" w:cs="宋体"/>
                <w:color w:val="000000"/>
                <w:kern w:val="0"/>
                <w:sz w:val="20"/>
                <w:szCs w:val="20"/>
              </w:rPr>
            </w:pPr>
            <w:r>
              <w:rPr>
                <w:rFonts w:ascii="宋体" w:cs="宋体" w:hint="eastAsia"/>
                <w:color w:val="000000"/>
                <w:kern w:val="0"/>
                <w:sz w:val="24"/>
              </w:rPr>
              <w:t>农业</w:t>
            </w:r>
          </w:p>
        </w:tc>
        <w:tc>
          <w:tcPr>
            <w:tcW w:w="1620" w:type="dxa"/>
            <w:gridSpan w:val="2"/>
            <w:tcBorders>
              <w:top w:val="single" w:sz="6" w:space="0" w:color="auto"/>
              <w:left w:val="single" w:sz="6" w:space="0" w:color="auto"/>
              <w:bottom w:val="single" w:sz="6" w:space="0" w:color="auto"/>
              <w:right w:val="single" w:sz="6" w:space="0" w:color="auto"/>
            </w:tcBorders>
            <w:vAlign w:val="center"/>
            <w:hideMark/>
          </w:tcPr>
          <w:p w14:paraId="129A4AED"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项目所属学科1</w:t>
            </w:r>
          </w:p>
        </w:tc>
        <w:tc>
          <w:tcPr>
            <w:tcW w:w="2509" w:type="dxa"/>
            <w:gridSpan w:val="2"/>
            <w:tcBorders>
              <w:top w:val="single" w:sz="6" w:space="0" w:color="auto"/>
              <w:left w:val="single" w:sz="6" w:space="0" w:color="auto"/>
              <w:bottom w:val="single" w:sz="6" w:space="0" w:color="auto"/>
              <w:right w:val="single" w:sz="6" w:space="0" w:color="auto"/>
            </w:tcBorders>
            <w:vAlign w:val="center"/>
            <w:hideMark/>
          </w:tcPr>
          <w:p w14:paraId="44392257" w14:textId="77777777" w:rsidR="00B35E9E" w:rsidRDefault="00B35E9E">
            <w:pPr>
              <w:widowControl/>
              <w:jc w:val="center"/>
              <w:rPr>
                <w:rFonts w:ascii="宋体" w:cs="宋体"/>
                <w:color w:val="000000"/>
                <w:kern w:val="0"/>
                <w:sz w:val="20"/>
                <w:szCs w:val="20"/>
              </w:rPr>
            </w:pPr>
            <w:r>
              <w:rPr>
                <w:rFonts w:ascii="宋体" w:cs="宋体" w:hint="eastAsia"/>
                <w:color w:val="000000"/>
                <w:kern w:val="0"/>
                <w:sz w:val="24"/>
              </w:rPr>
              <w:t>微生物学</w:t>
            </w:r>
          </w:p>
        </w:tc>
      </w:tr>
      <w:tr w:rsidR="00B35E9E" w14:paraId="6808C9AC" w14:textId="77777777" w:rsidTr="00B35E9E">
        <w:trPr>
          <w:trHeight w:val="903"/>
        </w:trPr>
        <w:tc>
          <w:tcPr>
            <w:tcW w:w="1631" w:type="dxa"/>
            <w:tcBorders>
              <w:top w:val="single" w:sz="6" w:space="0" w:color="auto"/>
              <w:left w:val="single" w:sz="6" w:space="0" w:color="auto"/>
              <w:bottom w:val="single" w:sz="6" w:space="0" w:color="auto"/>
              <w:right w:val="single" w:sz="6" w:space="0" w:color="auto"/>
            </w:tcBorders>
            <w:vAlign w:val="center"/>
            <w:hideMark/>
          </w:tcPr>
          <w:p w14:paraId="68668D7F" w14:textId="77777777" w:rsidR="00B35E9E" w:rsidRDefault="00B35E9E">
            <w:pPr>
              <w:widowControl/>
              <w:jc w:val="center"/>
              <w:rPr>
                <w:rFonts w:ascii="宋体" w:cs="宋体"/>
                <w:color w:val="000000"/>
                <w:kern w:val="0"/>
                <w:sz w:val="22"/>
              </w:rPr>
            </w:pPr>
            <w:r>
              <w:rPr>
                <w:rFonts w:ascii="宋体" w:hAnsi="宋体" w:cs="宋体" w:hint="eastAsia"/>
                <w:color w:val="000000"/>
                <w:kern w:val="0"/>
                <w:sz w:val="22"/>
              </w:rPr>
              <w:t>项目所属学科2</w:t>
            </w:r>
          </w:p>
        </w:tc>
        <w:tc>
          <w:tcPr>
            <w:tcW w:w="2700" w:type="dxa"/>
            <w:gridSpan w:val="2"/>
            <w:tcBorders>
              <w:top w:val="single" w:sz="6" w:space="0" w:color="auto"/>
              <w:left w:val="single" w:sz="6" w:space="0" w:color="auto"/>
              <w:bottom w:val="single" w:sz="6" w:space="0" w:color="auto"/>
              <w:right w:val="single" w:sz="6" w:space="0" w:color="auto"/>
            </w:tcBorders>
            <w:vAlign w:val="center"/>
            <w:hideMark/>
          </w:tcPr>
          <w:p w14:paraId="414F3B32" w14:textId="77777777" w:rsidR="00B35E9E" w:rsidRDefault="00B35E9E">
            <w:pPr>
              <w:widowControl/>
              <w:jc w:val="center"/>
              <w:rPr>
                <w:rFonts w:ascii="宋体" w:cs="宋体"/>
                <w:color w:val="000000"/>
                <w:kern w:val="0"/>
                <w:sz w:val="20"/>
                <w:szCs w:val="20"/>
              </w:rPr>
            </w:pPr>
            <w:r>
              <w:rPr>
                <w:rFonts w:ascii="宋体" w:cs="宋体" w:hint="eastAsia"/>
                <w:color w:val="000000"/>
                <w:kern w:val="0"/>
                <w:sz w:val="24"/>
              </w:rPr>
              <w:t>生态学</w:t>
            </w:r>
          </w:p>
        </w:tc>
        <w:tc>
          <w:tcPr>
            <w:tcW w:w="1620" w:type="dxa"/>
            <w:gridSpan w:val="2"/>
            <w:tcBorders>
              <w:top w:val="single" w:sz="6" w:space="0" w:color="auto"/>
              <w:left w:val="single" w:sz="6" w:space="0" w:color="auto"/>
              <w:bottom w:val="single" w:sz="6" w:space="0" w:color="auto"/>
              <w:right w:val="single" w:sz="6" w:space="0" w:color="auto"/>
            </w:tcBorders>
            <w:vAlign w:val="center"/>
            <w:hideMark/>
          </w:tcPr>
          <w:p w14:paraId="179EC2E3" w14:textId="77777777" w:rsidR="00B35E9E" w:rsidRDefault="00B35E9E">
            <w:pPr>
              <w:widowControl/>
              <w:jc w:val="center"/>
              <w:rPr>
                <w:rFonts w:ascii="宋体" w:cs="宋体"/>
                <w:color w:val="000000"/>
                <w:kern w:val="0"/>
                <w:sz w:val="22"/>
              </w:rPr>
            </w:pPr>
            <w:r>
              <w:rPr>
                <w:rFonts w:ascii="宋体" w:hAnsi="宋体" w:cs="宋体" w:hint="eastAsia"/>
                <w:color w:val="000000"/>
                <w:kern w:val="0"/>
                <w:sz w:val="22"/>
              </w:rPr>
              <w:t>项目所属学科3</w:t>
            </w:r>
          </w:p>
        </w:tc>
        <w:tc>
          <w:tcPr>
            <w:tcW w:w="2509" w:type="dxa"/>
            <w:gridSpan w:val="2"/>
            <w:tcBorders>
              <w:top w:val="single" w:sz="6" w:space="0" w:color="auto"/>
              <w:left w:val="single" w:sz="6" w:space="0" w:color="auto"/>
              <w:bottom w:val="single" w:sz="6" w:space="0" w:color="auto"/>
              <w:right w:val="single" w:sz="6" w:space="0" w:color="auto"/>
            </w:tcBorders>
            <w:vAlign w:val="center"/>
          </w:tcPr>
          <w:p w14:paraId="40A72A26" w14:textId="77777777" w:rsidR="00B35E9E" w:rsidRDefault="00B35E9E" w:rsidP="00B35E9E">
            <w:pPr>
              <w:widowControl/>
              <w:jc w:val="center"/>
              <w:rPr>
                <w:rFonts w:ascii="宋体" w:cs="宋体"/>
                <w:color w:val="000000"/>
                <w:kern w:val="0"/>
                <w:sz w:val="20"/>
                <w:szCs w:val="20"/>
              </w:rPr>
            </w:pPr>
            <w:r w:rsidRPr="00292735">
              <w:rPr>
                <w:rFonts w:ascii="宋体" w:hAnsi="宋体" w:hint="eastAsia"/>
                <w:color w:val="000000"/>
              </w:rPr>
              <w:t>生物资源</w:t>
            </w:r>
          </w:p>
        </w:tc>
      </w:tr>
      <w:tr w:rsidR="00B35E9E" w14:paraId="3A14FED9" w14:textId="77777777" w:rsidTr="00B35E9E">
        <w:trPr>
          <w:trHeight w:val="820"/>
        </w:trPr>
        <w:tc>
          <w:tcPr>
            <w:tcW w:w="1631" w:type="dxa"/>
            <w:tcBorders>
              <w:top w:val="single" w:sz="6" w:space="0" w:color="auto"/>
              <w:left w:val="single" w:sz="6" w:space="0" w:color="auto"/>
              <w:bottom w:val="single" w:sz="6" w:space="0" w:color="auto"/>
              <w:right w:val="single" w:sz="6" w:space="0" w:color="auto"/>
            </w:tcBorders>
            <w:vAlign w:val="center"/>
            <w:hideMark/>
          </w:tcPr>
          <w:p w14:paraId="342DAB78" w14:textId="77777777" w:rsidR="00B35E9E" w:rsidRDefault="00B35E9E">
            <w:pPr>
              <w:widowControl/>
              <w:jc w:val="center"/>
              <w:rPr>
                <w:rFonts w:ascii="宋体" w:cs="宋体"/>
                <w:color w:val="000000"/>
                <w:kern w:val="0"/>
                <w:sz w:val="22"/>
              </w:rPr>
            </w:pPr>
            <w:r>
              <w:rPr>
                <w:rFonts w:ascii="宋体" w:hAnsi="宋体" w:cs="宋体" w:hint="eastAsia"/>
                <w:color w:val="000000"/>
                <w:kern w:val="0"/>
                <w:sz w:val="22"/>
              </w:rPr>
              <w:t>已呈交的科技</w:t>
            </w:r>
          </w:p>
          <w:p w14:paraId="5717E838"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报告编号</w:t>
            </w:r>
          </w:p>
        </w:tc>
        <w:tc>
          <w:tcPr>
            <w:tcW w:w="6829" w:type="dxa"/>
            <w:gridSpan w:val="6"/>
            <w:tcBorders>
              <w:top w:val="single" w:sz="6" w:space="0" w:color="auto"/>
              <w:left w:val="single" w:sz="6" w:space="0" w:color="auto"/>
              <w:bottom w:val="single" w:sz="6" w:space="0" w:color="auto"/>
              <w:right w:val="single" w:sz="6" w:space="0" w:color="auto"/>
            </w:tcBorders>
            <w:vAlign w:val="center"/>
          </w:tcPr>
          <w:p w14:paraId="4B348D13" w14:textId="77777777" w:rsidR="00B35E9E" w:rsidRDefault="00B35E9E">
            <w:pPr>
              <w:widowControl/>
              <w:jc w:val="left"/>
              <w:rPr>
                <w:rFonts w:ascii="宋体" w:cs="宋体"/>
                <w:color w:val="000000"/>
                <w:kern w:val="0"/>
                <w:sz w:val="20"/>
                <w:szCs w:val="20"/>
              </w:rPr>
            </w:pPr>
          </w:p>
        </w:tc>
      </w:tr>
      <w:tr w:rsidR="00B35E9E" w14:paraId="4F602A04" w14:textId="77777777" w:rsidTr="00B35E9E">
        <w:trPr>
          <w:trHeight w:val="971"/>
        </w:trPr>
        <w:tc>
          <w:tcPr>
            <w:tcW w:w="1631" w:type="dxa"/>
            <w:tcBorders>
              <w:top w:val="single" w:sz="6" w:space="0" w:color="auto"/>
              <w:left w:val="single" w:sz="6" w:space="0" w:color="auto"/>
              <w:bottom w:val="single" w:sz="6" w:space="0" w:color="auto"/>
              <w:right w:val="single" w:sz="6" w:space="0" w:color="auto"/>
            </w:tcBorders>
            <w:vAlign w:val="center"/>
            <w:hideMark/>
          </w:tcPr>
          <w:p w14:paraId="5281A8B7"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所属国民</w:t>
            </w:r>
            <w:r>
              <w:rPr>
                <w:rFonts w:ascii="宋体" w:cs="宋体" w:hint="eastAsia"/>
                <w:color w:val="000000"/>
                <w:kern w:val="0"/>
                <w:sz w:val="22"/>
              </w:rPr>
              <w:br/>
            </w:r>
            <w:r>
              <w:rPr>
                <w:rFonts w:ascii="宋体" w:hAnsi="宋体" w:cs="宋体" w:hint="eastAsia"/>
                <w:color w:val="000000"/>
                <w:kern w:val="0"/>
                <w:sz w:val="22"/>
              </w:rPr>
              <w:t>经济行业</w:t>
            </w:r>
          </w:p>
        </w:tc>
        <w:tc>
          <w:tcPr>
            <w:tcW w:w="6829" w:type="dxa"/>
            <w:gridSpan w:val="6"/>
            <w:tcBorders>
              <w:top w:val="single" w:sz="6" w:space="0" w:color="auto"/>
              <w:left w:val="single" w:sz="6" w:space="0" w:color="auto"/>
              <w:bottom w:val="single" w:sz="6" w:space="0" w:color="auto"/>
              <w:right w:val="single" w:sz="6" w:space="0" w:color="auto"/>
            </w:tcBorders>
            <w:vAlign w:val="center"/>
            <w:hideMark/>
          </w:tcPr>
          <w:p w14:paraId="5332652C" w14:textId="77777777" w:rsidR="00B35E9E" w:rsidRDefault="00B35E9E">
            <w:pPr>
              <w:widowControl/>
              <w:jc w:val="left"/>
              <w:rPr>
                <w:rFonts w:ascii="宋体" w:cs="宋体"/>
                <w:color w:val="000000"/>
                <w:kern w:val="0"/>
                <w:sz w:val="20"/>
                <w:szCs w:val="20"/>
              </w:rPr>
            </w:pPr>
            <w:r>
              <w:rPr>
                <w:rFonts w:ascii="宋体" w:cs="宋体" w:hint="eastAsia"/>
                <w:color w:val="000000"/>
                <w:kern w:val="0"/>
                <w:sz w:val="24"/>
              </w:rPr>
              <w:t>（M）科学研究、技术服务和地质勘查业</w:t>
            </w:r>
          </w:p>
        </w:tc>
      </w:tr>
      <w:tr w:rsidR="00B35E9E" w14:paraId="57B23D5D" w14:textId="77777777" w:rsidTr="00B35E9E">
        <w:trPr>
          <w:trHeight w:val="833"/>
        </w:trPr>
        <w:tc>
          <w:tcPr>
            <w:tcW w:w="1631" w:type="dxa"/>
            <w:tcBorders>
              <w:top w:val="single" w:sz="6" w:space="0" w:color="auto"/>
              <w:left w:val="single" w:sz="6" w:space="0" w:color="auto"/>
              <w:bottom w:val="single" w:sz="6" w:space="0" w:color="auto"/>
              <w:right w:val="single" w:sz="6" w:space="0" w:color="auto"/>
            </w:tcBorders>
            <w:vAlign w:val="center"/>
            <w:hideMark/>
          </w:tcPr>
          <w:p w14:paraId="3738BDE9"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任务来源</w:t>
            </w:r>
          </w:p>
        </w:tc>
        <w:tc>
          <w:tcPr>
            <w:tcW w:w="2700" w:type="dxa"/>
            <w:gridSpan w:val="2"/>
            <w:tcBorders>
              <w:top w:val="single" w:sz="6" w:space="0" w:color="auto"/>
              <w:left w:val="single" w:sz="6" w:space="0" w:color="auto"/>
              <w:bottom w:val="single" w:sz="6" w:space="0" w:color="auto"/>
              <w:right w:val="single" w:sz="6" w:space="0" w:color="auto"/>
            </w:tcBorders>
            <w:vAlign w:val="center"/>
            <w:hideMark/>
          </w:tcPr>
          <w:p w14:paraId="16DA610C" w14:textId="77777777" w:rsidR="00B35E9E" w:rsidRDefault="00B35E9E">
            <w:pPr>
              <w:widowControl/>
              <w:jc w:val="left"/>
              <w:rPr>
                <w:rFonts w:ascii="宋体" w:cs="宋体"/>
                <w:color w:val="000000"/>
                <w:kern w:val="0"/>
                <w:sz w:val="20"/>
                <w:szCs w:val="20"/>
              </w:rPr>
            </w:pPr>
            <w:r>
              <w:rPr>
                <w:rFonts w:hAnsi="宋体" w:hint="eastAsia"/>
                <w:bCs/>
                <w:color w:val="000000"/>
                <w:sz w:val="18"/>
                <w:szCs w:val="18"/>
              </w:rPr>
              <w:t>国家计划、部委及省计划</w:t>
            </w:r>
          </w:p>
        </w:tc>
        <w:tc>
          <w:tcPr>
            <w:tcW w:w="1620" w:type="dxa"/>
            <w:gridSpan w:val="2"/>
            <w:tcBorders>
              <w:top w:val="single" w:sz="6" w:space="0" w:color="auto"/>
              <w:left w:val="single" w:sz="6" w:space="0" w:color="auto"/>
              <w:bottom w:val="single" w:sz="6" w:space="0" w:color="auto"/>
              <w:right w:val="single" w:sz="6" w:space="0" w:color="auto"/>
            </w:tcBorders>
            <w:vAlign w:val="center"/>
            <w:hideMark/>
          </w:tcPr>
          <w:p w14:paraId="52C9D530"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计划下达单位</w:t>
            </w:r>
            <w:r>
              <w:rPr>
                <w:rFonts w:ascii="宋体" w:cs="宋体" w:hint="eastAsia"/>
                <w:color w:val="000000"/>
                <w:kern w:val="0"/>
                <w:sz w:val="22"/>
              </w:rPr>
              <w:br/>
            </w:r>
            <w:r>
              <w:rPr>
                <w:rFonts w:ascii="宋体" w:hAnsi="宋体" w:cs="宋体" w:hint="eastAsia"/>
                <w:color w:val="000000"/>
                <w:kern w:val="0"/>
                <w:sz w:val="22"/>
              </w:rPr>
              <w:t>、部门</w:t>
            </w:r>
          </w:p>
        </w:tc>
        <w:tc>
          <w:tcPr>
            <w:tcW w:w="2509" w:type="dxa"/>
            <w:gridSpan w:val="2"/>
            <w:tcBorders>
              <w:top w:val="single" w:sz="6" w:space="0" w:color="auto"/>
              <w:left w:val="single" w:sz="6" w:space="0" w:color="auto"/>
              <w:bottom w:val="single" w:sz="6" w:space="0" w:color="auto"/>
              <w:right w:val="single" w:sz="6" w:space="0" w:color="auto"/>
            </w:tcBorders>
            <w:vAlign w:val="center"/>
            <w:hideMark/>
          </w:tcPr>
          <w:p w14:paraId="24046563" w14:textId="77777777" w:rsidR="00B35E9E" w:rsidRDefault="00B35E9E">
            <w:pPr>
              <w:widowControl/>
              <w:jc w:val="left"/>
              <w:rPr>
                <w:rFonts w:ascii="宋体" w:cs="宋体"/>
                <w:color w:val="000000"/>
                <w:kern w:val="0"/>
                <w:sz w:val="20"/>
                <w:szCs w:val="20"/>
              </w:rPr>
            </w:pPr>
            <w:bookmarkStart w:id="4" w:name="OLE_LINK6"/>
            <w:r>
              <w:rPr>
                <w:rFonts w:hAnsi="宋体" w:hint="eastAsia"/>
                <w:bCs/>
                <w:color w:val="000000"/>
                <w:sz w:val="18"/>
                <w:szCs w:val="18"/>
              </w:rPr>
              <w:t>国家科技部</w:t>
            </w:r>
            <w:bookmarkEnd w:id="4"/>
            <w:r>
              <w:rPr>
                <w:rFonts w:hAnsi="宋体" w:hint="eastAsia"/>
                <w:bCs/>
                <w:color w:val="000000"/>
                <w:sz w:val="18"/>
                <w:szCs w:val="18"/>
              </w:rPr>
              <w:t>、国家自然科学基金委员会、西藏科技厅</w:t>
            </w:r>
          </w:p>
        </w:tc>
      </w:tr>
      <w:tr w:rsidR="00B35E9E" w14:paraId="0F7A4B59" w14:textId="77777777" w:rsidTr="00B35E9E">
        <w:trPr>
          <w:trHeight w:val="947"/>
        </w:trPr>
        <w:tc>
          <w:tcPr>
            <w:tcW w:w="1631" w:type="dxa"/>
            <w:tcBorders>
              <w:top w:val="single" w:sz="6" w:space="0" w:color="auto"/>
              <w:left w:val="single" w:sz="6" w:space="0" w:color="auto"/>
              <w:bottom w:val="single" w:sz="6" w:space="0" w:color="auto"/>
              <w:right w:val="single" w:sz="6" w:space="0" w:color="auto"/>
            </w:tcBorders>
            <w:vAlign w:val="center"/>
            <w:hideMark/>
          </w:tcPr>
          <w:p w14:paraId="6BE8EDAD" w14:textId="77777777" w:rsidR="00B35E9E" w:rsidRDefault="00B35E9E">
            <w:pPr>
              <w:widowControl/>
              <w:jc w:val="center"/>
              <w:rPr>
                <w:rFonts w:ascii="宋体" w:cs="宋体"/>
                <w:color w:val="000000"/>
                <w:kern w:val="0"/>
                <w:sz w:val="22"/>
              </w:rPr>
            </w:pPr>
            <w:bookmarkStart w:id="5" w:name="OLE_LINK61"/>
            <w:bookmarkStart w:id="6" w:name="OLE_LINK62"/>
            <w:r>
              <w:rPr>
                <w:rFonts w:ascii="宋体" w:hAnsi="宋体" w:cs="宋体" w:hint="eastAsia"/>
                <w:color w:val="000000"/>
                <w:kern w:val="0"/>
                <w:sz w:val="22"/>
              </w:rPr>
              <w:t>计划名称和</w:t>
            </w:r>
          </w:p>
          <w:p w14:paraId="61F2FE55"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编号</w:t>
            </w:r>
            <w:bookmarkEnd w:id="5"/>
            <w:bookmarkEnd w:id="6"/>
          </w:p>
        </w:tc>
        <w:tc>
          <w:tcPr>
            <w:tcW w:w="6829" w:type="dxa"/>
            <w:gridSpan w:val="6"/>
            <w:tcBorders>
              <w:top w:val="single" w:sz="6" w:space="0" w:color="auto"/>
              <w:left w:val="single" w:sz="6" w:space="0" w:color="auto"/>
              <w:bottom w:val="single" w:sz="6" w:space="0" w:color="auto"/>
              <w:right w:val="single" w:sz="6" w:space="0" w:color="auto"/>
            </w:tcBorders>
            <w:vAlign w:val="center"/>
            <w:hideMark/>
          </w:tcPr>
          <w:p w14:paraId="4213DFB7" w14:textId="77777777" w:rsidR="00B35E9E" w:rsidRDefault="00B35E9E" w:rsidP="00B35E9E">
            <w:pPr>
              <w:widowControl/>
              <w:spacing w:line="240" w:lineRule="exact"/>
              <w:rPr>
                <w:rFonts w:ascii="宋体" w:cs="宋体"/>
                <w:color w:val="000000"/>
                <w:kern w:val="0"/>
                <w:sz w:val="20"/>
                <w:szCs w:val="20"/>
              </w:rPr>
            </w:pPr>
            <w:r>
              <w:rPr>
                <w:rFonts w:ascii="宋体" w:hAnsi="宋体" w:hint="eastAsia"/>
                <w:color w:val="000000"/>
              </w:rPr>
              <w:t>国家自然科学基金项目（</w:t>
            </w:r>
            <w:r w:rsidRPr="00383AB1">
              <w:rPr>
                <w:rFonts w:ascii="宋体" w:hAnsi="宋体"/>
                <w:color w:val="000000"/>
              </w:rPr>
              <w:t>91751206：</w:t>
            </w:r>
            <w:r w:rsidRPr="00383AB1">
              <w:rPr>
                <w:rFonts w:ascii="宋体" w:hAnsi="宋体" w:hint="eastAsia"/>
                <w:color w:val="000000"/>
              </w:rPr>
              <w:t>青藏高原湖泊微生物调控碳循环机理及其对盐度的响应；</w:t>
            </w:r>
            <w:r w:rsidRPr="00383AB1">
              <w:rPr>
                <w:rFonts w:ascii="宋体" w:hAnsi="宋体"/>
                <w:color w:val="000000"/>
              </w:rPr>
              <w:t>41422208：</w:t>
            </w:r>
            <w:r w:rsidRPr="00383AB1">
              <w:rPr>
                <w:rFonts w:ascii="宋体" w:hAnsi="宋体" w:hint="eastAsia"/>
                <w:color w:val="000000"/>
              </w:rPr>
              <w:t>极端环境地质微生物学</w:t>
            </w:r>
            <w:r w:rsidRPr="00383AB1">
              <w:rPr>
                <w:rFonts w:ascii="宋体" w:hAnsi="宋体"/>
                <w:color w:val="000000"/>
              </w:rPr>
              <w:t>；41877322：热泉嗜热硫酸盐还原菌对有机碳矿化的过程和机理研究—以西藏热泉为例</w:t>
            </w:r>
            <w:r>
              <w:rPr>
                <w:rFonts w:ascii="宋体" w:hAnsi="宋体"/>
                <w:color w:val="000000"/>
              </w:rPr>
              <w:t>；</w:t>
            </w:r>
            <w:r w:rsidRPr="00AC5A51">
              <w:rPr>
                <w:rFonts w:ascii="宋体" w:hAnsi="宋体"/>
                <w:color w:val="000000"/>
              </w:rPr>
              <w:t>41502318：西藏搭格架热泉微生物厌氧砷氧化过程研究</w:t>
            </w:r>
            <w:r>
              <w:rPr>
                <w:rFonts w:ascii="宋体" w:hAnsi="宋体" w:hint="eastAsia"/>
                <w:color w:val="000000"/>
              </w:rPr>
              <w:t>）；科技部</w:t>
            </w:r>
            <w:r w:rsidRPr="00383AB1">
              <w:rPr>
                <w:rFonts w:ascii="宋体" w:hAnsi="宋体" w:hint="eastAsia"/>
                <w:color w:val="000000"/>
              </w:rPr>
              <w:t>科技基础性工作专项（</w:t>
            </w:r>
            <w:r w:rsidRPr="00383AB1">
              <w:rPr>
                <w:rFonts w:ascii="宋体" w:hAnsi="宋体"/>
                <w:color w:val="000000"/>
              </w:rPr>
              <w:t>2015FY110100：</w:t>
            </w:r>
            <w:r w:rsidRPr="00383AB1">
              <w:rPr>
                <w:rFonts w:ascii="宋体" w:hAnsi="宋体" w:hint="eastAsia"/>
                <w:color w:val="000000"/>
              </w:rPr>
              <w:t>西藏地区热泉高温微生物资源调查及多样性研究</w:t>
            </w:r>
            <w:r>
              <w:rPr>
                <w:rFonts w:ascii="宋体" w:hAnsi="宋体" w:hint="eastAsia"/>
                <w:color w:val="000000"/>
              </w:rPr>
              <w:t>；</w:t>
            </w:r>
            <w:r w:rsidRPr="008A01B6">
              <w:rPr>
                <w:rFonts w:ascii="宋体" w:hAnsi="宋体" w:hint="eastAsia"/>
                <w:color w:val="000000"/>
              </w:rPr>
              <w:t>西藏地区高原湿地湖泊耐盐耐辐射微生物资源调查及多样性研究</w:t>
            </w:r>
            <w:r w:rsidRPr="00383AB1">
              <w:rPr>
                <w:rFonts w:ascii="宋体" w:hAnsi="宋体" w:hint="eastAsia"/>
                <w:color w:val="000000"/>
              </w:rPr>
              <w:t>）；</w:t>
            </w:r>
            <w:r w:rsidRPr="00383AB1">
              <w:rPr>
                <w:rFonts w:ascii="宋体" w:hAnsi="宋体"/>
                <w:color w:val="000000"/>
              </w:rPr>
              <w:t>科技部国际合作重点项目</w:t>
            </w:r>
            <w:r w:rsidRPr="00383AB1">
              <w:rPr>
                <w:rFonts w:ascii="宋体" w:hAnsi="宋体" w:hint="eastAsia"/>
                <w:color w:val="000000"/>
              </w:rPr>
              <w:t>（</w:t>
            </w:r>
            <w:r w:rsidRPr="00383AB1">
              <w:rPr>
                <w:rFonts w:ascii="宋体" w:hAnsi="宋体"/>
                <w:color w:val="000000"/>
              </w:rPr>
              <w:t>2013DFA31980中国西部热泉微生物资源及其功能利用合作研究</w:t>
            </w:r>
            <w:r w:rsidRPr="00383AB1">
              <w:rPr>
                <w:rFonts w:ascii="宋体" w:hAnsi="宋体" w:hint="eastAsia"/>
                <w:color w:val="000000"/>
              </w:rPr>
              <w:t>）</w:t>
            </w:r>
            <w:r>
              <w:rPr>
                <w:rFonts w:ascii="宋体" w:hAnsi="宋体" w:hint="eastAsia"/>
                <w:color w:val="000000"/>
              </w:rPr>
              <w:t>；</w:t>
            </w:r>
            <w:r w:rsidRPr="008A01B6">
              <w:rPr>
                <w:rFonts w:ascii="宋体" w:hAnsi="宋体" w:hint="eastAsia"/>
                <w:color w:val="000000"/>
              </w:rPr>
              <w:t>西藏科技计划项目（21107）西藏伯舒拉零水环境微生物调查研究</w:t>
            </w:r>
            <w:r>
              <w:rPr>
                <w:rFonts w:hAnsi="宋体" w:hint="eastAsia"/>
                <w:color w:val="000000"/>
                <w:sz w:val="18"/>
                <w:szCs w:val="18"/>
              </w:rPr>
              <w:t>。</w:t>
            </w:r>
          </w:p>
        </w:tc>
      </w:tr>
      <w:tr w:rsidR="00B35E9E" w14:paraId="49EF1C64" w14:textId="77777777" w:rsidTr="00B35E9E">
        <w:trPr>
          <w:trHeight w:val="603"/>
        </w:trPr>
        <w:tc>
          <w:tcPr>
            <w:tcW w:w="1631" w:type="dxa"/>
            <w:tcBorders>
              <w:top w:val="single" w:sz="6" w:space="0" w:color="auto"/>
              <w:left w:val="single" w:sz="6" w:space="0" w:color="auto"/>
              <w:bottom w:val="single" w:sz="6" w:space="0" w:color="auto"/>
              <w:right w:val="single" w:sz="6" w:space="0" w:color="auto"/>
            </w:tcBorders>
            <w:vAlign w:val="center"/>
            <w:hideMark/>
          </w:tcPr>
          <w:p w14:paraId="61A93CF8"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项目开始时间</w:t>
            </w:r>
          </w:p>
        </w:tc>
        <w:tc>
          <w:tcPr>
            <w:tcW w:w="1671" w:type="dxa"/>
            <w:tcBorders>
              <w:top w:val="single" w:sz="6" w:space="0" w:color="auto"/>
              <w:left w:val="single" w:sz="6" w:space="0" w:color="auto"/>
              <w:bottom w:val="single" w:sz="6" w:space="0" w:color="auto"/>
              <w:right w:val="single" w:sz="6" w:space="0" w:color="auto"/>
            </w:tcBorders>
            <w:vAlign w:val="center"/>
            <w:hideMark/>
          </w:tcPr>
          <w:p w14:paraId="3494D34E" w14:textId="77777777" w:rsidR="00B35E9E" w:rsidRDefault="00B35E9E" w:rsidP="00B35E9E">
            <w:pPr>
              <w:widowControl/>
              <w:jc w:val="center"/>
              <w:rPr>
                <w:color w:val="000000"/>
                <w:kern w:val="0"/>
                <w:sz w:val="20"/>
                <w:szCs w:val="20"/>
              </w:rPr>
            </w:pPr>
            <w:r>
              <w:rPr>
                <w:color w:val="000000"/>
                <w:kern w:val="0"/>
                <w:sz w:val="20"/>
                <w:szCs w:val="20"/>
              </w:rPr>
              <w:t>2013</w:t>
            </w:r>
            <w:r>
              <w:rPr>
                <w:rFonts w:hint="eastAsia"/>
                <w:color w:val="000000"/>
                <w:kern w:val="0"/>
                <w:sz w:val="20"/>
                <w:szCs w:val="20"/>
              </w:rPr>
              <w:t>年</w:t>
            </w:r>
            <w:r>
              <w:rPr>
                <w:color w:val="000000"/>
                <w:kern w:val="0"/>
                <w:sz w:val="20"/>
                <w:szCs w:val="20"/>
              </w:rPr>
              <w:t>1</w:t>
            </w:r>
            <w:r>
              <w:rPr>
                <w:rFonts w:hint="eastAsia"/>
                <w:color w:val="000000"/>
                <w:kern w:val="0"/>
                <w:sz w:val="20"/>
                <w:szCs w:val="20"/>
              </w:rPr>
              <w:t>月</w:t>
            </w:r>
            <w:r>
              <w:rPr>
                <w:color w:val="000000"/>
                <w:kern w:val="0"/>
                <w:sz w:val="20"/>
                <w:szCs w:val="20"/>
              </w:rPr>
              <w:t>1</w:t>
            </w:r>
            <w:r>
              <w:rPr>
                <w:rFonts w:hint="eastAsia"/>
                <w:color w:val="000000"/>
                <w:kern w:val="0"/>
                <w:sz w:val="20"/>
                <w:szCs w:val="20"/>
              </w:rPr>
              <w:t>号</w:t>
            </w:r>
          </w:p>
        </w:tc>
        <w:tc>
          <w:tcPr>
            <w:tcW w:w="1569" w:type="dxa"/>
            <w:gridSpan w:val="2"/>
            <w:tcBorders>
              <w:top w:val="single" w:sz="6" w:space="0" w:color="auto"/>
              <w:left w:val="single" w:sz="6" w:space="0" w:color="auto"/>
              <w:bottom w:val="single" w:sz="6" w:space="0" w:color="auto"/>
              <w:right w:val="single" w:sz="6" w:space="0" w:color="auto"/>
            </w:tcBorders>
            <w:vAlign w:val="center"/>
            <w:hideMark/>
          </w:tcPr>
          <w:p w14:paraId="4C7B2FAD"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项目结束时间</w:t>
            </w:r>
          </w:p>
        </w:tc>
        <w:tc>
          <w:tcPr>
            <w:tcW w:w="3589" w:type="dxa"/>
            <w:gridSpan w:val="3"/>
            <w:tcBorders>
              <w:top w:val="single" w:sz="6" w:space="0" w:color="auto"/>
              <w:left w:val="single" w:sz="6" w:space="0" w:color="auto"/>
              <w:bottom w:val="single" w:sz="6" w:space="0" w:color="auto"/>
              <w:right w:val="single" w:sz="6" w:space="0" w:color="auto"/>
            </w:tcBorders>
            <w:vAlign w:val="center"/>
            <w:hideMark/>
          </w:tcPr>
          <w:p w14:paraId="2CE0DF9C" w14:textId="77777777" w:rsidR="00B35E9E" w:rsidRDefault="00B35E9E" w:rsidP="00B35E9E">
            <w:pPr>
              <w:widowControl/>
              <w:jc w:val="center"/>
              <w:rPr>
                <w:rFonts w:ascii="宋体" w:cs="宋体"/>
                <w:color w:val="000000"/>
                <w:kern w:val="0"/>
                <w:sz w:val="20"/>
                <w:szCs w:val="20"/>
              </w:rPr>
            </w:pPr>
            <w:r>
              <w:rPr>
                <w:color w:val="000000"/>
                <w:kern w:val="0"/>
                <w:sz w:val="20"/>
                <w:szCs w:val="20"/>
              </w:rPr>
              <w:t>2023</w:t>
            </w:r>
            <w:r>
              <w:rPr>
                <w:rFonts w:hint="eastAsia"/>
                <w:color w:val="000000"/>
                <w:kern w:val="0"/>
                <w:sz w:val="20"/>
                <w:szCs w:val="20"/>
              </w:rPr>
              <w:t>年</w:t>
            </w:r>
            <w:r>
              <w:rPr>
                <w:color w:val="000000"/>
                <w:kern w:val="0"/>
                <w:sz w:val="20"/>
                <w:szCs w:val="20"/>
              </w:rPr>
              <w:t>12</w:t>
            </w:r>
            <w:r>
              <w:rPr>
                <w:rFonts w:hint="eastAsia"/>
                <w:color w:val="000000"/>
                <w:kern w:val="0"/>
                <w:sz w:val="20"/>
                <w:szCs w:val="20"/>
              </w:rPr>
              <w:t>月</w:t>
            </w:r>
            <w:r>
              <w:rPr>
                <w:rFonts w:hint="eastAsia"/>
                <w:color w:val="000000"/>
                <w:kern w:val="0"/>
                <w:sz w:val="20"/>
                <w:szCs w:val="20"/>
              </w:rPr>
              <w:t>3</w:t>
            </w:r>
            <w:r>
              <w:rPr>
                <w:color w:val="000000"/>
                <w:kern w:val="0"/>
                <w:sz w:val="20"/>
                <w:szCs w:val="20"/>
              </w:rPr>
              <w:t>1</w:t>
            </w:r>
            <w:r>
              <w:rPr>
                <w:rFonts w:hint="eastAsia"/>
                <w:color w:val="000000"/>
                <w:kern w:val="0"/>
                <w:sz w:val="20"/>
                <w:szCs w:val="20"/>
              </w:rPr>
              <w:t>号</w:t>
            </w:r>
          </w:p>
        </w:tc>
      </w:tr>
      <w:tr w:rsidR="00B35E9E" w14:paraId="59A517C6" w14:textId="77777777" w:rsidTr="00B35E9E">
        <w:trPr>
          <w:trHeight w:val="908"/>
        </w:trPr>
        <w:tc>
          <w:tcPr>
            <w:tcW w:w="1631" w:type="dxa"/>
            <w:tcBorders>
              <w:top w:val="single" w:sz="6" w:space="0" w:color="auto"/>
              <w:left w:val="single" w:sz="6" w:space="0" w:color="auto"/>
              <w:bottom w:val="single" w:sz="6" w:space="0" w:color="auto"/>
              <w:right w:val="single" w:sz="6" w:space="0" w:color="auto"/>
            </w:tcBorders>
            <w:vAlign w:val="center"/>
            <w:hideMark/>
          </w:tcPr>
          <w:p w14:paraId="7521156C"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代表性论文、专著最早发表时间</w:t>
            </w:r>
          </w:p>
        </w:tc>
        <w:tc>
          <w:tcPr>
            <w:tcW w:w="1671" w:type="dxa"/>
            <w:tcBorders>
              <w:top w:val="single" w:sz="6" w:space="0" w:color="auto"/>
              <w:left w:val="single" w:sz="6" w:space="0" w:color="auto"/>
              <w:bottom w:val="single" w:sz="6" w:space="0" w:color="auto"/>
              <w:right w:val="single" w:sz="6" w:space="0" w:color="auto"/>
            </w:tcBorders>
            <w:vAlign w:val="center"/>
            <w:hideMark/>
          </w:tcPr>
          <w:p w14:paraId="113FBC0F" w14:textId="77777777" w:rsidR="00B35E9E" w:rsidRDefault="00B35E9E" w:rsidP="00B35E9E">
            <w:pPr>
              <w:widowControl/>
              <w:jc w:val="center"/>
              <w:rPr>
                <w:rFonts w:ascii="宋体" w:cs="宋体"/>
                <w:color w:val="000000"/>
                <w:kern w:val="0"/>
                <w:sz w:val="20"/>
                <w:szCs w:val="20"/>
              </w:rPr>
            </w:pPr>
            <w:r>
              <w:rPr>
                <w:rFonts w:ascii="宋体" w:cs="宋体" w:hint="eastAsia"/>
                <w:color w:val="000000"/>
                <w:kern w:val="0"/>
                <w:sz w:val="20"/>
                <w:szCs w:val="20"/>
              </w:rPr>
              <w:t>20</w:t>
            </w:r>
            <w:r>
              <w:rPr>
                <w:rFonts w:ascii="宋体" w:cs="宋体"/>
                <w:color w:val="000000"/>
                <w:kern w:val="0"/>
                <w:sz w:val="20"/>
                <w:szCs w:val="20"/>
              </w:rPr>
              <w:t>13</w:t>
            </w:r>
            <w:r>
              <w:rPr>
                <w:rFonts w:ascii="宋体" w:cs="宋体" w:hint="eastAsia"/>
                <w:color w:val="000000"/>
                <w:kern w:val="0"/>
                <w:sz w:val="20"/>
                <w:szCs w:val="20"/>
              </w:rPr>
              <w:t>年</w:t>
            </w:r>
            <w:r>
              <w:rPr>
                <w:rFonts w:ascii="宋体" w:cs="宋体"/>
                <w:color w:val="000000"/>
                <w:kern w:val="0"/>
                <w:sz w:val="20"/>
                <w:szCs w:val="20"/>
              </w:rPr>
              <w:t>4</w:t>
            </w:r>
            <w:r>
              <w:rPr>
                <w:rFonts w:ascii="宋体" w:cs="宋体" w:hint="eastAsia"/>
                <w:color w:val="000000"/>
                <w:kern w:val="0"/>
                <w:sz w:val="20"/>
                <w:szCs w:val="20"/>
              </w:rPr>
              <w:t>月</w:t>
            </w:r>
          </w:p>
        </w:tc>
        <w:tc>
          <w:tcPr>
            <w:tcW w:w="1569" w:type="dxa"/>
            <w:gridSpan w:val="2"/>
            <w:tcBorders>
              <w:top w:val="single" w:sz="6" w:space="0" w:color="auto"/>
              <w:left w:val="single" w:sz="6" w:space="0" w:color="auto"/>
              <w:bottom w:val="single" w:sz="6" w:space="0" w:color="auto"/>
              <w:right w:val="single" w:sz="6" w:space="0" w:color="auto"/>
            </w:tcBorders>
            <w:vAlign w:val="center"/>
            <w:hideMark/>
          </w:tcPr>
          <w:p w14:paraId="551E4D9C" w14:textId="77777777" w:rsidR="00B35E9E" w:rsidRDefault="00B35E9E">
            <w:pPr>
              <w:widowControl/>
              <w:jc w:val="center"/>
              <w:rPr>
                <w:rFonts w:ascii="宋体" w:cs="宋体"/>
                <w:color w:val="000000"/>
                <w:kern w:val="0"/>
                <w:sz w:val="22"/>
              </w:rPr>
            </w:pPr>
            <w:r>
              <w:rPr>
                <w:rFonts w:ascii="宋体" w:hAnsi="宋体" w:cs="宋体" w:hint="eastAsia"/>
                <w:color w:val="000000"/>
                <w:kern w:val="0"/>
                <w:sz w:val="22"/>
              </w:rPr>
              <w:t>代表性论文</w:t>
            </w:r>
          </w:p>
          <w:p w14:paraId="0694426D"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影响因子合计</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0C50088" w14:textId="351CB7B5" w:rsidR="00B35E9E" w:rsidRDefault="004A406D">
            <w:pPr>
              <w:widowControl/>
              <w:jc w:val="center"/>
              <w:rPr>
                <w:rFonts w:ascii="宋体" w:cs="宋体"/>
                <w:color w:val="000000"/>
                <w:kern w:val="0"/>
                <w:sz w:val="20"/>
                <w:szCs w:val="20"/>
              </w:rPr>
            </w:pPr>
            <w:r w:rsidRPr="0021194A">
              <w:rPr>
                <w:color w:val="000000"/>
                <w:kern w:val="0"/>
                <w:szCs w:val="21"/>
              </w:rPr>
              <w:t>42.2</w:t>
            </w:r>
          </w:p>
        </w:tc>
        <w:tc>
          <w:tcPr>
            <w:tcW w:w="1440" w:type="dxa"/>
            <w:tcBorders>
              <w:top w:val="single" w:sz="6" w:space="0" w:color="auto"/>
              <w:left w:val="single" w:sz="6" w:space="0" w:color="auto"/>
              <w:bottom w:val="single" w:sz="6" w:space="0" w:color="auto"/>
              <w:right w:val="single" w:sz="6" w:space="0" w:color="auto"/>
            </w:tcBorders>
            <w:vAlign w:val="center"/>
            <w:hideMark/>
          </w:tcPr>
          <w:p w14:paraId="20B205F9" w14:textId="77777777" w:rsidR="00B35E9E" w:rsidRDefault="00B35E9E">
            <w:pPr>
              <w:widowControl/>
              <w:jc w:val="center"/>
              <w:rPr>
                <w:rFonts w:ascii="宋体" w:cs="宋体"/>
                <w:color w:val="000000"/>
                <w:kern w:val="0"/>
                <w:sz w:val="22"/>
              </w:rPr>
            </w:pPr>
            <w:r>
              <w:rPr>
                <w:rFonts w:ascii="宋体" w:hAnsi="宋体" w:cs="宋体" w:hint="eastAsia"/>
                <w:color w:val="000000"/>
                <w:kern w:val="0"/>
                <w:sz w:val="22"/>
              </w:rPr>
              <w:t>代表性论文</w:t>
            </w:r>
          </w:p>
          <w:p w14:paraId="689BED82" w14:textId="77777777" w:rsidR="00B35E9E" w:rsidRDefault="00B35E9E">
            <w:pPr>
              <w:widowControl/>
              <w:jc w:val="center"/>
              <w:rPr>
                <w:rFonts w:ascii="宋体" w:cs="宋体"/>
                <w:color w:val="000000"/>
                <w:kern w:val="0"/>
                <w:sz w:val="20"/>
                <w:szCs w:val="20"/>
              </w:rPr>
            </w:pPr>
            <w:r>
              <w:rPr>
                <w:rFonts w:ascii="宋体" w:hAnsi="宋体" w:cs="宋体" w:hint="eastAsia"/>
                <w:color w:val="000000"/>
                <w:kern w:val="0"/>
                <w:sz w:val="22"/>
              </w:rPr>
              <w:t>他引次数合计</w:t>
            </w:r>
          </w:p>
        </w:tc>
        <w:tc>
          <w:tcPr>
            <w:tcW w:w="1069" w:type="dxa"/>
            <w:tcBorders>
              <w:top w:val="single" w:sz="6" w:space="0" w:color="auto"/>
              <w:left w:val="single" w:sz="6" w:space="0" w:color="auto"/>
              <w:bottom w:val="single" w:sz="6" w:space="0" w:color="auto"/>
              <w:right w:val="single" w:sz="6" w:space="0" w:color="auto"/>
            </w:tcBorders>
            <w:vAlign w:val="center"/>
            <w:hideMark/>
          </w:tcPr>
          <w:p w14:paraId="40F38794" w14:textId="4589A481" w:rsidR="00B35E9E" w:rsidRDefault="004A406D">
            <w:pPr>
              <w:widowControl/>
              <w:jc w:val="center"/>
              <w:rPr>
                <w:rFonts w:ascii="宋体" w:cs="宋体"/>
                <w:color w:val="000000"/>
                <w:kern w:val="0"/>
                <w:sz w:val="20"/>
                <w:szCs w:val="20"/>
              </w:rPr>
            </w:pPr>
            <w:r>
              <w:rPr>
                <w:rFonts w:ascii="宋体" w:cs="宋体"/>
                <w:color w:val="000000"/>
                <w:kern w:val="0"/>
                <w:sz w:val="20"/>
                <w:szCs w:val="20"/>
              </w:rPr>
              <w:t>383</w:t>
            </w:r>
          </w:p>
        </w:tc>
      </w:tr>
    </w:tbl>
    <w:p w14:paraId="2D8DED0F" w14:textId="77777777" w:rsidR="008B3945" w:rsidRDefault="008B3945"/>
    <w:p w14:paraId="38CC2208" w14:textId="77777777" w:rsidR="00B35E9E" w:rsidRDefault="00B35E9E">
      <w:pPr>
        <w:widowControl/>
        <w:jc w:val="left"/>
        <w:rPr>
          <w:rFonts w:ascii="宋体" w:hAnsi="宋体"/>
          <w:b/>
          <w:color w:val="000000"/>
          <w:sz w:val="28"/>
          <w:szCs w:val="20"/>
        </w:rPr>
      </w:pPr>
      <w:r>
        <w:rPr>
          <w:rFonts w:ascii="宋体" w:hAnsi="宋体"/>
          <w:b/>
          <w:color w:val="000000"/>
          <w:sz w:val="28"/>
        </w:rPr>
        <w:br w:type="page"/>
      </w:r>
    </w:p>
    <w:p w14:paraId="0A424E9F" w14:textId="77777777" w:rsidR="00B35E9E" w:rsidRPr="00292735" w:rsidRDefault="00B35E9E" w:rsidP="00B35E9E">
      <w:pPr>
        <w:pStyle w:val="a3"/>
        <w:ind w:firstLineChars="0" w:firstLine="0"/>
        <w:jc w:val="center"/>
        <w:outlineLvl w:val="1"/>
        <w:rPr>
          <w:rFonts w:ascii="宋体" w:hAnsi="宋体"/>
          <w:b/>
          <w:color w:val="000000"/>
          <w:sz w:val="28"/>
        </w:rPr>
      </w:pPr>
      <w:r w:rsidRPr="00292735">
        <w:rPr>
          <w:rFonts w:ascii="宋体" w:hAnsi="宋体"/>
          <w:b/>
          <w:color w:val="000000"/>
          <w:sz w:val="28"/>
        </w:rPr>
        <w:lastRenderedPageBreak/>
        <w:t>项目简介</w:t>
      </w:r>
    </w:p>
    <w:p w14:paraId="2CCEE8B4" w14:textId="77777777" w:rsidR="00B35E9E" w:rsidRPr="00292735" w:rsidRDefault="00B35E9E" w:rsidP="00B35E9E">
      <w:pPr>
        <w:pStyle w:val="a3"/>
        <w:ind w:firstLineChars="0" w:firstLine="0"/>
        <w:jc w:val="center"/>
        <w:rPr>
          <w:rFonts w:ascii="宋体" w:hAnsi="宋体"/>
          <w:color w:val="000000"/>
        </w:rPr>
      </w:pPr>
      <w:r w:rsidRPr="00292735">
        <w:rPr>
          <w:rFonts w:ascii="宋体" w:hAnsi="宋体" w:hint="eastAsia"/>
          <w:color w:val="000000"/>
        </w:rPr>
        <w:t>（限1200字）</w:t>
      </w:r>
    </w:p>
    <w:p w14:paraId="18C20B0C" w14:textId="77777777" w:rsidR="00B35E9E" w:rsidRDefault="00B35E9E" w:rsidP="00B35E9E">
      <w:pPr>
        <w:ind w:firstLineChars="202" w:firstLine="424"/>
      </w:pPr>
      <w:r>
        <w:rPr>
          <w:rFonts w:hint="eastAsia"/>
        </w:rPr>
        <w:t>青藏高原作为全球海拔最高、环境最极端的地区之一，其盐湖、热泉等极端生境中微生物群落的代谢活动深刻影响着碳、硫、铁等关键元素的生物地球化学循环。然而，受限于高原严酷的自然条件与技术手段，该区域微生物研究长期面临以下瓶颈：微生物驱动的多元素循环耦合机制不明、极端环境微生物代谢适应性机制不清、群落构建驱动机制争议未决。为此，</w:t>
      </w:r>
      <w:r w:rsidRPr="00E030F2">
        <w:rPr>
          <w:rFonts w:hAnsi="宋体"/>
          <w:color w:val="000000"/>
          <w:szCs w:val="21"/>
        </w:rPr>
        <w:t>本项目通过国家科技部、国家自然科学基金委员会、</w:t>
      </w:r>
      <w:r>
        <w:rPr>
          <w:rFonts w:hAnsi="宋体" w:hint="eastAsia"/>
          <w:color w:val="000000"/>
          <w:szCs w:val="21"/>
        </w:rPr>
        <w:t>西藏</w:t>
      </w:r>
      <w:r>
        <w:rPr>
          <w:rFonts w:hAnsi="宋体"/>
          <w:color w:val="000000"/>
          <w:szCs w:val="21"/>
        </w:rPr>
        <w:t>科技厅</w:t>
      </w:r>
      <w:r w:rsidRPr="00E030F2">
        <w:rPr>
          <w:rFonts w:hAnsi="宋体"/>
          <w:color w:val="000000"/>
          <w:szCs w:val="21"/>
        </w:rPr>
        <w:t>等课题的研究，</w:t>
      </w:r>
      <w:r>
        <w:rPr>
          <w:rFonts w:hint="eastAsia"/>
        </w:rPr>
        <w:t>系统解析了青藏高原盐湖</w:t>
      </w:r>
      <w:r>
        <w:rPr>
          <w:rFonts w:hint="eastAsia"/>
        </w:rPr>
        <w:t>-</w:t>
      </w:r>
      <w:r>
        <w:rPr>
          <w:rFonts w:hint="eastAsia"/>
        </w:rPr>
        <w:t>热泉系统微生物的生态功能、元素循环规律及其地质演化意义</w:t>
      </w:r>
      <w:r w:rsidRPr="00E030F2">
        <w:rPr>
          <w:rFonts w:hAnsi="宋体"/>
          <w:color w:val="000000"/>
          <w:szCs w:val="21"/>
        </w:rPr>
        <w:t>。主要取得以下创新性成果：</w:t>
      </w:r>
    </w:p>
    <w:p w14:paraId="672E940A" w14:textId="77777777" w:rsidR="00B35E9E" w:rsidRDefault="00B35E9E" w:rsidP="00B35E9E">
      <w:pPr>
        <w:ind w:firstLineChars="202" w:firstLine="424"/>
      </w:pPr>
      <w:r>
        <w:t>​</w:t>
      </w:r>
      <w:r w:rsidRPr="00CC0BF9">
        <w:t xml:space="preserve"> </w:t>
      </w:r>
      <w:r>
        <w:t xml:space="preserve">1. </w:t>
      </w:r>
      <w:r>
        <w:rPr>
          <w:rFonts w:hint="eastAsia"/>
        </w:rPr>
        <w:t>盐湖微生物群落构建机制</w:t>
      </w:r>
      <w:r>
        <w:rPr>
          <w:rFonts w:ascii="MS Gothic" w:hAnsi="MS Gothic" w:cs="MS Gothic"/>
        </w:rPr>
        <w:t>​</w:t>
      </w:r>
      <w:r>
        <w:rPr>
          <w:rFonts w:ascii="MS Gothic" w:hAnsi="MS Gothic" w:cs="MS Gothic"/>
        </w:rPr>
        <w:t>：</w:t>
      </w:r>
      <w:r>
        <w:rPr>
          <w:rFonts w:hint="eastAsia"/>
        </w:rPr>
        <w:t>发现青藏高原盐湖微生物群落构建由盐度梯度与地理距离协同驱动，随机过程（扩散限制、生态漂变）贡献</w:t>
      </w:r>
      <w:r>
        <w:rPr>
          <w:rFonts w:hint="eastAsia"/>
        </w:rPr>
        <w:t>70%</w:t>
      </w:r>
      <w:r>
        <w:rPr>
          <w:rFonts w:hint="eastAsia"/>
        </w:rPr>
        <w:t>以上变异，但确定性过程（环境过滤）通过筛选耐盐功能类群（如寡营养菌）显著影响结构。首次量化矿物（方解石、白云石）在群落构建中的直接作用，提出“随机</w:t>
      </w:r>
      <w:r>
        <w:rPr>
          <w:rFonts w:hint="eastAsia"/>
        </w:rPr>
        <w:t>-</w:t>
      </w:r>
      <w:r>
        <w:rPr>
          <w:rFonts w:hint="eastAsia"/>
        </w:rPr>
        <w:t>确定性”双重调控理论框架，突破传统生态位理论局限，完善微生物生物地理学体系，为极端环境微生物分布规律提供新范式。</w:t>
      </w:r>
    </w:p>
    <w:p w14:paraId="00F224D2" w14:textId="77777777" w:rsidR="00B35E9E" w:rsidRDefault="00B35E9E" w:rsidP="00B35E9E">
      <w:pPr>
        <w:ind w:firstLineChars="202" w:firstLine="424"/>
      </w:pPr>
      <w:r>
        <w:t>​2.</w:t>
      </w:r>
      <w:r>
        <w:rPr>
          <w:rFonts w:hint="eastAsia"/>
        </w:rPr>
        <w:t>发现盐度梯度下微生物功能基因显著分化：</w:t>
      </w:r>
      <w:r>
        <w:rPr>
          <w:rFonts w:hint="eastAsia"/>
        </w:rPr>
        <w:t>CAZy</w:t>
      </w:r>
      <w:r>
        <w:rPr>
          <w:rFonts w:hint="eastAsia"/>
        </w:rPr>
        <w:t>基因多样性随盐度升高指数下降，氮循环基因多样性增加，硝酸盐还原铁氧化（</w:t>
      </w:r>
      <w:r>
        <w:rPr>
          <w:rFonts w:hint="eastAsia"/>
        </w:rPr>
        <w:t>NRFeOx</w:t>
      </w:r>
      <w:r>
        <w:rPr>
          <w:rFonts w:hint="eastAsia"/>
        </w:rPr>
        <w:t>）微生物代谢模式从淡水自养型（</w:t>
      </w:r>
      <w:r w:rsidRPr="008A4D99">
        <w:rPr>
          <w:rFonts w:hint="eastAsia"/>
          <w:i/>
        </w:rPr>
        <w:t>Gallionella</w:t>
      </w:r>
      <w:r>
        <w:rPr>
          <w:rFonts w:hint="eastAsia"/>
        </w:rPr>
        <w:t>）转向高盐异养型（</w:t>
      </w:r>
      <w:r w:rsidRPr="008A4D99">
        <w:rPr>
          <w:rFonts w:hint="eastAsia"/>
          <w:i/>
        </w:rPr>
        <w:t>Marinobacter</w:t>
      </w:r>
      <w:r>
        <w:rPr>
          <w:rFonts w:hint="eastAsia"/>
        </w:rPr>
        <w:t>）。建立盐度</w:t>
      </w:r>
      <w:r>
        <w:rPr>
          <w:rFonts w:hint="eastAsia"/>
        </w:rPr>
        <w:t>-</w:t>
      </w:r>
      <w:r>
        <w:rPr>
          <w:rFonts w:hint="eastAsia"/>
        </w:rPr>
        <w:t>功能基因响应预测模型，推动微生物生态学研究范式革新。</w:t>
      </w:r>
    </w:p>
    <w:p w14:paraId="647B2FF4" w14:textId="77777777" w:rsidR="00B35E9E" w:rsidRDefault="00B35E9E" w:rsidP="00B35E9E">
      <w:pPr>
        <w:ind w:firstLineChars="202" w:firstLine="424"/>
      </w:pPr>
      <w:r>
        <w:t>​3.</w:t>
      </w:r>
      <w:r>
        <w:rPr>
          <w:rFonts w:hint="eastAsia"/>
        </w:rPr>
        <w:t>解析盐度梯度驱动下微生物驱动的多元素循环耦合机制：硫酸盐还原菌（</w:t>
      </w:r>
      <w:r w:rsidRPr="008A4D99">
        <w:rPr>
          <w:rFonts w:hint="eastAsia"/>
          <w:i/>
        </w:rPr>
        <w:t>Desulfobacterota</w:t>
      </w:r>
      <w:r>
        <w:rPr>
          <w:rFonts w:hint="eastAsia"/>
        </w:rPr>
        <w:t>）丰度随盐度升高下降</w:t>
      </w:r>
      <w:r>
        <w:rPr>
          <w:rFonts w:hint="eastAsia"/>
        </w:rPr>
        <w:t>80%</w:t>
      </w:r>
      <w:r>
        <w:rPr>
          <w:rFonts w:hint="eastAsia"/>
        </w:rPr>
        <w:t>，光合微生物（蓝细菌</w:t>
      </w:r>
      <w:r>
        <w:rPr>
          <w:rFonts w:hint="eastAsia"/>
        </w:rPr>
        <w:t>/</w:t>
      </w:r>
      <w:r>
        <w:rPr>
          <w:rFonts w:hint="eastAsia"/>
        </w:rPr>
        <w:t>藻类）主导碳固定（贡献率</w:t>
      </w:r>
      <w:r>
        <w:rPr>
          <w:rFonts w:hint="eastAsia"/>
        </w:rPr>
        <w:t>92.86%-98.42%</w:t>
      </w:r>
      <w:r>
        <w:rPr>
          <w:rFonts w:hint="eastAsia"/>
        </w:rPr>
        <w:t>），硫氧化</w:t>
      </w:r>
      <w:r>
        <w:rPr>
          <w:rFonts w:hint="eastAsia"/>
        </w:rPr>
        <w:t>-</w:t>
      </w:r>
      <w:r>
        <w:rPr>
          <w:rFonts w:hint="eastAsia"/>
        </w:rPr>
        <w:t>铁还原耦合提升能量利用效率达</w:t>
      </w:r>
      <w:r>
        <w:rPr>
          <w:rFonts w:hint="eastAsia"/>
        </w:rPr>
        <w:t>30%</w:t>
      </w:r>
      <w:r>
        <w:rPr>
          <w:rFonts w:hint="eastAsia"/>
        </w:rPr>
        <w:t>。提出铁</w:t>
      </w:r>
      <w:r>
        <w:rPr>
          <w:rFonts w:hint="eastAsia"/>
        </w:rPr>
        <w:t>-</w:t>
      </w:r>
      <w:r>
        <w:rPr>
          <w:rFonts w:hint="eastAsia"/>
        </w:rPr>
        <w:t>钙化学保护作用通过稳定矿物</w:t>
      </w:r>
      <w:r>
        <w:rPr>
          <w:rFonts w:hint="eastAsia"/>
        </w:rPr>
        <w:t>-</w:t>
      </w:r>
      <w:r>
        <w:rPr>
          <w:rFonts w:hint="eastAsia"/>
        </w:rPr>
        <w:t>有机质复合体提升碳埋藏效率，为评估碳中和背景下陆地碳汇潜力提供关键参数。</w:t>
      </w:r>
    </w:p>
    <w:p w14:paraId="64EB8F29" w14:textId="77777777" w:rsidR="00B35E9E" w:rsidRDefault="00B35E9E" w:rsidP="00B35E9E">
      <w:pPr>
        <w:ind w:firstLineChars="202" w:firstLine="424"/>
      </w:pPr>
      <w:r>
        <w:t xml:space="preserve">​4. </w:t>
      </w:r>
      <w:r>
        <w:t>揭示</w:t>
      </w:r>
      <w:r>
        <w:rPr>
          <w:rFonts w:hint="eastAsia"/>
        </w:rPr>
        <w:t>热泉微生物生物地理格局</w:t>
      </w:r>
      <w:r>
        <w:rPr>
          <w:rFonts w:ascii="MS Gothic" w:hAnsi="MS Gothic" w:cs="MS Gothic"/>
        </w:rPr>
        <w:t>​</w:t>
      </w:r>
      <w:r>
        <w:rPr>
          <w:rFonts w:ascii="MS Gothic" w:hAnsi="MS Gothic" w:cs="MS Gothic"/>
        </w:rPr>
        <w:t>：</w:t>
      </w:r>
      <w:r>
        <w:rPr>
          <w:rFonts w:hint="eastAsia"/>
        </w:rPr>
        <w:t>西藏热泉微生物群落以</w:t>
      </w:r>
      <w:r>
        <w:rPr>
          <w:rFonts w:hint="eastAsia"/>
        </w:rPr>
        <w:t>Proteobacteria</w:t>
      </w:r>
      <w:r>
        <w:rPr>
          <w:rFonts w:hint="eastAsia"/>
        </w:rPr>
        <w:t>（</w:t>
      </w:r>
      <w:r>
        <w:rPr>
          <w:rFonts w:hint="eastAsia"/>
        </w:rPr>
        <w:t>28.6%</w:t>
      </w:r>
      <w:r>
        <w:rPr>
          <w:rFonts w:hint="eastAsia"/>
        </w:rPr>
        <w:t>）、</w:t>
      </w:r>
      <w:r w:rsidRPr="008A4D99">
        <w:rPr>
          <w:rFonts w:hint="eastAsia"/>
          <w:i/>
        </w:rPr>
        <w:t>Deinococcus-Thermus</w:t>
      </w:r>
      <w:r>
        <w:rPr>
          <w:rFonts w:hint="eastAsia"/>
        </w:rPr>
        <w:t>（</w:t>
      </w:r>
      <w:r>
        <w:rPr>
          <w:rFonts w:hint="eastAsia"/>
        </w:rPr>
        <w:t>18.2%</w:t>
      </w:r>
      <w:r>
        <w:rPr>
          <w:rFonts w:hint="eastAsia"/>
        </w:rPr>
        <w:t>）为主导，云南酸性热泉富集独特</w:t>
      </w:r>
      <w:r w:rsidRPr="008A4D99">
        <w:rPr>
          <w:rFonts w:hint="eastAsia"/>
          <w:i/>
        </w:rPr>
        <w:t>Aquificae</w:t>
      </w:r>
      <w:r>
        <w:rPr>
          <w:rFonts w:hint="eastAsia"/>
        </w:rPr>
        <w:t>演化支系（</w:t>
      </w:r>
      <w:r>
        <w:rPr>
          <w:rFonts w:hint="eastAsia"/>
        </w:rPr>
        <w:t>52%</w:t>
      </w:r>
      <w:r>
        <w:rPr>
          <w:rFonts w:hint="eastAsia"/>
        </w:rPr>
        <w:t>），地理隔离解释群落变异的</w:t>
      </w:r>
      <w:r>
        <w:rPr>
          <w:rFonts w:hint="eastAsia"/>
        </w:rPr>
        <w:t>83.4%</w:t>
      </w:r>
      <w:r>
        <w:rPr>
          <w:rFonts w:hint="eastAsia"/>
        </w:rPr>
        <w:t>。稀有微生物通过占据芳香族化合物降解、甲烷生成等特化生态位提升群落功能冗余度，其基因资源在污染物降解（如芳香烃）、极端酶开发等领域具重大应用潜力，拓展微生物生物勘探理论边界。</w:t>
      </w:r>
    </w:p>
    <w:p w14:paraId="3BE0164D" w14:textId="77777777" w:rsidR="00B35E9E" w:rsidRDefault="00B35E9E" w:rsidP="00B35E9E">
      <w:pPr>
        <w:ind w:firstLineChars="202" w:firstLine="424"/>
      </w:pPr>
      <w:r>
        <w:t>​5.</w:t>
      </w:r>
      <w:r>
        <w:rPr>
          <w:rFonts w:hint="eastAsia"/>
        </w:rPr>
        <w:t>阐明热泉微生物驱动硫循环、砷氧化、铁还原的分子机制：产氢菌（</w:t>
      </w:r>
      <w:r w:rsidRPr="008A4D99">
        <w:rPr>
          <w:rFonts w:hint="eastAsia"/>
          <w:i/>
        </w:rPr>
        <w:t>Caloramator</w:t>
      </w:r>
      <w:r>
        <w:rPr>
          <w:rFonts w:hint="eastAsia"/>
        </w:rPr>
        <w:t>）丰度与水温正相关，硫还原菌（</w:t>
      </w:r>
      <w:r w:rsidRPr="008A4D99">
        <w:rPr>
          <w:rFonts w:hint="eastAsia"/>
          <w:i/>
        </w:rPr>
        <w:t>Desulfobacterales</w:t>
      </w:r>
      <w:r>
        <w:rPr>
          <w:rFonts w:hint="eastAsia"/>
        </w:rPr>
        <w:t>）主导高温环境，砷氧化细菌分布受温度</w:t>
      </w:r>
      <w:r>
        <w:rPr>
          <w:rFonts w:hint="eastAsia"/>
        </w:rPr>
        <w:t>-pH</w:t>
      </w:r>
      <w:r>
        <w:rPr>
          <w:rFonts w:hint="eastAsia"/>
        </w:rPr>
        <w:t>协同调控。揭示硝酸盐依赖型铁氧化耦合碳酸盐沉淀机制，为模拟前寒武纪</w:t>
      </w:r>
      <w:r>
        <w:rPr>
          <w:rFonts w:hint="eastAsia"/>
        </w:rPr>
        <w:t>BIF</w:t>
      </w:r>
      <w:r>
        <w:rPr>
          <w:rFonts w:hint="eastAsia"/>
        </w:rPr>
        <w:t>成矿过程提供微生物作用新证据。</w:t>
      </w:r>
    </w:p>
    <w:p w14:paraId="1EC44BDC" w14:textId="77777777" w:rsidR="00B35E9E" w:rsidRDefault="00B35E9E" w:rsidP="00B35E9E">
      <w:pPr>
        <w:ind w:firstLineChars="202" w:firstLine="424"/>
      </w:pPr>
      <w:r>
        <w:t xml:space="preserve">​6. </w:t>
      </w:r>
      <w:r>
        <w:rPr>
          <w:rFonts w:hint="eastAsia"/>
        </w:rPr>
        <w:t>极端环境微生物资源库拓展：报道</w:t>
      </w:r>
      <w:r>
        <w:rPr>
          <w:rFonts w:hint="eastAsia"/>
        </w:rPr>
        <w:t>10</w:t>
      </w:r>
      <w:r>
        <w:rPr>
          <w:rFonts w:hint="eastAsia"/>
        </w:rPr>
        <w:t>个新种（如</w:t>
      </w:r>
      <w:r>
        <w:rPr>
          <w:rFonts w:hint="eastAsia"/>
        </w:rPr>
        <w:t>Tabrizicola alkalilacus sp. nov.</w:t>
      </w:r>
      <w:r>
        <w:rPr>
          <w:rFonts w:hint="eastAsia"/>
        </w:rPr>
        <w:t>），其广谱碳源利用、耐盐碱胁迫特性为盐湖生态修复提供新工具。</w:t>
      </w:r>
    </w:p>
    <w:p w14:paraId="6B9F0020" w14:textId="6D8705EC" w:rsidR="00B35E9E" w:rsidRDefault="00B35E9E" w:rsidP="00B35E9E">
      <w:pPr>
        <w:ind w:firstLineChars="135" w:firstLine="283"/>
        <w:rPr>
          <w:rFonts w:hAnsi="宋体"/>
          <w:color w:val="000000"/>
          <w:szCs w:val="21"/>
        </w:rPr>
      </w:pPr>
      <w:r>
        <w:rPr>
          <w:rFonts w:hint="eastAsia"/>
        </w:rPr>
        <w:t xml:space="preserve"> </w:t>
      </w:r>
      <w:r>
        <w:rPr>
          <w:rFonts w:hAnsi="宋体" w:hint="eastAsia"/>
          <w:color w:val="000000"/>
          <w:szCs w:val="21"/>
        </w:rPr>
        <w:t>本项目已在本领域国内外著名期刊</w:t>
      </w:r>
      <w:r>
        <w:rPr>
          <w:rFonts w:hint="eastAsia"/>
          <w:iCs/>
          <w:color w:val="000000"/>
          <w:szCs w:val="21"/>
        </w:rPr>
        <w:t>m</w:t>
      </w:r>
      <w:r>
        <w:rPr>
          <w:iCs/>
          <w:color w:val="000000"/>
          <w:szCs w:val="21"/>
        </w:rPr>
        <w:t>bio</w:t>
      </w:r>
      <w:r>
        <w:rPr>
          <w:rFonts w:hAnsi="宋体" w:hint="eastAsia"/>
          <w:iCs/>
          <w:color w:val="000000"/>
          <w:szCs w:val="21"/>
        </w:rPr>
        <w:t>、</w:t>
      </w:r>
      <w:r>
        <w:rPr>
          <w:iCs/>
          <w:color w:val="000000"/>
          <w:szCs w:val="21"/>
        </w:rPr>
        <w:t>Appl Environ Microbiol</w:t>
      </w:r>
      <w:r>
        <w:rPr>
          <w:rFonts w:hAnsi="宋体" w:hint="eastAsia"/>
          <w:color w:val="000000"/>
          <w:szCs w:val="21"/>
        </w:rPr>
        <w:t>等</w:t>
      </w:r>
      <w:r>
        <w:rPr>
          <w:color w:val="000000"/>
          <w:szCs w:val="21"/>
        </w:rPr>
        <w:t>SCI</w:t>
      </w:r>
      <w:r>
        <w:rPr>
          <w:rFonts w:hAnsi="宋体" w:hint="eastAsia"/>
          <w:color w:val="000000"/>
          <w:szCs w:val="21"/>
        </w:rPr>
        <w:t>杂志发表论文</w:t>
      </w:r>
      <w:r>
        <w:rPr>
          <w:color w:val="000000"/>
          <w:szCs w:val="21"/>
        </w:rPr>
        <w:t>34</w:t>
      </w:r>
      <w:r>
        <w:rPr>
          <w:rFonts w:hAnsi="宋体" w:hint="eastAsia"/>
          <w:color w:val="000000"/>
          <w:szCs w:val="21"/>
        </w:rPr>
        <w:t>篇，累计影响因子</w:t>
      </w:r>
      <w:r w:rsidR="004A406D">
        <w:rPr>
          <w:color w:val="000000"/>
          <w:szCs w:val="21"/>
        </w:rPr>
        <w:t>127.7</w:t>
      </w:r>
      <w:r>
        <w:rPr>
          <w:rFonts w:hint="eastAsia"/>
          <w:color w:val="000000"/>
          <w:szCs w:val="21"/>
        </w:rPr>
        <w:t>。</w:t>
      </w:r>
      <w:r>
        <w:rPr>
          <w:rFonts w:hAnsi="宋体" w:hint="eastAsia"/>
          <w:color w:val="000000"/>
          <w:szCs w:val="21"/>
        </w:rPr>
        <w:t>其中</w:t>
      </w:r>
      <w:r>
        <w:rPr>
          <w:color w:val="000000"/>
          <w:szCs w:val="21"/>
        </w:rPr>
        <w:t>8</w:t>
      </w:r>
      <w:r>
        <w:rPr>
          <w:rFonts w:hAnsi="宋体" w:hint="eastAsia"/>
          <w:color w:val="000000"/>
          <w:szCs w:val="21"/>
        </w:rPr>
        <w:t>篇代表性论文总影响因子达</w:t>
      </w:r>
      <w:r w:rsidR="004A406D" w:rsidRPr="004A406D">
        <w:rPr>
          <w:color w:val="000000"/>
          <w:kern w:val="0"/>
          <w:szCs w:val="21"/>
        </w:rPr>
        <w:t>42.2</w:t>
      </w:r>
      <w:r w:rsidRPr="004A406D">
        <w:rPr>
          <w:color w:val="000000"/>
          <w:kern w:val="0"/>
          <w:szCs w:val="21"/>
        </w:rPr>
        <w:t>，他引次数为</w:t>
      </w:r>
      <w:r w:rsidR="004A406D" w:rsidRPr="004A406D">
        <w:rPr>
          <w:rFonts w:hint="eastAsia"/>
          <w:color w:val="000000"/>
          <w:kern w:val="0"/>
          <w:szCs w:val="21"/>
        </w:rPr>
        <w:t>3</w:t>
      </w:r>
      <w:r w:rsidR="004A406D" w:rsidRPr="004A406D">
        <w:rPr>
          <w:color w:val="000000"/>
          <w:kern w:val="0"/>
          <w:szCs w:val="21"/>
        </w:rPr>
        <w:t>83</w:t>
      </w:r>
      <w:r w:rsidRPr="004A406D">
        <w:rPr>
          <w:color w:val="000000"/>
          <w:kern w:val="0"/>
          <w:szCs w:val="21"/>
        </w:rPr>
        <w:t>次</w:t>
      </w:r>
      <w:r>
        <w:rPr>
          <w:rFonts w:hAnsi="宋体" w:hint="eastAsia"/>
          <w:color w:val="000000"/>
          <w:szCs w:val="21"/>
        </w:rPr>
        <w:t>。其余</w:t>
      </w:r>
      <w:r>
        <w:rPr>
          <w:color w:val="000000"/>
          <w:szCs w:val="21"/>
        </w:rPr>
        <w:t>26</w:t>
      </w:r>
      <w:r>
        <w:rPr>
          <w:rFonts w:hAnsi="宋体" w:hint="eastAsia"/>
          <w:color w:val="000000"/>
          <w:szCs w:val="21"/>
        </w:rPr>
        <w:t>篇主要论文的他引次数为</w:t>
      </w:r>
      <w:r w:rsidR="004A406D">
        <w:rPr>
          <w:color w:val="000000"/>
          <w:szCs w:val="21"/>
        </w:rPr>
        <w:t>602</w:t>
      </w:r>
      <w:r>
        <w:rPr>
          <w:rFonts w:hAnsi="宋体" w:hint="eastAsia"/>
          <w:color w:val="000000"/>
          <w:szCs w:val="21"/>
        </w:rPr>
        <w:t>次。受到国际著名刊物评论，在国内外产生了广泛影响。</w:t>
      </w:r>
      <w:r w:rsidR="00F30BAA">
        <w:rPr>
          <w:rFonts w:hAnsi="宋体" w:hint="eastAsia"/>
          <w:color w:val="000000"/>
          <w:szCs w:val="21"/>
        </w:rPr>
        <w:t>相关成果</w:t>
      </w:r>
      <w:r w:rsidR="00F30BAA" w:rsidRPr="00F30BAA">
        <w:rPr>
          <w:rFonts w:hAnsi="宋体" w:hint="eastAsia"/>
          <w:color w:val="000000"/>
          <w:szCs w:val="21"/>
        </w:rPr>
        <w:t>支撑国家</w:t>
      </w:r>
      <w:r w:rsidR="00F30BAA" w:rsidRPr="00F30BAA">
        <w:rPr>
          <w:rFonts w:hAnsi="宋体" w:hint="eastAsia"/>
          <w:color w:val="000000"/>
          <w:szCs w:val="21"/>
        </w:rPr>
        <w:t>"</w:t>
      </w:r>
      <w:r w:rsidR="00F30BAA" w:rsidRPr="00F30BAA">
        <w:rPr>
          <w:rFonts w:hAnsi="宋体" w:hint="eastAsia"/>
          <w:color w:val="000000"/>
          <w:szCs w:val="21"/>
        </w:rPr>
        <w:t>双碳</w:t>
      </w:r>
      <w:r w:rsidR="00F30BAA" w:rsidRPr="00F30BAA">
        <w:rPr>
          <w:rFonts w:hAnsi="宋体" w:hint="eastAsia"/>
          <w:color w:val="000000"/>
          <w:szCs w:val="21"/>
        </w:rPr>
        <w:t>"</w:t>
      </w:r>
      <w:r w:rsidR="00F30BAA" w:rsidRPr="00F30BAA">
        <w:rPr>
          <w:rFonts w:hAnsi="宋体" w:hint="eastAsia"/>
          <w:color w:val="000000"/>
          <w:szCs w:val="21"/>
        </w:rPr>
        <w:t>战略与青藏高原生态屏障建设；建立的微生物资源库（保藏</w:t>
      </w:r>
      <w:r w:rsidR="00F30BAA" w:rsidRPr="00F30BAA">
        <w:rPr>
          <w:rFonts w:hAnsi="宋体" w:hint="eastAsia"/>
          <w:color w:val="000000"/>
          <w:szCs w:val="21"/>
        </w:rPr>
        <w:t>2000</w:t>
      </w:r>
      <w:r w:rsidR="00F30BAA" w:rsidRPr="00F30BAA">
        <w:rPr>
          <w:rFonts w:hAnsi="宋体" w:hint="eastAsia"/>
          <w:color w:val="000000"/>
          <w:szCs w:val="21"/>
        </w:rPr>
        <w:t>余株极端环境菌株）和发现的耐盐碱基因资源，为西藏盐渍化土地治理及特色资源开发提供科学依据</w:t>
      </w:r>
      <w:r w:rsidR="00F30BAA">
        <w:rPr>
          <w:rFonts w:hAnsi="宋体" w:hint="eastAsia"/>
          <w:color w:val="000000"/>
          <w:szCs w:val="21"/>
        </w:rPr>
        <w:t>；</w:t>
      </w:r>
      <w:r w:rsidR="00D16538">
        <w:rPr>
          <w:rFonts w:hAnsi="宋体" w:hint="eastAsia"/>
          <w:color w:val="000000"/>
          <w:szCs w:val="21"/>
        </w:rPr>
        <w:t>培养了</w:t>
      </w:r>
      <w:r w:rsidR="00F30BAA">
        <w:rPr>
          <w:rFonts w:hAnsi="宋体" w:hint="eastAsia"/>
          <w:color w:val="000000"/>
          <w:szCs w:val="21"/>
        </w:rPr>
        <w:t>西藏</w:t>
      </w:r>
      <w:r w:rsidR="00D16538">
        <w:rPr>
          <w:rFonts w:hAnsi="宋体" w:hint="eastAsia"/>
          <w:color w:val="000000"/>
          <w:szCs w:val="21"/>
        </w:rPr>
        <w:t>自治区本地优秀科研人才，</w:t>
      </w:r>
      <w:r>
        <w:rPr>
          <w:rFonts w:hAnsi="宋体" w:hint="eastAsia"/>
          <w:color w:val="000000"/>
          <w:szCs w:val="21"/>
        </w:rPr>
        <w:t>建成了一支具有国内外影响的极端微生物研究团队，引领了我国热泉和盐湖微生物学科的发展。</w:t>
      </w:r>
    </w:p>
    <w:p w14:paraId="4DD4B739" w14:textId="77777777" w:rsidR="00B35E9E" w:rsidRDefault="00B35E9E">
      <w:pPr>
        <w:widowControl/>
        <w:jc w:val="left"/>
        <w:rPr>
          <w:rFonts w:hAnsi="宋体"/>
          <w:color w:val="000000"/>
          <w:szCs w:val="21"/>
        </w:rPr>
      </w:pPr>
      <w:r>
        <w:rPr>
          <w:rFonts w:hAnsi="宋体"/>
          <w:color w:val="000000"/>
          <w:szCs w:val="21"/>
        </w:rPr>
        <w:br w:type="page"/>
      </w:r>
    </w:p>
    <w:p w14:paraId="7485D940" w14:textId="77777777" w:rsidR="00B35E9E" w:rsidRPr="00D40FB3" w:rsidRDefault="00B35E9E" w:rsidP="00B35E9E">
      <w:pPr>
        <w:adjustRightInd w:val="0"/>
        <w:snapToGrid w:val="0"/>
        <w:spacing w:line="360" w:lineRule="auto"/>
        <w:ind w:firstLineChars="98" w:firstLine="315"/>
        <w:jc w:val="center"/>
        <w:rPr>
          <w:rFonts w:ascii="仿宋_GB2312" w:eastAsia="仿宋_GB2312" w:hAnsi="宋体" w:cs="宋体"/>
          <w:b/>
          <w:bCs/>
          <w:color w:val="000000"/>
          <w:kern w:val="0"/>
          <w:sz w:val="32"/>
          <w:szCs w:val="32"/>
        </w:rPr>
      </w:pPr>
      <w:r w:rsidRPr="00D40FB3">
        <w:rPr>
          <w:rFonts w:ascii="仿宋_GB2312" w:eastAsia="仿宋_GB2312" w:hAnsi="宋体" w:cs="宋体" w:hint="eastAsia"/>
          <w:b/>
          <w:bCs/>
          <w:color w:val="000000"/>
          <w:kern w:val="0"/>
          <w:sz w:val="32"/>
          <w:szCs w:val="32"/>
        </w:rPr>
        <w:lastRenderedPageBreak/>
        <w:t>三、候选人对本项目主要学术贡献</w:t>
      </w:r>
    </w:p>
    <w:p w14:paraId="4DEC5A65" w14:textId="77777777" w:rsidR="00B35E9E" w:rsidRDefault="00B35E9E" w:rsidP="00B35E9E">
      <w:pPr>
        <w:spacing w:line="360" w:lineRule="auto"/>
        <w:ind w:firstLineChars="200" w:firstLine="482"/>
        <w:rPr>
          <w:rFonts w:cs="宋体"/>
          <w:sz w:val="24"/>
        </w:rPr>
      </w:pPr>
      <w:r>
        <w:rPr>
          <w:rFonts w:cs="宋体" w:hint="eastAsia"/>
          <w:b/>
          <w:bCs/>
          <w:color w:val="000000"/>
          <w:kern w:val="0"/>
          <w:sz w:val="24"/>
        </w:rPr>
        <w:t>第</w:t>
      </w:r>
      <w:r>
        <w:rPr>
          <w:b/>
          <w:bCs/>
          <w:color w:val="000000"/>
          <w:kern w:val="0"/>
          <w:sz w:val="24"/>
        </w:rPr>
        <w:t>1</w:t>
      </w:r>
      <w:r>
        <w:rPr>
          <w:rFonts w:cs="宋体" w:hint="eastAsia"/>
          <w:b/>
          <w:bCs/>
          <w:color w:val="000000"/>
          <w:kern w:val="0"/>
          <w:sz w:val="24"/>
        </w:rPr>
        <w:t>候选人：</w:t>
      </w:r>
      <w:r>
        <w:rPr>
          <w:rFonts w:cs="宋体" w:hint="eastAsia"/>
          <w:b/>
          <w:sz w:val="24"/>
        </w:rPr>
        <w:t>蒋宏忱</w:t>
      </w:r>
    </w:p>
    <w:p w14:paraId="7F54AF20" w14:textId="77777777" w:rsidR="00B35E9E" w:rsidRDefault="00B35E9E" w:rsidP="00B35E9E">
      <w:pPr>
        <w:spacing w:line="360" w:lineRule="auto"/>
        <w:ind w:firstLineChars="200" w:firstLine="360"/>
        <w:rPr>
          <w:rFonts w:hAnsi="宋体"/>
          <w:color w:val="000000"/>
          <w:kern w:val="0"/>
          <w:sz w:val="18"/>
          <w:szCs w:val="18"/>
        </w:rPr>
      </w:pPr>
      <w:bookmarkStart w:id="7" w:name="OLE_LINK53"/>
      <w:bookmarkStart w:id="8" w:name="OLE_LINK54"/>
      <w:r w:rsidRPr="00262658">
        <w:rPr>
          <w:rFonts w:hAnsi="宋体"/>
          <w:bCs/>
          <w:color w:val="000000"/>
          <w:kern w:val="0"/>
          <w:sz w:val="18"/>
          <w:szCs w:val="18"/>
        </w:rPr>
        <w:t>参与本项目的具体实施，主持其中的</w:t>
      </w:r>
      <w:r>
        <w:rPr>
          <w:bCs/>
          <w:color w:val="000000"/>
          <w:kern w:val="0"/>
          <w:sz w:val="18"/>
          <w:szCs w:val="18"/>
        </w:rPr>
        <w:t>4</w:t>
      </w:r>
      <w:r w:rsidRPr="00262658">
        <w:rPr>
          <w:rFonts w:hAnsi="宋体"/>
          <w:bCs/>
          <w:color w:val="000000"/>
          <w:kern w:val="0"/>
          <w:sz w:val="18"/>
          <w:szCs w:val="18"/>
        </w:rPr>
        <w:t>个基金项目，对创新点</w:t>
      </w:r>
      <w:r>
        <w:rPr>
          <w:rFonts w:hAnsi="宋体" w:hint="eastAsia"/>
          <w:bCs/>
          <w:color w:val="000000"/>
          <w:kern w:val="0"/>
          <w:sz w:val="18"/>
          <w:szCs w:val="18"/>
        </w:rPr>
        <w:t>1</w:t>
      </w:r>
      <w:r>
        <w:rPr>
          <w:rFonts w:hAnsi="宋体"/>
          <w:bCs/>
          <w:color w:val="000000"/>
          <w:kern w:val="0"/>
          <w:sz w:val="18"/>
          <w:szCs w:val="18"/>
        </w:rPr>
        <w:t>-</w:t>
      </w:r>
      <w:r>
        <w:rPr>
          <w:rFonts w:hint="eastAsia"/>
          <w:bCs/>
          <w:color w:val="000000"/>
          <w:kern w:val="0"/>
          <w:sz w:val="18"/>
          <w:szCs w:val="18"/>
        </w:rPr>
        <w:t>6</w:t>
      </w:r>
      <w:r w:rsidRPr="00262658">
        <w:rPr>
          <w:rFonts w:hAnsi="宋体"/>
          <w:bCs/>
          <w:color w:val="000000"/>
          <w:kern w:val="0"/>
          <w:sz w:val="18"/>
          <w:szCs w:val="18"/>
        </w:rPr>
        <w:t>做出了重要贡献</w:t>
      </w:r>
      <w:r w:rsidRPr="00262658">
        <w:rPr>
          <w:rFonts w:hAnsi="宋体" w:hint="eastAsia"/>
          <w:bCs/>
          <w:color w:val="000000"/>
          <w:kern w:val="0"/>
          <w:sz w:val="18"/>
          <w:szCs w:val="18"/>
        </w:rPr>
        <w:t>，对</w:t>
      </w:r>
      <w:r>
        <w:rPr>
          <w:rFonts w:hAnsi="宋体" w:hint="eastAsia"/>
          <w:bCs/>
          <w:color w:val="000000"/>
          <w:kern w:val="0"/>
          <w:sz w:val="18"/>
          <w:szCs w:val="18"/>
        </w:rPr>
        <w:t>青藏高原盐湖与热泉微生物生态特征与元素循环过程</w:t>
      </w:r>
      <w:r w:rsidRPr="00262658">
        <w:rPr>
          <w:rFonts w:hAnsi="宋体" w:hint="eastAsia"/>
          <w:bCs/>
          <w:color w:val="000000"/>
          <w:kern w:val="0"/>
          <w:sz w:val="18"/>
          <w:szCs w:val="18"/>
        </w:rPr>
        <w:t>突破性发现和</w:t>
      </w:r>
      <w:r>
        <w:rPr>
          <w:rFonts w:hAnsi="宋体" w:hint="eastAsia"/>
          <w:bCs/>
          <w:color w:val="000000"/>
          <w:kern w:val="0"/>
          <w:sz w:val="18"/>
          <w:szCs w:val="18"/>
        </w:rPr>
        <w:t>系列</w:t>
      </w:r>
      <w:r w:rsidRPr="00262658">
        <w:rPr>
          <w:rFonts w:hAnsi="宋体" w:hint="eastAsia"/>
          <w:bCs/>
          <w:color w:val="000000"/>
          <w:kern w:val="0"/>
          <w:sz w:val="18"/>
          <w:szCs w:val="18"/>
        </w:rPr>
        <w:t>新认识。</w:t>
      </w:r>
      <w:bookmarkStart w:id="9" w:name="OLE_LINK300"/>
      <w:r w:rsidRPr="00262658">
        <w:rPr>
          <w:rFonts w:hAnsi="宋体"/>
          <w:color w:val="000000"/>
          <w:sz w:val="18"/>
          <w:szCs w:val="18"/>
        </w:rPr>
        <w:t>代表性论文</w:t>
      </w:r>
      <w:bookmarkEnd w:id="9"/>
      <w:r>
        <w:rPr>
          <w:color w:val="000000"/>
          <w:sz w:val="18"/>
          <w:szCs w:val="18"/>
        </w:rPr>
        <w:t>5-7</w:t>
      </w:r>
      <w:r>
        <w:rPr>
          <w:color w:val="000000"/>
          <w:sz w:val="18"/>
          <w:szCs w:val="18"/>
        </w:rPr>
        <w:t>的通讯作者，</w:t>
      </w:r>
      <w:r w:rsidRPr="00262658">
        <w:rPr>
          <w:rFonts w:hAnsi="宋体"/>
          <w:color w:val="000000"/>
          <w:sz w:val="18"/>
          <w:szCs w:val="18"/>
        </w:rPr>
        <w:t>代表性论文</w:t>
      </w:r>
      <w:r>
        <w:rPr>
          <w:rFonts w:hAnsi="宋体" w:hint="eastAsia"/>
          <w:color w:val="000000"/>
          <w:sz w:val="18"/>
          <w:szCs w:val="18"/>
        </w:rPr>
        <w:t>1</w:t>
      </w:r>
      <w:r>
        <w:rPr>
          <w:rFonts w:hAnsi="宋体"/>
          <w:color w:val="000000"/>
          <w:sz w:val="18"/>
          <w:szCs w:val="18"/>
        </w:rPr>
        <w:t>-3,8</w:t>
      </w:r>
      <w:r w:rsidRPr="00262658">
        <w:rPr>
          <w:rFonts w:hAnsi="宋体"/>
          <w:color w:val="000000"/>
          <w:sz w:val="18"/>
          <w:szCs w:val="18"/>
        </w:rPr>
        <w:t>的</w:t>
      </w:r>
      <w:r>
        <w:rPr>
          <w:rFonts w:hAnsi="宋体"/>
          <w:color w:val="000000"/>
          <w:sz w:val="18"/>
          <w:szCs w:val="18"/>
        </w:rPr>
        <w:t>并列通讯</w:t>
      </w:r>
      <w:r w:rsidRPr="00262658">
        <w:rPr>
          <w:rFonts w:hAnsi="宋体"/>
          <w:color w:val="000000"/>
          <w:sz w:val="18"/>
          <w:szCs w:val="18"/>
        </w:rPr>
        <w:t>作者</w:t>
      </w:r>
      <w:r w:rsidRPr="00262658">
        <w:rPr>
          <w:rFonts w:hAnsi="宋体" w:hint="eastAsia"/>
          <w:color w:val="000000"/>
          <w:sz w:val="18"/>
          <w:szCs w:val="18"/>
        </w:rPr>
        <w:t>；</w:t>
      </w:r>
      <w:r>
        <w:rPr>
          <w:rFonts w:hAnsi="宋体" w:hint="eastAsia"/>
          <w:color w:val="000000"/>
          <w:sz w:val="18"/>
          <w:szCs w:val="18"/>
        </w:rPr>
        <w:t>其他</w:t>
      </w:r>
      <w:r w:rsidRPr="00262658">
        <w:rPr>
          <w:rFonts w:hAnsi="宋体" w:hint="eastAsia"/>
          <w:color w:val="000000"/>
          <w:sz w:val="18"/>
          <w:szCs w:val="18"/>
        </w:rPr>
        <w:t>核心</w:t>
      </w:r>
      <w:r w:rsidRPr="00262658">
        <w:rPr>
          <w:rFonts w:hAnsi="宋体"/>
          <w:color w:val="000000"/>
          <w:sz w:val="18"/>
          <w:szCs w:val="18"/>
        </w:rPr>
        <w:t>论文</w:t>
      </w:r>
      <w:r>
        <w:rPr>
          <w:rFonts w:hAnsi="宋体" w:hint="eastAsia"/>
          <w:color w:val="000000"/>
          <w:sz w:val="18"/>
          <w:szCs w:val="18"/>
        </w:rPr>
        <w:t>1</w:t>
      </w:r>
      <w:r>
        <w:rPr>
          <w:rFonts w:hAnsi="宋体"/>
          <w:color w:val="000000"/>
          <w:sz w:val="18"/>
          <w:szCs w:val="18"/>
        </w:rPr>
        <w:t>-3,6</w:t>
      </w:r>
      <w:r>
        <w:rPr>
          <w:rFonts w:hAnsi="宋体"/>
          <w:color w:val="000000"/>
          <w:sz w:val="18"/>
          <w:szCs w:val="18"/>
        </w:rPr>
        <w:t>，</w:t>
      </w:r>
      <w:r>
        <w:rPr>
          <w:rFonts w:hAnsi="宋体"/>
          <w:color w:val="000000"/>
          <w:sz w:val="18"/>
          <w:szCs w:val="18"/>
        </w:rPr>
        <w:t>9</w:t>
      </w:r>
      <w:r>
        <w:rPr>
          <w:rFonts w:hAnsi="宋体"/>
          <w:color w:val="000000"/>
          <w:sz w:val="18"/>
          <w:szCs w:val="18"/>
        </w:rPr>
        <w:t>，</w:t>
      </w:r>
      <w:r>
        <w:rPr>
          <w:rFonts w:hAnsi="宋体" w:hint="eastAsia"/>
          <w:color w:val="000000"/>
          <w:sz w:val="18"/>
          <w:szCs w:val="18"/>
        </w:rPr>
        <w:t>1</w:t>
      </w:r>
      <w:r>
        <w:rPr>
          <w:rFonts w:hAnsi="宋体"/>
          <w:color w:val="000000"/>
          <w:sz w:val="18"/>
          <w:szCs w:val="18"/>
        </w:rPr>
        <w:t>3,16</w:t>
      </w:r>
      <w:r>
        <w:rPr>
          <w:rFonts w:hAnsi="宋体" w:hint="eastAsia"/>
          <w:color w:val="000000"/>
          <w:sz w:val="18"/>
          <w:szCs w:val="18"/>
        </w:rPr>
        <w:t>-</w:t>
      </w:r>
      <w:r>
        <w:rPr>
          <w:rFonts w:hAnsi="宋体"/>
          <w:color w:val="000000"/>
          <w:sz w:val="18"/>
          <w:szCs w:val="18"/>
        </w:rPr>
        <w:t>25</w:t>
      </w:r>
      <w:r>
        <w:rPr>
          <w:rFonts w:hAnsi="宋体"/>
          <w:color w:val="000000"/>
          <w:sz w:val="18"/>
          <w:szCs w:val="18"/>
        </w:rPr>
        <w:t>通讯作者；</w:t>
      </w:r>
      <w:r>
        <w:rPr>
          <w:rFonts w:hAnsi="宋体"/>
          <w:color w:val="000000"/>
          <w:sz w:val="18"/>
          <w:szCs w:val="18"/>
        </w:rPr>
        <w:t>4-5</w:t>
      </w:r>
      <w:r>
        <w:rPr>
          <w:rFonts w:hAnsi="宋体"/>
          <w:color w:val="000000"/>
          <w:sz w:val="18"/>
          <w:szCs w:val="18"/>
        </w:rPr>
        <w:t>，</w:t>
      </w:r>
      <w:r>
        <w:rPr>
          <w:rFonts w:hAnsi="宋体" w:hint="eastAsia"/>
          <w:color w:val="000000"/>
          <w:sz w:val="18"/>
          <w:szCs w:val="18"/>
        </w:rPr>
        <w:t>7</w:t>
      </w:r>
      <w:r>
        <w:rPr>
          <w:rFonts w:hAnsi="宋体"/>
          <w:color w:val="000000"/>
          <w:sz w:val="18"/>
          <w:szCs w:val="18"/>
        </w:rPr>
        <w:t>-8</w:t>
      </w:r>
      <w:r>
        <w:rPr>
          <w:rFonts w:hAnsi="宋体"/>
          <w:color w:val="000000"/>
          <w:sz w:val="18"/>
          <w:szCs w:val="18"/>
        </w:rPr>
        <w:t>，</w:t>
      </w:r>
      <w:r>
        <w:rPr>
          <w:rFonts w:hAnsi="宋体" w:hint="eastAsia"/>
          <w:color w:val="000000"/>
          <w:sz w:val="18"/>
          <w:szCs w:val="18"/>
        </w:rPr>
        <w:t>1</w:t>
      </w:r>
      <w:r>
        <w:rPr>
          <w:rFonts w:hAnsi="宋体"/>
          <w:color w:val="000000"/>
          <w:sz w:val="18"/>
          <w:szCs w:val="18"/>
        </w:rPr>
        <w:t>1</w:t>
      </w:r>
      <w:r>
        <w:rPr>
          <w:rFonts w:hAnsi="宋体" w:hint="eastAsia"/>
          <w:color w:val="000000"/>
          <w:sz w:val="18"/>
          <w:szCs w:val="18"/>
        </w:rPr>
        <w:t>,2</w:t>
      </w:r>
      <w:r>
        <w:rPr>
          <w:rFonts w:hAnsi="宋体"/>
          <w:color w:val="000000"/>
          <w:sz w:val="18"/>
          <w:szCs w:val="18"/>
        </w:rPr>
        <w:t>6</w:t>
      </w:r>
      <w:r w:rsidRPr="00262658">
        <w:rPr>
          <w:rFonts w:hAnsi="宋体"/>
          <w:color w:val="000000"/>
          <w:sz w:val="18"/>
          <w:szCs w:val="18"/>
        </w:rPr>
        <w:t>的</w:t>
      </w:r>
      <w:r>
        <w:rPr>
          <w:rFonts w:hAnsi="宋体" w:hint="eastAsia"/>
          <w:color w:val="000000"/>
          <w:sz w:val="18"/>
          <w:szCs w:val="18"/>
        </w:rPr>
        <w:t>并列</w:t>
      </w:r>
      <w:r>
        <w:rPr>
          <w:rFonts w:hAnsi="宋体"/>
          <w:color w:val="000000"/>
          <w:sz w:val="18"/>
          <w:szCs w:val="18"/>
        </w:rPr>
        <w:t>通讯</w:t>
      </w:r>
      <w:r w:rsidRPr="00262658">
        <w:rPr>
          <w:rFonts w:hAnsi="宋体"/>
          <w:color w:val="000000"/>
          <w:sz w:val="18"/>
          <w:szCs w:val="18"/>
        </w:rPr>
        <w:t>作者</w:t>
      </w:r>
      <w:r w:rsidRPr="00262658">
        <w:rPr>
          <w:rFonts w:hAnsi="宋体"/>
          <w:color w:val="000000"/>
          <w:kern w:val="0"/>
          <w:sz w:val="18"/>
          <w:szCs w:val="18"/>
        </w:rPr>
        <w:t>。</w:t>
      </w:r>
      <w:bookmarkEnd w:id="7"/>
      <w:bookmarkEnd w:id="8"/>
    </w:p>
    <w:p w14:paraId="6ECF680A" w14:textId="77777777" w:rsidR="00B35E9E" w:rsidRDefault="00B35E9E" w:rsidP="00B35E9E">
      <w:pPr>
        <w:spacing w:line="360" w:lineRule="auto"/>
        <w:ind w:firstLineChars="200" w:firstLine="482"/>
        <w:rPr>
          <w:rFonts w:cs="宋体"/>
          <w:b/>
          <w:bCs/>
          <w:color w:val="000000"/>
          <w:kern w:val="0"/>
          <w:sz w:val="24"/>
        </w:rPr>
      </w:pPr>
      <w:r>
        <w:rPr>
          <w:rFonts w:cs="宋体" w:hint="eastAsia"/>
          <w:b/>
          <w:bCs/>
          <w:color w:val="000000"/>
          <w:kern w:val="0"/>
          <w:sz w:val="24"/>
        </w:rPr>
        <w:t>第</w:t>
      </w:r>
      <w:r>
        <w:rPr>
          <w:rFonts w:hint="eastAsia"/>
          <w:b/>
          <w:bCs/>
          <w:color w:val="000000"/>
          <w:kern w:val="0"/>
          <w:sz w:val="24"/>
        </w:rPr>
        <w:t>2</w:t>
      </w:r>
      <w:r>
        <w:rPr>
          <w:rFonts w:cs="宋体" w:hint="eastAsia"/>
          <w:b/>
          <w:bCs/>
          <w:color w:val="000000"/>
          <w:kern w:val="0"/>
          <w:sz w:val="24"/>
        </w:rPr>
        <w:t>候选人：普布多吉</w:t>
      </w:r>
    </w:p>
    <w:p w14:paraId="25D74CEF" w14:textId="77777777" w:rsidR="00B35E9E" w:rsidRDefault="00B35E9E" w:rsidP="00B35E9E">
      <w:pPr>
        <w:spacing w:line="360" w:lineRule="auto"/>
        <w:ind w:firstLineChars="200" w:firstLine="420"/>
        <w:rPr>
          <w:rFonts w:hAnsi="宋体"/>
          <w:color w:val="000000"/>
          <w:kern w:val="0"/>
          <w:szCs w:val="21"/>
        </w:rPr>
      </w:pPr>
      <w:r w:rsidRPr="00E030F2">
        <w:rPr>
          <w:rFonts w:hAnsi="宋体"/>
          <w:bCs/>
          <w:color w:val="000000"/>
          <w:kern w:val="0"/>
          <w:szCs w:val="21"/>
        </w:rPr>
        <w:t>参与本项目的具体实施，主持其中的</w:t>
      </w:r>
      <w:r w:rsidRPr="00E030F2">
        <w:rPr>
          <w:bCs/>
          <w:color w:val="000000"/>
          <w:kern w:val="0"/>
          <w:szCs w:val="21"/>
        </w:rPr>
        <w:t>2</w:t>
      </w:r>
      <w:r w:rsidRPr="00E030F2">
        <w:rPr>
          <w:rFonts w:hAnsi="宋体"/>
          <w:bCs/>
          <w:color w:val="000000"/>
          <w:kern w:val="0"/>
          <w:szCs w:val="21"/>
        </w:rPr>
        <w:t>个基金项目，对创新点</w:t>
      </w:r>
      <w:r w:rsidRPr="00E030F2">
        <w:rPr>
          <w:rFonts w:hint="eastAsia"/>
          <w:bCs/>
          <w:color w:val="000000"/>
          <w:kern w:val="0"/>
          <w:szCs w:val="21"/>
        </w:rPr>
        <w:t>4</w:t>
      </w:r>
      <w:r w:rsidRPr="00E030F2">
        <w:rPr>
          <w:rFonts w:hAnsi="宋体"/>
          <w:bCs/>
          <w:color w:val="000000"/>
          <w:kern w:val="0"/>
          <w:szCs w:val="21"/>
        </w:rPr>
        <w:t>做出了重要贡献</w:t>
      </w:r>
      <w:r w:rsidRPr="00E030F2">
        <w:rPr>
          <w:rFonts w:hAnsi="宋体" w:hint="eastAsia"/>
          <w:bCs/>
          <w:color w:val="000000"/>
          <w:kern w:val="0"/>
          <w:szCs w:val="21"/>
        </w:rPr>
        <w:t>，对高温热泉微生物参与氮循环的功能过程获得突破性</w:t>
      </w:r>
      <w:r>
        <w:rPr>
          <w:rFonts w:hAnsi="宋体" w:hint="eastAsia"/>
          <w:bCs/>
          <w:color w:val="000000"/>
          <w:kern w:val="0"/>
          <w:szCs w:val="21"/>
        </w:rPr>
        <w:t>发现</w:t>
      </w:r>
      <w:r w:rsidRPr="00E030F2">
        <w:rPr>
          <w:rFonts w:hAnsi="宋体" w:hint="eastAsia"/>
          <w:bCs/>
          <w:color w:val="000000"/>
          <w:kern w:val="0"/>
          <w:szCs w:val="21"/>
        </w:rPr>
        <w:t>；对青藏高原及云南</w:t>
      </w:r>
      <w:r>
        <w:rPr>
          <w:rFonts w:hAnsi="宋体" w:hint="eastAsia"/>
          <w:bCs/>
          <w:color w:val="000000"/>
          <w:kern w:val="0"/>
          <w:szCs w:val="21"/>
        </w:rPr>
        <w:t>、</w:t>
      </w:r>
      <w:r w:rsidRPr="00E030F2">
        <w:rPr>
          <w:rFonts w:hAnsi="宋体" w:hint="eastAsia"/>
          <w:bCs/>
          <w:color w:val="000000"/>
          <w:kern w:val="0"/>
          <w:szCs w:val="21"/>
        </w:rPr>
        <w:t>新疆的湖泊微生物种群构成和生态功能获得新认识。</w:t>
      </w:r>
      <w:r w:rsidRPr="00E030F2">
        <w:rPr>
          <w:rFonts w:hAnsi="宋体"/>
          <w:color w:val="000000"/>
          <w:szCs w:val="21"/>
        </w:rPr>
        <w:t>代表性论文</w:t>
      </w:r>
      <w:r w:rsidRPr="00E030F2">
        <w:rPr>
          <w:rFonts w:hint="eastAsia"/>
          <w:color w:val="000000"/>
          <w:szCs w:val="21"/>
        </w:rPr>
        <w:t>6</w:t>
      </w:r>
      <w:r w:rsidRPr="00E030F2">
        <w:rPr>
          <w:rFonts w:hAnsi="宋体"/>
          <w:color w:val="000000"/>
          <w:szCs w:val="21"/>
        </w:rPr>
        <w:t>的第一作者，</w:t>
      </w:r>
      <w:r w:rsidRPr="00E030F2">
        <w:rPr>
          <w:rFonts w:hAnsi="宋体" w:hint="eastAsia"/>
          <w:color w:val="000000"/>
          <w:szCs w:val="21"/>
        </w:rPr>
        <w:t>代表性论文</w:t>
      </w:r>
      <w:r w:rsidRPr="00E030F2">
        <w:rPr>
          <w:rFonts w:hAnsi="宋体" w:hint="eastAsia"/>
          <w:color w:val="000000"/>
          <w:szCs w:val="21"/>
        </w:rPr>
        <w:t>5</w:t>
      </w:r>
      <w:r w:rsidRPr="00E030F2">
        <w:rPr>
          <w:rFonts w:hAnsi="宋体" w:hint="eastAsia"/>
          <w:color w:val="000000"/>
          <w:szCs w:val="21"/>
        </w:rPr>
        <w:t>，</w:t>
      </w:r>
      <w:r w:rsidRPr="00E030F2">
        <w:rPr>
          <w:rFonts w:hAnsi="宋体" w:hint="eastAsia"/>
          <w:color w:val="000000"/>
          <w:szCs w:val="21"/>
        </w:rPr>
        <w:t>6</w:t>
      </w:r>
      <w:r w:rsidRPr="00E030F2">
        <w:rPr>
          <w:rFonts w:hAnsi="宋体" w:hint="eastAsia"/>
          <w:color w:val="000000"/>
          <w:szCs w:val="21"/>
        </w:rPr>
        <w:t>的并列通讯作者；核心</w:t>
      </w:r>
      <w:r w:rsidRPr="00E030F2">
        <w:rPr>
          <w:rFonts w:hAnsi="宋体"/>
          <w:color w:val="000000"/>
          <w:szCs w:val="21"/>
        </w:rPr>
        <w:t>论文</w:t>
      </w:r>
      <w:r w:rsidRPr="00E030F2">
        <w:rPr>
          <w:rFonts w:hAnsi="宋体" w:hint="eastAsia"/>
          <w:color w:val="000000"/>
          <w:szCs w:val="21"/>
        </w:rPr>
        <w:t>1</w:t>
      </w:r>
      <w:r w:rsidRPr="00E030F2">
        <w:rPr>
          <w:color w:val="000000"/>
          <w:szCs w:val="21"/>
        </w:rPr>
        <w:t>4</w:t>
      </w:r>
      <w:r w:rsidRPr="00E030F2">
        <w:rPr>
          <w:rFonts w:hAnsi="宋体"/>
          <w:color w:val="000000"/>
          <w:szCs w:val="21"/>
        </w:rPr>
        <w:t>，</w:t>
      </w:r>
      <w:r w:rsidRPr="00E030F2">
        <w:rPr>
          <w:rFonts w:hint="eastAsia"/>
          <w:color w:val="000000"/>
          <w:szCs w:val="21"/>
        </w:rPr>
        <w:t>1</w:t>
      </w:r>
      <w:r w:rsidRPr="00E030F2">
        <w:rPr>
          <w:color w:val="000000"/>
          <w:szCs w:val="21"/>
        </w:rPr>
        <w:t>8</w:t>
      </w:r>
      <w:r w:rsidRPr="00E030F2">
        <w:rPr>
          <w:rFonts w:hAnsi="宋体"/>
          <w:color w:val="000000"/>
          <w:szCs w:val="21"/>
        </w:rPr>
        <w:t>的第</w:t>
      </w:r>
      <w:r w:rsidRPr="00E030F2">
        <w:rPr>
          <w:rFonts w:hAnsi="宋体" w:hint="eastAsia"/>
          <w:color w:val="000000"/>
          <w:szCs w:val="21"/>
        </w:rPr>
        <w:t>一</w:t>
      </w:r>
      <w:r w:rsidRPr="00E030F2">
        <w:rPr>
          <w:rFonts w:hAnsi="宋体"/>
          <w:color w:val="000000"/>
          <w:szCs w:val="21"/>
        </w:rPr>
        <w:t>作者</w:t>
      </w:r>
      <w:r w:rsidRPr="00E030F2">
        <w:rPr>
          <w:rFonts w:hAnsi="宋体" w:hint="eastAsia"/>
          <w:color w:val="000000"/>
          <w:kern w:val="0"/>
          <w:szCs w:val="21"/>
        </w:rPr>
        <w:t>，</w:t>
      </w:r>
      <w:r w:rsidRPr="00E030F2">
        <w:rPr>
          <w:rFonts w:hAnsi="宋体"/>
          <w:color w:val="000000"/>
          <w:kern w:val="0"/>
          <w:szCs w:val="21"/>
        </w:rPr>
        <w:t>核心论文</w:t>
      </w:r>
      <w:r w:rsidRPr="00E030F2">
        <w:rPr>
          <w:rFonts w:hAnsi="宋体" w:hint="eastAsia"/>
          <w:color w:val="000000"/>
          <w:kern w:val="0"/>
          <w:szCs w:val="21"/>
        </w:rPr>
        <w:t>3</w:t>
      </w:r>
      <w:r w:rsidRPr="00E030F2">
        <w:rPr>
          <w:rFonts w:hAnsi="宋体" w:hint="eastAsia"/>
          <w:color w:val="000000"/>
          <w:kern w:val="0"/>
          <w:szCs w:val="21"/>
        </w:rPr>
        <w:t>，</w:t>
      </w:r>
      <w:r w:rsidRPr="00E030F2">
        <w:rPr>
          <w:rFonts w:hAnsi="宋体" w:hint="eastAsia"/>
          <w:color w:val="000000"/>
          <w:kern w:val="0"/>
          <w:szCs w:val="21"/>
        </w:rPr>
        <w:t>4</w:t>
      </w:r>
      <w:r w:rsidRPr="00E030F2">
        <w:rPr>
          <w:rFonts w:hAnsi="宋体" w:hint="eastAsia"/>
          <w:color w:val="000000"/>
          <w:kern w:val="0"/>
          <w:szCs w:val="21"/>
        </w:rPr>
        <w:t>，</w:t>
      </w:r>
      <w:r w:rsidRPr="00E030F2">
        <w:rPr>
          <w:rFonts w:hAnsi="宋体" w:hint="eastAsia"/>
          <w:color w:val="000000"/>
          <w:kern w:val="0"/>
          <w:szCs w:val="21"/>
        </w:rPr>
        <w:t>6</w:t>
      </w:r>
      <w:r w:rsidRPr="00E030F2">
        <w:rPr>
          <w:rFonts w:hAnsi="宋体" w:hint="eastAsia"/>
          <w:color w:val="000000"/>
          <w:kern w:val="0"/>
          <w:szCs w:val="21"/>
        </w:rPr>
        <w:t>，</w:t>
      </w:r>
      <w:r w:rsidRPr="00E030F2">
        <w:rPr>
          <w:rFonts w:hAnsi="宋体" w:hint="eastAsia"/>
          <w:color w:val="000000"/>
          <w:kern w:val="0"/>
          <w:szCs w:val="21"/>
        </w:rPr>
        <w:t>7</w:t>
      </w:r>
      <w:r w:rsidRPr="00E030F2">
        <w:rPr>
          <w:rFonts w:hAnsi="宋体" w:hint="eastAsia"/>
          <w:color w:val="000000"/>
          <w:kern w:val="0"/>
          <w:szCs w:val="21"/>
        </w:rPr>
        <w:t>，</w:t>
      </w:r>
      <w:r w:rsidRPr="00E030F2">
        <w:rPr>
          <w:rFonts w:hAnsi="宋体" w:hint="eastAsia"/>
          <w:color w:val="000000"/>
          <w:kern w:val="0"/>
          <w:szCs w:val="21"/>
        </w:rPr>
        <w:t>14</w:t>
      </w:r>
      <w:r w:rsidRPr="00E030F2">
        <w:rPr>
          <w:rFonts w:hAnsi="宋体" w:hint="eastAsia"/>
          <w:color w:val="000000"/>
          <w:kern w:val="0"/>
          <w:szCs w:val="21"/>
        </w:rPr>
        <w:t>，</w:t>
      </w:r>
      <w:r w:rsidRPr="00E030F2">
        <w:rPr>
          <w:color w:val="000000"/>
          <w:kern w:val="0"/>
          <w:szCs w:val="21"/>
        </w:rPr>
        <w:t>19</w:t>
      </w:r>
      <w:r w:rsidRPr="00E030F2">
        <w:rPr>
          <w:rFonts w:hAnsi="宋体"/>
          <w:color w:val="000000"/>
          <w:kern w:val="0"/>
          <w:szCs w:val="21"/>
        </w:rPr>
        <w:t>的</w:t>
      </w:r>
      <w:r w:rsidRPr="00E030F2">
        <w:rPr>
          <w:rFonts w:hAnsi="宋体" w:hint="eastAsia"/>
          <w:color w:val="000000"/>
          <w:kern w:val="0"/>
          <w:szCs w:val="21"/>
        </w:rPr>
        <w:t>并列通讯</w:t>
      </w:r>
      <w:r w:rsidRPr="00E030F2">
        <w:rPr>
          <w:rFonts w:hAnsi="宋体"/>
          <w:color w:val="000000"/>
          <w:kern w:val="0"/>
          <w:szCs w:val="21"/>
        </w:rPr>
        <w:t>作者。</w:t>
      </w:r>
    </w:p>
    <w:p w14:paraId="4FAF25B2" w14:textId="77777777" w:rsidR="00B35E9E" w:rsidRDefault="00B35E9E" w:rsidP="00B35E9E">
      <w:pPr>
        <w:spacing w:line="360" w:lineRule="auto"/>
        <w:ind w:firstLineChars="200" w:firstLine="482"/>
        <w:rPr>
          <w:rFonts w:cs="宋体"/>
          <w:b/>
          <w:bCs/>
          <w:color w:val="000000"/>
          <w:kern w:val="0"/>
          <w:sz w:val="24"/>
        </w:rPr>
      </w:pPr>
    </w:p>
    <w:p w14:paraId="64DECD24" w14:textId="6FFB202C" w:rsidR="00CD0BA5" w:rsidRDefault="00CD0BA5" w:rsidP="00CD0BA5">
      <w:pPr>
        <w:spacing w:line="360" w:lineRule="auto"/>
        <w:ind w:firstLineChars="200" w:firstLine="482"/>
        <w:rPr>
          <w:rFonts w:cs="宋体"/>
          <w:b/>
          <w:bCs/>
          <w:color w:val="000000"/>
          <w:kern w:val="0"/>
          <w:sz w:val="24"/>
        </w:rPr>
      </w:pPr>
      <w:r>
        <w:rPr>
          <w:rFonts w:cs="宋体" w:hint="eastAsia"/>
          <w:b/>
          <w:bCs/>
          <w:color w:val="000000"/>
          <w:kern w:val="0"/>
          <w:sz w:val="24"/>
        </w:rPr>
        <w:t>第</w:t>
      </w:r>
      <w:r>
        <w:rPr>
          <w:rFonts w:hint="eastAsia"/>
          <w:b/>
          <w:bCs/>
          <w:color w:val="000000"/>
          <w:kern w:val="0"/>
          <w:sz w:val="24"/>
        </w:rPr>
        <w:t>3</w:t>
      </w:r>
      <w:r>
        <w:rPr>
          <w:rFonts w:cs="宋体" w:hint="eastAsia"/>
          <w:b/>
          <w:bCs/>
          <w:color w:val="000000"/>
          <w:kern w:val="0"/>
          <w:sz w:val="24"/>
        </w:rPr>
        <w:t>候选人：吴耿</w:t>
      </w:r>
    </w:p>
    <w:p w14:paraId="5270BE36" w14:textId="77777777" w:rsidR="00CD0BA5" w:rsidRDefault="00CD0BA5" w:rsidP="00CD0BA5">
      <w:pPr>
        <w:spacing w:line="360" w:lineRule="auto"/>
        <w:ind w:firstLineChars="200" w:firstLine="360"/>
        <w:rPr>
          <w:rFonts w:hAnsi="宋体"/>
          <w:color w:val="000000"/>
          <w:kern w:val="0"/>
          <w:sz w:val="18"/>
          <w:szCs w:val="18"/>
        </w:rPr>
      </w:pPr>
      <w:r w:rsidRPr="00DA0891">
        <w:rPr>
          <w:rFonts w:hAnsi="宋体"/>
          <w:bCs/>
          <w:color w:val="000000"/>
          <w:kern w:val="0"/>
          <w:sz w:val="18"/>
          <w:szCs w:val="18"/>
        </w:rPr>
        <w:t>参与本项目的具体实施，主持其中的</w:t>
      </w:r>
      <w:r w:rsidRPr="00DA0891">
        <w:rPr>
          <w:bCs/>
          <w:color w:val="000000"/>
          <w:kern w:val="0"/>
          <w:sz w:val="18"/>
          <w:szCs w:val="18"/>
        </w:rPr>
        <w:t>2</w:t>
      </w:r>
      <w:r w:rsidRPr="00DA0891">
        <w:rPr>
          <w:rFonts w:hAnsi="宋体"/>
          <w:bCs/>
          <w:color w:val="000000"/>
          <w:kern w:val="0"/>
          <w:sz w:val="18"/>
          <w:szCs w:val="18"/>
        </w:rPr>
        <w:t>个基金项目，对创新点</w:t>
      </w:r>
      <w:r>
        <w:rPr>
          <w:bCs/>
          <w:color w:val="000000"/>
          <w:kern w:val="0"/>
          <w:sz w:val="18"/>
          <w:szCs w:val="18"/>
        </w:rPr>
        <w:t>5</w:t>
      </w:r>
      <w:r w:rsidRPr="00DA0891">
        <w:rPr>
          <w:rFonts w:hAnsi="宋体"/>
          <w:bCs/>
          <w:color w:val="000000"/>
          <w:kern w:val="0"/>
          <w:sz w:val="18"/>
          <w:szCs w:val="18"/>
        </w:rPr>
        <w:t>做出了重要贡献</w:t>
      </w:r>
      <w:r w:rsidRPr="00DA0891">
        <w:rPr>
          <w:rFonts w:hAnsi="宋体" w:hint="eastAsia"/>
          <w:bCs/>
          <w:color w:val="000000"/>
          <w:kern w:val="0"/>
          <w:sz w:val="18"/>
          <w:szCs w:val="18"/>
        </w:rPr>
        <w:t>，对</w:t>
      </w:r>
      <w:r w:rsidRPr="00814052">
        <w:rPr>
          <w:rFonts w:hAnsi="宋体"/>
          <w:bCs/>
          <w:color w:val="000000"/>
          <w:kern w:val="0"/>
          <w:sz w:val="18"/>
          <w:szCs w:val="18"/>
        </w:rPr>
        <w:t>热泉微生物驱动的元素循环与地质演化机制</w:t>
      </w:r>
      <w:r w:rsidRPr="00DA0891">
        <w:rPr>
          <w:rFonts w:hAnsi="宋体" w:hint="eastAsia"/>
          <w:bCs/>
          <w:color w:val="000000"/>
          <w:kern w:val="0"/>
          <w:sz w:val="18"/>
          <w:szCs w:val="18"/>
        </w:rPr>
        <w:t>获得新认识。</w:t>
      </w:r>
      <w:r w:rsidRPr="00DA0891">
        <w:rPr>
          <w:rFonts w:hAnsi="宋体"/>
          <w:color w:val="000000"/>
          <w:sz w:val="18"/>
          <w:szCs w:val="18"/>
        </w:rPr>
        <w:t>代表性论文</w:t>
      </w:r>
      <w:r>
        <w:rPr>
          <w:rFonts w:hAnsi="宋体" w:hint="eastAsia"/>
          <w:color w:val="000000"/>
          <w:sz w:val="18"/>
          <w:szCs w:val="18"/>
        </w:rPr>
        <w:t>1,</w:t>
      </w:r>
      <w:r>
        <w:rPr>
          <w:color w:val="000000"/>
          <w:sz w:val="18"/>
          <w:szCs w:val="18"/>
        </w:rPr>
        <w:t>2</w:t>
      </w:r>
      <w:r w:rsidRPr="00DA0891">
        <w:rPr>
          <w:rFonts w:hAnsi="宋体"/>
          <w:color w:val="000000"/>
          <w:sz w:val="18"/>
          <w:szCs w:val="18"/>
        </w:rPr>
        <w:t>的</w:t>
      </w:r>
      <w:r>
        <w:rPr>
          <w:rFonts w:hAnsi="宋体"/>
          <w:color w:val="000000"/>
          <w:sz w:val="18"/>
          <w:szCs w:val="18"/>
        </w:rPr>
        <w:t>并列通讯作者</w:t>
      </w:r>
      <w:r w:rsidRPr="00DA0891">
        <w:rPr>
          <w:rFonts w:hAnsi="宋体"/>
          <w:color w:val="000000"/>
          <w:sz w:val="18"/>
          <w:szCs w:val="18"/>
        </w:rPr>
        <w:t>，</w:t>
      </w:r>
      <w:r w:rsidRPr="00DA0891">
        <w:rPr>
          <w:rFonts w:hAnsi="宋体" w:hint="eastAsia"/>
          <w:color w:val="000000"/>
          <w:sz w:val="18"/>
          <w:szCs w:val="18"/>
        </w:rPr>
        <w:t>代表性论文</w:t>
      </w:r>
      <w:r>
        <w:rPr>
          <w:rFonts w:hAnsi="宋体"/>
          <w:color w:val="000000"/>
          <w:sz w:val="18"/>
          <w:szCs w:val="18"/>
        </w:rPr>
        <w:t>6,7</w:t>
      </w:r>
      <w:r w:rsidRPr="00DA0891">
        <w:rPr>
          <w:rFonts w:hAnsi="宋体" w:hint="eastAsia"/>
          <w:color w:val="000000"/>
          <w:sz w:val="18"/>
          <w:szCs w:val="18"/>
        </w:rPr>
        <w:t>的</w:t>
      </w:r>
      <w:r>
        <w:rPr>
          <w:rFonts w:hAnsi="宋体" w:hint="eastAsia"/>
          <w:color w:val="000000"/>
          <w:sz w:val="18"/>
          <w:szCs w:val="18"/>
        </w:rPr>
        <w:t>共同</w:t>
      </w:r>
      <w:r w:rsidRPr="00DA0891">
        <w:rPr>
          <w:rFonts w:hAnsi="宋体" w:hint="eastAsia"/>
          <w:color w:val="000000"/>
          <w:sz w:val="18"/>
          <w:szCs w:val="18"/>
        </w:rPr>
        <w:t>作者；</w:t>
      </w:r>
      <w:r>
        <w:rPr>
          <w:rFonts w:hAnsi="宋体" w:hint="eastAsia"/>
          <w:color w:val="000000"/>
          <w:sz w:val="18"/>
          <w:szCs w:val="18"/>
        </w:rPr>
        <w:t>其他</w:t>
      </w:r>
      <w:r w:rsidRPr="00DA0891">
        <w:rPr>
          <w:rFonts w:hAnsi="宋体" w:hint="eastAsia"/>
          <w:color w:val="000000"/>
          <w:sz w:val="18"/>
          <w:szCs w:val="18"/>
        </w:rPr>
        <w:t>核心</w:t>
      </w:r>
      <w:r w:rsidRPr="00DA0891">
        <w:rPr>
          <w:rFonts w:hAnsi="宋体"/>
          <w:color w:val="000000"/>
          <w:sz w:val="18"/>
          <w:szCs w:val="18"/>
        </w:rPr>
        <w:t>论文</w:t>
      </w:r>
      <w:r>
        <w:rPr>
          <w:rFonts w:hAnsi="宋体" w:hint="eastAsia"/>
          <w:color w:val="000000"/>
          <w:sz w:val="18"/>
          <w:szCs w:val="18"/>
        </w:rPr>
        <w:t>9</w:t>
      </w:r>
      <w:r>
        <w:rPr>
          <w:rFonts w:hAnsi="宋体"/>
          <w:color w:val="000000"/>
          <w:sz w:val="18"/>
          <w:szCs w:val="18"/>
        </w:rPr>
        <w:t>的并列通讯作者，</w:t>
      </w:r>
      <w:r>
        <w:rPr>
          <w:rFonts w:hAnsi="宋体" w:hint="eastAsia"/>
          <w:color w:val="000000"/>
          <w:sz w:val="18"/>
          <w:szCs w:val="18"/>
        </w:rPr>
        <w:t>其他</w:t>
      </w:r>
      <w:r w:rsidRPr="00DA0891">
        <w:rPr>
          <w:rFonts w:hAnsi="宋体" w:hint="eastAsia"/>
          <w:color w:val="000000"/>
          <w:sz w:val="18"/>
          <w:szCs w:val="18"/>
        </w:rPr>
        <w:t>核心</w:t>
      </w:r>
      <w:r w:rsidRPr="00DA0891">
        <w:rPr>
          <w:rFonts w:hAnsi="宋体"/>
          <w:color w:val="000000"/>
          <w:sz w:val="18"/>
          <w:szCs w:val="18"/>
        </w:rPr>
        <w:t>论文</w:t>
      </w:r>
      <w:r>
        <w:rPr>
          <w:rFonts w:hAnsi="宋体"/>
          <w:color w:val="000000"/>
          <w:sz w:val="18"/>
          <w:szCs w:val="18"/>
        </w:rPr>
        <w:t>24</w:t>
      </w:r>
      <w:r>
        <w:rPr>
          <w:rFonts w:hAnsi="宋体"/>
          <w:color w:val="000000"/>
          <w:sz w:val="18"/>
          <w:szCs w:val="18"/>
        </w:rPr>
        <w:t>的第一作者，其他核心论文</w:t>
      </w:r>
      <w:r>
        <w:rPr>
          <w:rFonts w:hAnsi="宋体" w:hint="eastAsia"/>
          <w:color w:val="000000"/>
          <w:sz w:val="18"/>
          <w:szCs w:val="18"/>
        </w:rPr>
        <w:t>1</w:t>
      </w:r>
      <w:r>
        <w:rPr>
          <w:rFonts w:hAnsi="宋体"/>
          <w:color w:val="000000"/>
          <w:sz w:val="18"/>
          <w:szCs w:val="18"/>
        </w:rPr>
        <w:t>3</w:t>
      </w:r>
      <w:r w:rsidRPr="00DA0891">
        <w:rPr>
          <w:rFonts w:hAnsi="宋体"/>
          <w:color w:val="000000"/>
          <w:sz w:val="18"/>
          <w:szCs w:val="18"/>
        </w:rPr>
        <w:t>，</w:t>
      </w:r>
      <w:r w:rsidRPr="00DA0891">
        <w:rPr>
          <w:rFonts w:hint="eastAsia"/>
          <w:color w:val="000000"/>
          <w:sz w:val="18"/>
          <w:szCs w:val="18"/>
        </w:rPr>
        <w:t>1</w:t>
      </w:r>
      <w:r>
        <w:rPr>
          <w:color w:val="000000"/>
          <w:sz w:val="18"/>
          <w:szCs w:val="18"/>
        </w:rPr>
        <w:t>7</w:t>
      </w:r>
      <w:r>
        <w:rPr>
          <w:color w:val="000000"/>
          <w:sz w:val="18"/>
          <w:szCs w:val="18"/>
        </w:rPr>
        <w:t>，</w:t>
      </w:r>
      <w:r>
        <w:rPr>
          <w:rFonts w:hint="eastAsia"/>
          <w:color w:val="000000"/>
          <w:sz w:val="18"/>
          <w:szCs w:val="18"/>
        </w:rPr>
        <w:t>1</w:t>
      </w:r>
      <w:r>
        <w:rPr>
          <w:color w:val="000000"/>
          <w:sz w:val="18"/>
          <w:szCs w:val="18"/>
        </w:rPr>
        <w:t>8</w:t>
      </w:r>
      <w:r>
        <w:rPr>
          <w:color w:val="000000"/>
          <w:sz w:val="18"/>
          <w:szCs w:val="18"/>
        </w:rPr>
        <w:t>，</w:t>
      </w:r>
      <w:r>
        <w:rPr>
          <w:rFonts w:hint="eastAsia"/>
          <w:color w:val="000000"/>
          <w:sz w:val="18"/>
          <w:szCs w:val="18"/>
        </w:rPr>
        <w:t>1</w:t>
      </w:r>
      <w:r>
        <w:rPr>
          <w:color w:val="000000"/>
          <w:sz w:val="18"/>
          <w:szCs w:val="18"/>
        </w:rPr>
        <w:t>9</w:t>
      </w:r>
      <w:r>
        <w:rPr>
          <w:color w:val="000000"/>
          <w:sz w:val="18"/>
          <w:szCs w:val="18"/>
        </w:rPr>
        <w:t>，</w:t>
      </w:r>
      <w:r>
        <w:rPr>
          <w:rFonts w:hint="eastAsia"/>
          <w:color w:val="000000"/>
          <w:sz w:val="18"/>
          <w:szCs w:val="18"/>
        </w:rPr>
        <w:t>2</w:t>
      </w:r>
      <w:r>
        <w:rPr>
          <w:color w:val="000000"/>
          <w:sz w:val="18"/>
          <w:szCs w:val="18"/>
        </w:rPr>
        <w:t>3,25,26</w:t>
      </w:r>
      <w:r w:rsidRPr="00DA0891">
        <w:rPr>
          <w:rFonts w:hAnsi="宋体"/>
          <w:color w:val="000000"/>
          <w:sz w:val="18"/>
          <w:szCs w:val="18"/>
        </w:rPr>
        <w:t>的</w:t>
      </w:r>
      <w:r>
        <w:rPr>
          <w:rFonts w:hAnsi="宋体" w:hint="eastAsia"/>
          <w:color w:val="000000"/>
          <w:sz w:val="18"/>
          <w:szCs w:val="18"/>
        </w:rPr>
        <w:t>共同</w:t>
      </w:r>
      <w:r w:rsidRPr="00DA0891">
        <w:rPr>
          <w:rFonts w:hAnsi="宋体"/>
          <w:color w:val="000000"/>
          <w:sz w:val="18"/>
          <w:szCs w:val="18"/>
        </w:rPr>
        <w:t>作者</w:t>
      </w:r>
      <w:r w:rsidRPr="00DA0891">
        <w:rPr>
          <w:rFonts w:hAnsi="宋体"/>
          <w:color w:val="000000"/>
          <w:kern w:val="0"/>
          <w:sz w:val="18"/>
          <w:szCs w:val="18"/>
        </w:rPr>
        <w:t>。</w:t>
      </w:r>
    </w:p>
    <w:p w14:paraId="6E505661" w14:textId="77777777" w:rsidR="00CD0BA5" w:rsidRDefault="00CD0BA5" w:rsidP="00CD0BA5">
      <w:pPr>
        <w:spacing w:line="360" w:lineRule="auto"/>
        <w:ind w:firstLineChars="200" w:firstLine="482"/>
        <w:rPr>
          <w:rFonts w:cs="宋体"/>
          <w:b/>
          <w:bCs/>
          <w:color w:val="000000"/>
          <w:kern w:val="0"/>
          <w:sz w:val="24"/>
        </w:rPr>
      </w:pPr>
    </w:p>
    <w:p w14:paraId="0D45F256" w14:textId="0C99DAAC" w:rsidR="00B35E9E" w:rsidRPr="00DA2B49" w:rsidRDefault="00CD0BA5" w:rsidP="00B35E9E">
      <w:pPr>
        <w:spacing w:line="360" w:lineRule="auto"/>
        <w:ind w:firstLineChars="200" w:firstLine="482"/>
        <w:rPr>
          <w:rFonts w:cs="宋体"/>
          <w:b/>
          <w:bCs/>
          <w:color w:val="000000"/>
          <w:kern w:val="0"/>
          <w:sz w:val="24"/>
        </w:rPr>
      </w:pPr>
      <w:r>
        <w:rPr>
          <w:rFonts w:cs="宋体" w:hint="eastAsia"/>
          <w:b/>
          <w:bCs/>
          <w:color w:val="000000"/>
          <w:kern w:val="0"/>
          <w:sz w:val="24"/>
        </w:rPr>
        <w:t>第</w:t>
      </w:r>
      <w:r>
        <w:rPr>
          <w:rFonts w:hint="eastAsia"/>
          <w:b/>
          <w:bCs/>
          <w:color w:val="000000"/>
          <w:kern w:val="0"/>
          <w:sz w:val="24"/>
        </w:rPr>
        <w:t>4</w:t>
      </w:r>
      <w:r w:rsidR="00B35E9E">
        <w:rPr>
          <w:rFonts w:cs="宋体" w:hint="eastAsia"/>
          <w:b/>
          <w:bCs/>
          <w:color w:val="000000"/>
          <w:kern w:val="0"/>
          <w:sz w:val="24"/>
        </w:rPr>
        <w:t>候选人：杨渐</w:t>
      </w:r>
    </w:p>
    <w:p w14:paraId="4F6E8A75" w14:textId="77777777" w:rsidR="00B35E9E" w:rsidRDefault="00B35E9E" w:rsidP="00B35E9E">
      <w:pPr>
        <w:spacing w:line="360" w:lineRule="auto"/>
        <w:ind w:firstLineChars="200" w:firstLine="360"/>
        <w:rPr>
          <w:rFonts w:hAnsi="宋体"/>
          <w:color w:val="000000"/>
          <w:kern w:val="0"/>
          <w:szCs w:val="21"/>
        </w:rPr>
      </w:pPr>
      <w:r w:rsidRPr="00DA0891">
        <w:rPr>
          <w:rFonts w:hAnsi="宋体"/>
          <w:bCs/>
          <w:color w:val="000000"/>
          <w:kern w:val="0"/>
          <w:sz w:val="18"/>
          <w:szCs w:val="18"/>
        </w:rPr>
        <w:t>参与本项目的具体实施，主持其中的</w:t>
      </w:r>
      <w:r>
        <w:rPr>
          <w:bCs/>
          <w:color w:val="000000"/>
          <w:kern w:val="0"/>
          <w:sz w:val="18"/>
          <w:szCs w:val="18"/>
        </w:rPr>
        <w:t>1</w:t>
      </w:r>
      <w:r w:rsidRPr="00DA0891">
        <w:rPr>
          <w:rFonts w:hAnsi="宋体"/>
          <w:bCs/>
          <w:color w:val="000000"/>
          <w:kern w:val="0"/>
          <w:sz w:val="18"/>
          <w:szCs w:val="18"/>
        </w:rPr>
        <w:t>个基金项目，对创新点</w:t>
      </w:r>
      <w:r>
        <w:rPr>
          <w:bCs/>
          <w:color w:val="000000"/>
          <w:kern w:val="0"/>
          <w:sz w:val="18"/>
          <w:szCs w:val="18"/>
        </w:rPr>
        <w:t>1,2,3</w:t>
      </w:r>
      <w:r w:rsidRPr="00DA0891">
        <w:rPr>
          <w:rFonts w:hAnsi="宋体"/>
          <w:bCs/>
          <w:color w:val="000000"/>
          <w:kern w:val="0"/>
          <w:sz w:val="18"/>
          <w:szCs w:val="18"/>
        </w:rPr>
        <w:t>做出了重要贡献</w:t>
      </w:r>
      <w:r w:rsidRPr="00DA0891">
        <w:rPr>
          <w:rFonts w:hAnsi="宋体" w:hint="eastAsia"/>
          <w:bCs/>
          <w:color w:val="000000"/>
          <w:kern w:val="0"/>
          <w:sz w:val="18"/>
          <w:szCs w:val="18"/>
        </w:rPr>
        <w:t>，对</w:t>
      </w:r>
      <w:r>
        <w:rPr>
          <w:rFonts w:hAnsi="宋体" w:hint="eastAsia"/>
          <w:bCs/>
          <w:color w:val="000000"/>
          <w:kern w:val="0"/>
          <w:sz w:val="18"/>
          <w:szCs w:val="18"/>
        </w:rPr>
        <w:t>青藏高原咸盐湖泊微生物群落分布、构建机制与参与元素循环</w:t>
      </w:r>
      <w:r w:rsidRPr="00DA0891">
        <w:rPr>
          <w:rFonts w:hAnsi="宋体" w:hint="eastAsia"/>
          <w:bCs/>
          <w:color w:val="000000"/>
          <w:kern w:val="0"/>
          <w:sz w:val="18"/>
          <w:szCs w:val="18"/>
        </w:rPr>
        <w:t>过程获得</w:t>
      </w:r>
      <w:r>
        <w:rPr>
          <w:rFonts w:hAnsi="宋体" w:hint="eastAsia"/>
          <w:bCs/>
          <w:color w:val="000000"/>
          <w:kern w:val="0"/>
          <w:sz w:val="18"/>
          <w:szCs w:val="18"/>
        </w:rPr>
        <w:t>系列</w:t>
      </w:r>
      <w:r w:rsidRPr="00DA0891">
        <w:rPr>
          <w:rFonts w:hAnsi="宋体" w:hint="eastAsia"/>
          <w:bCs/>
          <w:color w:val="000000"/>
          <w:kern w:val="0"/>
          <w:sz w:val="18"/>
          <w:szCs w:val="18"/>
        </w:rPr>
        <w:t>新认识。</w:t>
      </w:r>
      <w:r w:rsidRPr="00DA0891">
        <w:rPr>
          <w:rFonts w:hAnsi="宋体"/>
          <w:color w:val="000000"/>
          <w:sz w:val="18"/>
          <w:szCs w:val="18"/>
        </w:rPr>
        <w:t>代表性论文</w:t>
      </w:r>
      <w:r>
        <w:rPr>
          <w:rFonts w:hAnsi="宋体"/>
          <w:color w:val="000000"/>
          <w:sz w:val="18"/>
          <w:szCs w:val="18"/>
        </w:rPr>
        <w:t>3</w:t>
      </w:r>
      <w:r>
        <w:rPr>
          <w:rFonts w:hAnsi="宋体" w:hint="eastAsia"/>
          <w:color w:val="000000"/>
          <w:sz w:val="18"/>
          <w:szCs w:val="18"/>
        </w:rPr>
        <w:t>,</w:t>
      </w:r>
      <w:r>
        <w:rPr>
          <w:rFonts w:hAnsi="宋体"/>
          <w:color w:val="000000"/>
          <w:sz w:val="18"/>
          <w:szCs w:val="18"/>
        </w:rPr>
        <w:t>5</w:t>
      </w:r>
      <w:r>
        <w:rPr>
          <w:rFonts w:hAnsi="宋体" w:hint="eastAsia"/>
          <w:color w:val="000000"/>
          <w:sz w:val="18"/>
          <w:szCs w:val="18"/>
        </w:rPr>
        <w:t>,</w:t>
      </w:r>
      <w:r>
        <w:rPr>
          <w:color w:val="000000"/>
          <w:sz w:val="18"/>
          <w:szCs w:val="18"/>
        </w:rPr>
        <w:t>7</w:t>
      </w:r>
      <w:r w:rsidRPr="00DA0891">
        <w:rPr>
          <w:rFonts w:hAnsi="宋体"/>
          <w:color w:val="000000"/>
          <w:sz w:val="18"/>
          <w:szCs w:val="18"/>
        </w:rPr>
        <w:t>的第一作者，</w:t>
      </w:r>
      <w:r w:rsidRPr="00DA0891">
        <w:rPr>
          <w:rFonts w:hAnsi="宋体" w:hint="eastAsia"/>
          <w:color w:val="000000"/>
          <w:sz w:val="18"/>
          <w:szCs w:val="18"/>
        </w:rPr>
        <w:t>代表性论文</w:t>
      </w:r>
      <w:r>
        <w:rPr>
          <w:rFonts w:hAnsi="宋体"/>
          <w:color w:val="000000"/>
          <w:sz w:val="18"/>
          <w:szCs w:val="18"/>
        </w:rPr>
        <w:t>1,2,6</w:t>
      </w:r>
      <w:r>
        <w:rPr>
          <w:rFonts w:hAnsi="宋体" w:hint="eastAsia"/>
          <w:color w:val="000000"/>
          <w:sz w:val="18"/>
          <w:szCs w:val="18"/>
        </w:rPr>
        <w:t xml:space="preserve"> </w:t>
      </w:r>
      <w:r>
        <w:rPr>
          <w:rFonts w:hAnsi="宋体"/>
          <w:color w:val="000000"/>
          <w:sz w:val="18"/>
          <w:szCs w:val="18"/>
        </w:rPr>
        <w:t>的共同作者，其他核心论文</w:t>
      </w:r>
      <w:r>
        <w:rPr>
          <w:rFonts w:hAnsi="宋体" w:hint="eastAsia"/>
          <w:color w:val="000000"/>
          <w:sz w:val="18"/>
          <w:szCs w:val="18"/>
        </w:rPr>
        <w:t>9,1</w:t>
      </w:r>
      <w:r>
        <w:rPr>
          <w:rFonts w:hAnsi="宋体"/>
          <w:color w:val="000000"/>
          <w:sz w:val="18"/>
          <w:szCs w:val="18"/>
        </w:rPr>
        <w:t>1,16,17</w:t>
      </w:r>
      <w:r>
        <w:rPr>
          <w:rFonts w:hAnsi="宋体"/>
          <w:color w:val="000000"/>
          <w:sz w:val="18"/>
          <w:szCs w:val="18"/>
        </w:rPr>
        <w:t>，</w:t>
      </w:r>
      <w:r>
        <w:rPr>
          <w:rFonts w:hAnsi="宋体" w:hint="eastAsia"/>
          <w:color w:val="000000"/>
          <w:sz w:val="18"/>
          <w:szCs w:val="18"/>
        </w:rPr>
        <w:t>1</w:t>
      </w:r>
      <w:r>
        <w:rPr>
          <w:rFonts w:hAnsi="宋体"/>
          <w:color w:val="000000"/>
          <w:sz w:val="18"/>
          <w:szCs w:val="18"/>
        </w:rPr>
        <w:t>9,23,25</w:t>
      </w:r>
      <w:r w:rsidRPr="00DA0891">
        <w:rPr>
          <w:rFonts w:hAnsi="宋体" w:hint="eastAsia"/>
          <w:color w:val="000000"/>
          <w:sz w:val="18"/>
          <w:szCs w:val="18"/>
        </w:rPr>
        <w:t>的</w:t>
      </w:r>
      <w:r>
        <w:rPr>
          <w:rFonts w:hAnsi="宋体" w:hint="eastAsia"/>
          <w:color w:val="000000"/>
          <w:sz w:val="18"/>
          <w:szCs w:val="18"/>
        </w:rPr>
        <w:t>第一作者，其他核心论文</w:t>
      </w:r>
      <w:r>
        <w:rPr>
          <w:rFonts w:hAnsi="宋体" w:hint="eastAsia"/>
          <w:color w:val="000000"/>
          <w:sz w:val="18"/>
          <w:szCs w:val="18"/>
        </w:rPr>
        <w:t>5</w:t>
      </w:r>
      <w:r>
        <w:rPr>
          <w:rFonts w:hAnsi="宋体" w:hint="eastAsia"/>
          <w:color w:val="000000"/>
          <w:sz w:val="18"/>
          <w:szCs w:val="18"/>
        </w:rPr>
        <w:t>的</w:t>
      </w:r>
      <w:r w:rsidRPr="00DA0891">
        <w:rPr>
          <w:rFonts w:hAnsi="宋体" w:hint="eastAsia"/>
          <w:color w:val="000000"/>
          <w:sz w:val="18"/>
          <w:szCs w:val="18"/>
        </w:rPr>
        <w:t>并列通讯作者</w:t>
      </w:r>
      <w:r>
        <w:rPr>
          <w:rFonts w:hAnsi="宋体" w:hint="eastAsia"/>
          <w:color w:val="000000"/>
          <w:sz w:val="18"/>
          <w:szCs w:val="18"/>
        </w:rPr>
        <w:t>，其他核心论文</w:t>
      </w:r>
      <w:r>
        <w:rPr>
          <w:rFonts w:hAnsi="宋体" w:hint="eastAsia"/>
          <w:color w:val="000000"/>
          <w:sz w:val="18"/>
          <w:szCs w:val="18"/>
        </w:rPr>
        <w:t>1,2,</w:t>
      </w:r>
      <w:r>
        <w:rPr>
          <w:rFonts w:hAnsi="宋体"/>
          <w:color w:val="000000"/>
          <w:sz w:val="18"/>
          <w:szCs w:val="18"/>
        </w:rPr>
        <w:t>3</w:t>
      </w:r>
      <w:r>
        <w:rPr>
          <w:rFonts w:hAnsi="宋体"/>
          <w:color w:val="000000"/>
          <w:sz w:val="18"/>
          <w:szCs w:val="18"/>
        </w:rPr>
        <w:t>，</w:t>
      </w:r>
      <w:r>
        <w:rPr>
          <w:rFonts w:hAnsi="宋体" w:hint="eastAsia"/>
          <w:color w:val="000000"/>
          <w:sz w:val="18"/>
          <w:szCs w:val="18"/>
        </w:rPr>
        <w:t>4</w:t>
      </w:r>
      <w:r>
        <w:rPr>
          <w:rFonts w:hAnsi="宋体" w:hint="eastAsia"/>
          <w:color w:val="000000"/>
          <w:sz w:val="18"/>
          <w:szCs w:val="18"/>
        </w:rPr>
        <w:t>，</w:t>
      </w:r>
      <w:r>
        <w:rPr>
          <w:rFonts w:hAnsi="宋体" w:hint="eastAsia"/>
          <w:color w:val="000000"/>
          <w:sz w:val="18"/>
          <w:szCs w:val="18"/>
        </w:rPr>
        <w:t>7</w:t>
      </w:r>
      <w:r>
        <w:rPr>
          <w:rFonts w:hAnsi="宋体" w:hint="eastAsia"/>
          <w:color w:val="000000"/>
          <w:sz w:val="18"/>
          <w:szCs w:val="18"/>
        </w:rPr>
        <w:t>，</w:t>
      </w:r>
      <w:r>
        <w:rPr>
          <w:rFonts w:hAnsi="宋体" w:hint="eastAsia"/>
          <w:color w:val="000000"/>
          <w:sz w:val="18"/>
          <w:szCs w:val="18"/>
        </w:rPr>
        <w:t>8</w:t>
      </w:r>
      <w:r>
        <w:rPr>
          <w:rFonts w:hAnsi="宋体" w:hint="eastAsia"/>
          <w:color w:val="000000"/>
          <w:sz w:val="18"/>
          <w:szCs w:val="18"/>
        </w:rPr>
        <w:t>，</w:t>
      </w:r>
      <w:r>
        <w:rPr>
          <w:rFonts w:hAnsi="宋体" w:hint="eastAsia"/>
          <w:color w:val="000000"/>
          <w:sz w:val="18"/>
          <w:szCs w:val="18"/>
        </w:rPr>
        <w:t>1</w:t>
      </w:r>
      <w:r>
        <w:rPr>
          <w:rFonts w:hAnsi="宋体"/>
          <w:color w:val="000000"/>
          <w:sz w:val="18"/>
          <w:szCs w:val="18"/>
        </w:rPr>
        <w:t>8</w:t>
      </w:r>
      <w:r>
        <w:rPr>
          <w:rFonts w:hAnsi="宋体"/>
          <w:color w:val="000000"/>
          <w:sz w:val="18"/>
          <w:szCs w:val="18"/>
        </w:rPr>
        <w:t>，</w:t>
      </w:r>
      <w:r>
        <w:rPr>
          <w:rFonts w:hAnsi="宋体" w:hint="eastAsia"/>
          <w:color w:val="000000"/>
          <w:sz w:val="18"/>
          <w:szCs w:val="18"/>
        </w:rPr>
        <w:t>2</w:t>
      </w:r>
      <w:r>
        <w:rPr>
          <w:rFonts w:hAnsi="宋体"/>
          <w:color w:val="000000"/>
          <w:sz w:val="18"/>
          <w:szCs w:val="18"/>
        </w:rPr>
        <w:t>0</w:t>
      </w:r>
      <w:r>
        <w:rPr>
          <w:rFonts w:hAnsi="宋体"/>
          <w:color w:val="000000"/>
          <w:sz w:val="18"/>
          <w:szCs w:val="18"/>
        </w:rPr>
        <w:t>，</w:t>
      </w:r>
      <w:r>
        <w:rPr>
          <w:rFonts w:hAnsi="宋体" w:hint="eastAsia"/>
          <w:color w:val="000000"/>
          <w:sz w:val="18"/>
          <w:szCs w:val="18"/>
        </w:rPr>
        <w:t>2</w:t>
      </w:r>
      <w:r>
        <w:rPr>
          <w:rFonts w:hAnsi="宋体"/>
          <w:color w:val="000000"/>
          <w:sz w:val="18"/>
          <w:szCs w:val="18"/>
        </w:rPr>
        <w:t>1</w:t>
      </w:r>
      <w:r>
        <w:rPr>
          <w:rFonts w:hAnsi="宋体"/>
          <w:color w:val="000000"/>
          <w:sz w:val="18"/>
          <w:szCs w:val="18"/>
        </w:rPr>
        <w:t>，</w:t>
      </w:r>
      <w:r>
        <w:rPr>
          <w:rFonts w:hAnsi="宋体" w:hint="eastAsia"/>
          <w:color w:val="000000"/>
          <w:sz w:val="18"/>
          <w:szCs w:val="18"/>
        </w:rPr>
        <w:t>2</w:t>
      </w:r>
      <w:r>
        <w:rPr>
          <w:rFonts w:hAnsi="宋体"/>
          <w:color w:val="000000"/>
          <w:sz w:val="18"/>
          <w:szCs w:val="18"/>
        </w:rPr>
        <w:t>2</w:t>
      </w:r>
      <w:r>
        <w:rPr>
          <w:rFonts w:hAnsi="宋体"/>
          <w:color w:val="000000"/>
          <w:sz w:val="18"/>
          <w:szCs w:val="18"/>
        </w:rPr>
        <w:t>，</w:t>
      </w:r>
      <w:r>
        <w:rPr>
          <w:rFonts w:hAnsi="宋体" w:hint="eastAsia"/>
          <w:color w:val="000000"/>
          <w:sz w:val="18"/>
          <w:szCs w:val="18"/>
        </w:rPr>
        <w:t>2</w:t>
      </w:r>
      <w:r>
        <w:rPr>
          <w:rFonts w:hAnsi="宋体"/>
          <w:color w:val="000000"/>
          <w:sz w:val="18"/>
          <w:szCs w:val="18"/>
        </w:rPr>
        <w:t>4</w:t>
      </w:r>
      <w:r>
        <w:rPr>
          <w:rFonts w:hAnsi="宋体"/>
          <w:color w:val="000000"/>
          <w:sz w:val="18"/>
          <w:szCs w:val="18"/>
        </w:rPr>
        <w:t>，</w:t>
      </w:r>
      <w:r>
        <w:rPr>
          <w:rFonts w:hAnsi="宋体" w:hint="eastAsia"/>
          <w:color w:val="000000"/>
          <w:sz w:val="18"/>
          <w:szCs w:val="18"/>
        </w:rPr>
        <w:t>共同</w:t>
      </w:r>
      <w:r w:rsidRPr="00DA0891">
        <w:rPr>
          <w:rFonts w:hAnsi="宋体"/>
          <w:color w:val="000000"/>
          <w:kern w:val="0"/>
          <w:sz w:val="18"/>
          <w:szCs w:val="18"/>
        </w:rPr>
        <w:t>作者。</w:t>
      </w:r>
    </w:p>
    <w:p w14:paraId="5EC293B4" w14:textId="77777777" w:rsidR="00B35E9E" w:rsidRDefault="00B35E9E" w:rsidP="00B35E9E">
      <w:pPr>
        <w:spacing w:line="360" w:lineRule="auto"/>
        <w:ind w:firstLineChars="200" w:firstLine="482"/>
        <w:rPr>
          <w:rFonts w:cs="宋体"/>
          <w:b/>
          <w:bCs/>
          <w:color w:val="000000"/>
          <w:kern w:val="0"/>
          <w:sz w:val="24"/>
        </w:rPr>
      </w:pPr>
    </w:p>
    <w:p w14:paraId="0002CAE4" w14:textId="77777777" w:rsidR="00B35E9E" w:rsidRDefault="00B35E9E" w:rsidP="00B35E9E">
      <w:pPr>
        <w:spacing w:line="360" w:lineRule="auto"/>
        <w:ind w:firstLineChars="200" w:firstLine="482"/>
        <w:rPr>
          <w:rFonts w:cs="宋体"/>
          <w:b/>
          <w:bCs/>
          <w:color w:val="000000"/>
          <w:kern w:val="0"/>
          <w:sz w:val="24"/>
        </w:rPr>
      </w:pPr>
      <w:r>
        <w:rPr>
          <w:rFonts w:cs="宋体" w:hint="eastAsia"/>
          <w:b/>
          <w:bCs/>
          <w:color w:val="000000"/>
          <w:kern w:val="0"/>
          <w:sz w:val="24"/>
        </w:rPr>
        <w:t>第</w:t>
      </w:r>
      <w:r>
        <w:rPr>
          <w:rFonts w:hint="eastAsia"/>
          <w:b/>
          <w:bCs/>
          <w:color w:val="000000"/>
          <w:kern w:val="0"/>
          <w:sz w:val="24"/>
        </w:rPr>
        <w:t>5</w:t>
      </w:r>
      <w:r>
        <w:rPr>
          <w:rFonts w:cs="宋体" w:hint="eastAsia"/>
          <w:b/>
          <w:bCs/>
          <w:color w:val="000000"/>
          <w:kern w:val="0"/>
          <w:sz w:val="24"/>
        </w:rPr>
        <w:t>候选人：黄柳琴</w:t>
      </w:r>
    </w:p>
    <w:p w14:paraId="062E3931" w14:textId="77777777" w:rsidR="00B35E9E" w:rsidRDefault="00A26BEC" w:rsidP="00B35E9E">
      <w:pPr>
        <w:spacing w:line="360" w:lineRule="auto"/>
        <w:ind w:firstLineChars="200" w:firstLine="360"/>
        <w:rPr>
          <w:rFonts w:cs="宋体"/>
          <w:b/>
          <w:bCs/>
          <w:color w:val="000000"/>
          <w:kern w:val="0"/>
          <w:sz w:val="24"/>
        </w:rPr>
      </w:pPr>
      <w:r w:rsidRPr="00DA0891">
        <w:rPr>
          <w:rFonts w:hAnsi="宋体"/>
          <w:bCs/>
          <w:color w:val="000000"/>
          <w:kern w:val="0"/>
          <w:sz w:val="18"/>
          <w:szCs w:val="18"/>
        </w:rPr>
        <w:t>参与本项目的具体实施，对创新点</w:t>
      </w:r>
      <w:r w:rsidRPr="00DA0891">
        <w:rPr>
          <w:rFonts w:hint="eastAsia"/>
          <w:bCs/>
          <w:color w:val="000000"/>
          <w:kern w:val="0"/>
          <w:sz w:val="18"/>
          <w:szCs w:val="18"/>
        </w:rPr>
        <w:t>4</w:t>
      </w:r>
      <w:r>
        <w:rPr>
          <w:rFonts w:hint="eastAsia"/>
          <w:bCs/>
          <w:color w:val="000000"/>
          <w:kern w:val="0"/>
          <w:sz w:val="18"/>
          <w:szCs w:val="18"/>
        </w:rPr>
        <w:t>，</w:t>
      </w:r>
      <w:r>
        <w:rPr>
          <w:rFonts w:hint="eastAsia"/>
          <w:bCs/>
          <w:color w:val="000000"/>
          <w:kern w:val="0"/>
          <w:sz w:val="18"/>
          <w:szCs w:val="18"/>
        </w:rPr>
        <w:t>5</w:t>
      </w:r>
      <w:r w:rsidRPr="00DA0891">
        <w:rPr>
          <w:rFonts w:hAnsi="宋体"/>
          <w:bCs/>
          <w:color w:val="000000"/>
          <w:kern w:val="0"/>
          <w:sz w:val="18"/>
          <w:szCs w:val="18"/>
        </w:rPr>
        <w:t>做出了重要贡献</w:t>
      </w:r>
      <w:r w:rsidRPr="00DA0891">
        <w:rPr>
          <w:rFonts w:hAnsi="宋体" w:hint="eastAsia"/>
          <w:bCs/>
          <w:color w:val="000000"/>
          <w:kern w:val="0"/>
          <w:sz w:val="18"/>
          <w:szCs w:val="18"/>
        </w:rPr>
        <w:t>。</w:t>
      </w:r>
      <w:r w:rsidRPr="00DA0891">
        <w:rPr>
          <w:rFonts w:hAnsi="宋体" w:hint="eastAsia"/>
          <w:color w:val="000000"/>
          <w:sz w:val="18"/>
          <w:szCs w:val="18"/>
        </w:rPr>
        <w:t>代表性论文</w:t>
      </w:r>
      <w:r>
        <w:rPr>
          <w:rFonts w:hAnsi="宋体"/>
          <w:color w:val="000000"/>
          <w:sz w:val="18"/>
          <w:szCs w:val="18"/>
        </w:rPr>
        <w:t>1</w:t>
      </w:r>
      <w:r w:rsidRPr="00DA0891">
        <w:rPr>
          <w:rFonts w:hAnsi="宋体" w:hint="eastAsia"/>
          <w:color w:val="000000"/>
          <w:sz w:val="18"/>
          <w:szCs w:val="18"/>
        </w:rPr>
        <w:t>，</w:t>
      </w:r>
      <w:r>
        <w:rPr>
          <w:rFonts w:hAnsi="宋体" w:hint="eastAsia"/>
          <w:color w:val="000000"/>
          <w:sz w:val="18"/>
          <w:szCs w:val="18"/>
        </w:rPr>
        <w:t>3</w:t>
      </w:r>
      <w:r w:rsidRPr="00DA0891">
        <w:rPr>
          <w:rFonts w:hAnsi="宋体" w:hint="eastAsia"/>
          <w:color w:val="000000"/>
          <w:sz w:val="18"/>
          <w:szCs w:val="18"/>
        </w:rPr>
        <w:t>的</w:t>
      </w:r>
      <w:r>
        <w:rPr>
          <w:rFonts w:hAnsi="宋体" w:hint="eastAsia"/>
          <w:color w:val="000000"/>
          <w:sz w:val="18"/>
          <w:szCs w:val="18"/>
        </w:rPr>
        <w:t>共同</w:t>
      </w:r>
      <w:r w:rsidRPr="00DA0891">
        <w:rPr>
          <w:rFonts w:hAnsi="宋体" w:hint="eastAsia"/>
          <w:color w:val="000000"/>
          <w:sz w:val="18"/>
          <w:szCs w:val="18"/>
        </w:rPr>
        <w:t>作者；</w:t>
      </w:r>
      <w:r>
        <w:rPr>
          <w:rFonts w:hAnsi="宋体" w:hint="eastAsia"/>
          <w:color w:val="000000"/>
          <w:sz w:val="18"/>
          <w:szCs w:val="18"/>
        </w:rPr>
        <w:t>其他</w:t>
      </w:r>
      <w:r w:rsidRPr="00DA0891">
        <w:rPr>
          <w:rFonts w:hAnsi="宋体" w:hint="eastAsia"/>
          <w:color w:val="000000"/>
          <w:sz w:val="18"/>
          <w:szCs w:val="18"/>
        </w:rPr>
        <w:t>核心</w:t>
      </w:r>
      <w:r w:rsidRPr="00DA0891">
        <w:rPr>
          <w:rFonts w:hAnsi="宋体"/>
          <w:color w:val="000000"/>
          <w:sz w:val="18"/>
          <w:szCs w:val="18"/>
        </w:rPr>
        <w:t>论文</w:t>
      </w:r>
      <w:r w:rsidRPr="00DA0891">
        <w:rPr>
          <w:rFonts w:hAnsi="宋体" w:hint="eastAsia"/>
          <w:color w:val="000000"/>
          <w:sz w:val="18"/>
          <w:szCs w:val="18"/>
        </w:rPr>
        <w:t>1</w:t>
      </w:r>
      <w:r>
        <w:rPr>
          <w:color w:val="000000"/>
          <w:sz w:val="18"/>
          <w:szCs w:val="18"/>
        </w:rPr>
        <w:t>3</w:t>
      </w:r>
      <w:r w:rsidRPr="00DA0891">
        <w:rPr>
          <w:rFonts w:hAnsi="宋体"/>
          <w:color w:val="000000"/>
          <w:sz w:val="18"/>
          <w:szCs w:val="18"/>
        </w:rPr>
        <w:t>，</w:t>
      </w:r>
      <w:r>
        <w:rPr>
          <w:color w:val="000000"/>
          <w:sz w:val="18"/>
          <w:szCs w:val="18"/>
        </w:rPr>
        <w:t>26</w:t>
      </w:r>
      <w:r w:rsidRPr="00DA0891">
        <w:rPr>
          <w:rFonts w:hAnsi="宋体"/>
          <w:color w:val="000000"/>
          <w:sz w:val="18"/>
          <w:szCs w:val="18"/>
        </w:rPr>
        <w:t>的</w:t>
      </w:r>
      <w:r>
        <w:rPr>
          <w:rFonts w:hAnsi="宋体" w:hint="eastAsia"/>
          <w:color w:val="000000"/>
          <w:sz w:val="18"/>
          <w:szCs w:val="18"/>
        </w:rPr>
        <w:t>共同</w:t>
      </w:r>
      <w:r w:rsidRPr="00DA0891">
        <w:rPr>
          <w:rFonts w:hAnsi="宋体"/>
          <w:color w:val="000000"/>
          <w:sz w:val="18"/>
          <w:szCs w:val="18"/>
        </w:rPr>
        <w:t>作者</w:t>
      </w:r>
      <w:r w:rsidRPr="00DA0891">
        <w:rPr>
          <w:rFonts w:hAnsi="宋体"/>
          <w:color w:val="000000"/>
          <w:kern w:val="0"/>
          <w:sz w:val="18"/>
          <w:szCs w:val="18"/>
        </w:rPr>
        <w:t>。</w:t>
      </w:r>
    </w:p>
    <w:p w14:paraId="3654AE4C" w14:textId="77777777" w:rsidR="00B35E9E" w:rsidRDefault="00B35E9E" w:rsidP="00B35E9E">
      <w:pPr>
        <w:spacing w:line="360" w:lineRule="auto"/>
        <w:ind w:firstLineChars="200" w:firstLine="482"/>
        <w:rPr>
          <w:rFonts w:cs="宋体"/>
          <w:b/>
          <w:bCs/>
          <w:color w:val="000000"/>
          <w:kern w:val="0"/>
          <w:sz w:val="24"/>
        </w:rPr>
      </w:pPr>
    </w:p>
    <w:p w14:paraId="69AF6256" w14:textId="77777777" w:rsidR="00B35E9E" w:rsidRPr="005F0132" w:rsidRDefault="00B35E9E" w:rsidP="00B35E9E">
      <w:pPr>
        <w:spacing w:line="360" w:lineRule="auto"/>
        <w:ind w:firstLineChars="200" w:firstLine="482"/>
        <w:rPr>
          <w:b/>
          <w:bCs/>
          <w:color w:val="000000"/>
          <w:kern w:val="0"/>
          <w:sz w:val="24"/>
        </w:rPr>
      </w:pPr>
      <w:r>
        <w:rPr>
          <w:rFonts w:cs="宋体" w:hint="eastAsia"/>
          <w:b/>
          <w:bCs/>
          <w:color w:val="000000"/>
          <w:kern w:val="0"/>
          <w:sz w:val="24"/>
        </w:rPr>
        <w:t>第</w:t>
      </w:r>
      <w:r>
        <w:rPr>
          <w:rFonts w:hint="eastAsia"/>
          <w:b/>
          <w:bCs/>
          <w:color w:val="000000"/>
          <w:kern w:val="0"/>
          <w:sz w:val="24"/>
        </w:rPr>
        <w:t>6</w:t>
      </w:r>
      <w:r>
        <w:rPr>
          <w:rFonts w:cs="宋体" w:hint="eastAsia"/>
          <w:b/>
          <w:bCs/>
          <w:color w:val="000000"/>
          <w:kern w:val="0"/>
          <w:sz w:val="24"/>
        </w:rPr>
        <w:t>候选人：</w:t>
      </w:r>
      <w:r>
        <w:rPr>
          <w:rFonts w:hint="eastAsia"/>
          <w:b/>
          <w:bCs/>
          <w:color w:val="000000"/>
          <w:kern w:val="0"/>
          <w:sz w:val="24"/>
        </w:rPr>
        <w:t>张艳敏</w:t>
      </w:r>
    </w:p>
    <w:p w14:paraId="085C5DFA" w14:textId="77777777" w:rsidR="00B35E9E" w:rsidRDefault="00A26BEC" w:rsidP="00B35E9E">
      <w:pPr>
        <w:spacing w:line="360" w:lineRule="auto"/>
        <w:ind w:firstLineChars="200" w:firstLine="360"/>
        <w:rPr>
          <w:rFonts w:cs="宋体"/>
          <w:b/>
          <w:bCs/>
          <w:color w:val="000000"/>
          <w:kern w:val="0"/>
          <w:sz w:val="24"/>
        </w:rPr>
      </w:pPr>
      <w:r w:rsidRPr="00DA0891">
        <w:rPr>
          <w:rFonts w:hAnsi="宋体"/>
          <w:bCs/>
          <w:color w:val="000000"/>
          <w:kern w:val="0"/>
          <w:sz w:val="18"/>
          <w:szCs w:val="18"/>
        </w:rPr>
        <w:t>参与本项目的具体实施，对创新点</w:t>
      </w:r>
      <w:r w:rsidRPr="00DA0891">
        <w:rPr>
          <w:rFonts w:hint="eastAsia"/>
          <w:bCs/>
          <w:color w:val="000000"/>
          <w:kern w:val="0"/>
          <w:sz w:val="18"/>
          <w:szCs w:val="18"/>
        </w:rPr>
        <w:t>4</w:t>
      </w:r>
      <w:r>
        <w:rPr>
          <w:rFonts w:hint="eastAsia"/>
          <w:bCs/>
          <w:color w:val="000000"/>
          <w:kern w:val="0"/>
          <w:sz w:val="18"/>
          <w:szCs w:val="18"/>
        </w:rPr>
        <w:t>，</w:t>
      </w:r>
      <w:r>
        <w:rPr>
          <w:rFonts w:hint="eastAsia"/>
          <w:bCs/>
          <w:color w:val="000000"/>
          <w:kern w:val="0"/>
          <w:sz w:val="18"/>
          <w:szCs w:val="18"/>
        </w:rPr>
        <w:t>5</w:t>
      </w:r>
      <w:r w:rsidRPr="00DA0891">
        <w:rPr>
          <w:rFonts w:hAnsi="宋体"/>
          <w:bCs/>
          <w:color w:val="000000"/>
          <w:kern w:val="0"/>
          <w:sz w:val="18"/>
          <w:szCs w:val="18"/>
        </w:rPr>
        <w:t>做出了重要贡献</w:t>
      </w:r>
      <w:r w:rsidRPr="00DA0891">
        <w:rPr>
          <w:rFonts w:hAnsi="宋体" w:hint="eastAsia"/>
          <w:bCs/>
          <w:color w:val="000000"/>
          <w:kern w:val="0"/>
          <w:sz w:val="18"/>
          <w:szCs w:val="18"/>
        </w:rPr>
        <w:t>，</w:t>
      </w:r>
      <w:r w:rsidRPr="006F59C8">
        <w:rPr>
          <w:rFonts w:hint="eastAsia"/>
          <w:bCs/>
          <w:color w:val="000000"/>
          <w:kern w:val="0"/>
          <w:sz w:val="18"/>
          <w:szCs w:val="18"/>
        </w:rPr>
        <w:t>对</w:t>
      </w:r>
      <w:r w:rsidRPr="006F59C8">
        <w:rPr>
          <w:bCs/>
          <w:color w:val="000000"/>
          <w:kern w:val="0"/>
          <w:sz w:val="18"/>
          <w:szCs w:val="18"/>
        </w:rPr>
        <w:t>西藏</w:t>
      </w:r>
      <w:r w:rsidRPr="006F59C8">
        <w:rPr>
          <w:rFonts w:hint="eastAsia"/>
          <w:bCs/>
          <w:color w:val="000000"/>
          <w:kern w:val="0"/>
          <w:sz w:val="18"/>
          <w:szCs w:val="18"/>
        </w:rPr>
        <w:t>热</w:t>
      </w:r>
      <w:r w:rsidRPr="006F59C8">
        <w:rPr>
          <w:bCs/>
          <w:color w:val="000000"/>
          <w:kern w:val="0"/>
          <w:sz w:val="18"/>
          <w:szCs w:val="18"/>
        </w:rPr>
        <w:t>泉中稀有微生物群落具有独特的生</w:t>
      </w:r>
      <w:r w:rsidRPr="006F59C8">
        <w:rPr>
          <w:bCs/>
          <w:color w:val="000000"/>
          <w:kern w:val="0"/>
          <w:sz w:val="18"/>
          <w:szCs w:val="18"/>
        </w:rPr>
        <w:lastRenderedPageBreak/>
        <w:t>态位分化与环境适应性和嗜热铁氧化微生物介导的纳米矿物形成</w:t>
      </w:r>
      <w:r w:rsidRPr="00DA0891">
        <w:rPr>
          <w:rFonts w:hAnsi="宋体" w:hint="eastAsia"/>
          <w:bCs/>
          <w:color w:val="000000"/>
          <w:kern w:val="0"/>
          <w:sz w:val="18"/>
          <w:szCs w:val="18"/>
        </w:rPr>
        <w:t>获得新认识。</w:t>
      </w:r>
      <w:r w:rsidRPr="00DA0891">
        <w:rPr>
          <w:rFonts w:hAnsi="宋体"/>
          <w:color w:val="000000"/>
          <w:sz w:val="18"/>
          <w:szCs w:val="18"/>
        </w:rPr>
        <w:t>代表性论文</w:t>
      </w:r>
      <w:r>
        <w:rPr>
          <w:rFonts w:hAnsi="宋体"/>
          <w:color w:val="000000"/>
          <w:sz w:val="18"/>
          <w:szCs w:val="18"/>
        </w:rPr>
        <w:t>6</w:t>
      </w:r>
      <w:r w:rsidRPr="00DA0891">
        <w:rPr>
          <w:rFonts w:hAnsi="宋体"/>
          <w:color w:val="000000"/>
          <w:sz w:val="18"/>
          <w:szCs w:val="18"/>
        </w:rPr>
        <w:t>的第一作者</w:t>
      </w:r>
      <w:r w:rsidRPr="00DA0891">
        <w:rPr>
          <w:rFonts w:hAnsi="宋体" w:hint="eastAsia"/>
          <w:color w:val="000000"/>
          <w:sz w:val="18"/>
          <w:szCs w:val="18"/>
        </w:rPr>
        <w:t>；</w:t>
      </w:r>
      <w:r>
        <w:rPr>
          <w:rFonts w:hAnsi="宋体" w:hint="eastAsia"/>
          <w:color w:val="000000"/>
          <w:sz w:val="18"/>
          <w:szCs w:val="18"/>
        </w:rPr>
        <w:t>其他</w:t>
      </w:r>
      <w:r w:rsidRPr="00DA0891">
        <w:rPr>
          <w:rFonts w:hAnsi="宋体" w:hint="eastAsia"/>
          <w:color w:val="000000"/>
          <w:sz w:val="18"/>
          <w:szCs w:val="18"/>
        </w:rPr>
        <w:t>核心</w:t>
      </w:r>
      <w:r w:rsidRPr="00DA0891">
        <w:rPr>
          <w:rFonts w:hAnsi="宋体"/>
          <w:color w:val="000000"/>
          <w:sz w:val="18"/>
          <w:szCs w:val="18"/>
        </w:rPr>
        <w:t>论文</w:t>
      </w:r>
      <w:r>
        <w:rPr>
          <w:rFonts w:hAnsi="宋体"/>
          <w:color w:val="000000"/>
          <w:sz w:val="18"/>
          <w:szCs w:val="18"/>
        </w:rPr>
        <w:t>13</w:t>
      </w:r>
      <w:r w:rsidRPr="00DA0891">
        <w:rPr>
          <w:rFonts w:hAnsi="宋体"/>
          <w:color w:val="000000"/>
          <w:sz w:val="18"/>
          <w:szCs w:val="18"/>
        </w:rPr>
        <w:t>的第</w:t>
      </w:r>
      <w:r w:rsidRPr="00DA0891">
        <w:rPr>
          <w:rFonts w:hAnsi="宋体" w:hint="eastAsia"/>
          <w:color w:val="000000"/>
          <w:sz w:val="18"/>
          <w:szCs w:val="18"/>
        </w:rPr>
        <w:t>一</w:t>
      </w:r>
      <w:r w:rsidRPr="00DA0891">
        <w:rPr>
          <w:rFonts w:hAnsi="宋体"/>
          <w:color w:val="000000"/>
          <w:sz w:val="18"/>
          <w:szCs w:val="18"/>
        </w:rPr>
        <w:t>作者</w:t>
      </w:r>
      <w:r w:rsidRPr="00DA0891">
        <w:rPr>
          <w:rFonts w:hAnsi="宋体"/>
          <w:color w:val="000000"/>
          <w:kern w:val="0"/>
          <w:sz w:val="18"/>
          <w:szCs w:val="18"/>
        </w:rPr>
        <w:t>。</w:t>
      </w:r>
    </w:p>
    <w:p w14:paraId="5A8E0667" w14:textId="77777777" w:rsidR="00B35E9E" w:rsidRDefault="00B35E9E" w:rsidP="00B35E9E">
      <w:pPr>
        <w:spacing w:line="360" w:lineRule="auto"/>
        <w:ind w:firstLineChars="200" w:firstLine="482"/>
        <w:rPr>
          <w:sz w:val="24"/>
        </w:rPr>
      </w:pPr>
      <w:r>
        <w:rPr>
          <w:rFonts w:cs="宋体" w:hint="eastAsia"/>
          <w:b/>
          <w:bCs/>
          <w:color w:val="000000"/>
          <w:kern w:val="0"/>
          <w:sz w:val="24"/>
        </w:rPr>
        <w:t>第</w:t>
      </w:r>
      <w:r>
        <w:rPr>
          <w:rFonts w:hint="eastAsia"/>
          <w:b/>
          <w:bCs/>
          <w:color w:val="000000"/>
          <w:kern w:val="0"/>
          <w:sz w:val="24"/>
        </w:rPr>
        <w:t>7</w:t>
      </w:r>
      <w:r>
        <w:rPr>
          <w:rFonts w:cs="宋体" w:hint="eastAsia"/>
          <w:b/>
          <w:bCs/>
          <w:color w:val="000000"/>
          <w:kern w:val="0"/>
          <w:sz w:val="24"/>
        </w:rPr>
        <w:t>候选人：方云</w:t>
      </w:r>
    </w:p>
    <w:p w14:paraId="15987B4E" w14:textId="77777777" w:rsidR="00A26BEC" w:rsidRDefault="00A26BEC" w:rsidP="00B35E9E">
      <w:pPr>
        <w:spacing w:line="360" w:lineRule="auto"/>
        <w:ind w:firstLineChars="200" w:firstLine="360"/>
        <w:rPr>
          <w:rFonts w:hAnsi="宋体"/>
          <w:bCs/>
          <w:color w:val="000000"/>
          <w:kern w:val="0"/>
          <w:sz w:val="18"/>
          <w:szCs w:val="18"/>
        </w:rPr>
      </w:pPr>
      <w:r w:rsidRPr="00DA0891">
        <w:rPr>
          <w:rFonts w:hAnsi="宋体"/>
          <w:bCs/>
          <w:color w:val="000000"/>
          <w:kern w:val="0"/>
          <w:sz w:val="18"/>
          <w:szCs w:val="18"/>
        </w:rPr>
        <w:t>参与本项目的具体实施，对创新点</w:t>
      </w:r>
      <w:r>
        <w:rPr>
          <w:bCs/>
          <w:color w:val="000000"/>
          <w:kern w:val="0"/>
          <w:sz w:val="18"/>
          <w:szCs w:val="18"/>
        </w:rPr>
        <w:t>3</w:t>
      </w:r>
      <w:r w:rsidRPr="00DA0891">
        <w:rPr>
          <w:rFonts w:hAnsi="宋体"/>
          <w:bCs/>
          <w:color w:val="000000"/>
          <w:kern w:val="0"/>
          <w:sz w:val="18"/>
          <w:szCs w:val="18"/>
        </w:rPr>
        <w:t>做出了重要贡献</w:t>
      </w:r>
      <w:r w:rsidRPr="00DA0891">
        <w:rPr>
          <w:rFonts w:hAnsi="宋体" w:hint="eastAsia"/>
          <w:bCs/>
          <w:color w:val="000000"/>
          <w:kern w:val="0"/>
          <w:sz w:val="18"/>
          <w:szCs w:val="18"/>
        </w:rPr>
        <w:t>，对</w:t>
      </w:r>
      <w:r w:rsidRPr="000C38E4">
        <w:rPr>
          <w:rFonts w:hAnsi="宋体" w:hint="eastAsia"/>
          <w:bCs/>
          <w:color w:val="000000"/>
          <w:kern w:val="0"/>
          <w:sz w:val="18"/>
          <w:szCs w:val="18"/>
        </w:rPr>
        <w:t>盐度梯度驱动自养微生物代谢途径转变与功能适应和</w:t>
      </w:r>
      <w:r w:rsidRPr="000C38E4">
        <w:rPr>
          <w:rFonts w:hAnsi="宋体"/>
          <w:bCs/>
          <w:color w:val="000000"/>
          <w:kern w:val="0"/>
          <w:sz w:val="18"/>
          <w:szCs w:val="18"/>
        </w:rPr>
        <w:t>Sumerlaeota</w:t>
      </w:r>
      <w:r w:rsidRPr="000C38E4">
        <w:rPr>
          <w:rFonts w:hAnsi="宋体" w:hint="eastAsia"/>
          <w:bCs/>
          <w:color w:val="000000"/>
          <w:kern w:val="0"/>
          <w:sz w:val="18"/>
          <w:szCs w:val="18"/>
        </w:rPr>
        <w:t>（苏美尔菌）</w:t>
      </w:r>
      <w:r w:rsidRPr="000C38E4">
        <w:rPr>
          <w:rFonts w:hAnsi="宋体"/>
          <w:bCs/>
          <w:color w:val="000000"/>
          <w:kern w:val="0"/>
          <w:sz w:val="18"/>
          <w:szCs w:val="18"/>
        </w:rPr>
        <w:t>的代谢多样性与环境适应性</w:t>
      </w:r>
      <w:r w:rsidRPr="00DA0891">
        <w:rPr>
          <w:rFonts w:hAnsi="宋体" w:hint="eastAsia"/>
          <w:bCs/>
          <w:color w:val="000000"/>
          <w:kern w:val="0"/>
          <w:sz w:val="18"/>
          <w:szCs w:val="18"/>
        </w:rPr>
        <w:t>获得新认识。</w:t>
      </w:r>
      <w:r w:rsidRPr="000C38E4">
        <w:rPr>
          <w:rFonts w:hAnsi="宋体"/>
          <w:bCs/>
          <w:color w:val="000000"/>
          <w:kern w:val="0"/>
          <w:sz w:val="18"/>
          <w:szCs w:val="18"/>
        </w:rPr>
        <w:t>代表性论文</w:t>
      </w:r>
      <w:r>
        <w:rPr>
          <w:rFonts w:hAnsi="宋体"/>
          <w:bCs/>
          <w:color w:val="000000"/>
          <w:kern w:val="0"/>
          <w:sz w:val="18"/>
          <w:szCs w:val="18"/>
        </w:rPr>
        <w:t>2</w:t>
      </w:r>
      <w:r w:rsidRPr="000C38E4">
        <w:rPr>
          <w:rFonts w:hAnsi="宋体"/>
          <w:bCs/>
          <w:color w:val="000000"/>
          <w:kern w:val="0"/>
          <w:sz w:val="18"/>
          <w:szCs w:val="18"/>
        </w:rPr>
        <w:t>的第一作者，其它</w:t>
      </w:r>
      <w:r w:rsidRPr="000C38E4">
        <w:rPr>
          <w:rFonts w:hAnsi="宋体" w:hint="eastAsia"/>
          <w:bCs/>
          <w:color w:val="000000"/>
          <w:kern w:val="0"/>
          <w:sz w:val="18"/>
          <w:szCs w:val="18"/>
        </w:rPr>
        <w:t>核心</w:t>
      </w:r>
      <w:r w:rsidRPr="000C38E4">
        <w:rPr>
          <w:rFonts w:hAnsi="宋体"/>
          <w:bCs/>
          <w:color w:val="000000"/>
          <w:kern w:val="0"/>
          <w:sz w:val="18"/>
          <w:szCs w:val="18"/>
        </w:rPr>
        <w:t>论文</w:t>
      </w:r>
      <w:r w:rsidRPr="000C38E4">
        <w:rPr>
          <w:rFonts w:hAnsi="宋体"/>
          <w:bCs/>
          <w:color w:val="000000"/>
          <w:kern w:val="0"/>
          <w:sz w:val="18"/>
          <w:szCs w:val="18"/>
        </w:rPr>
        <w:t>3</w:t>
      </w:r>
      <w:r w:rsidRPr="000C38E4">
        <w:rPr>
          <w:rFonts w:hAnsi="宋体"/>
          <w:bCs/>
          <w:color w:val="000000"/>
          <w:kern w:val="0"/>
          <w:sz w:val="18"/>
          <w:szCs w:val="18"/>
        </w:rPr>
        <w:t>的第</w:t>
      </w:r>
      <w:r w:rsidRPr="000C38E4">
        <w:rPr>
          <w:rFonts w:hAnsi="宋体" w:hint="eastAsia"/>
          <w:bCs/>
          <w:color w:val="000000"/>
          <w:kern w:val="0"/>
          <w:sz w:val="18"/>
          <w:szCs w:val="18"/>
        </w:rPr>
        <w:t>一</w:t>
      </w:r>
      <w:r w:rsidRPr="000C38E4">
        <w:rPr>
          <w:rFonts w:hAnsi="宋体"/>
          <w:bCs/>
          <w:color w:val="000000"/>
          <w:kern w:val="0"/>
          <w:sz w:val="18"/>
          <w:szCs w:val="18"/>
        </w:rPr>
        <w:t>作者。</w:t>
      </w:r>
    </w:p>
    <w:p w14:paraId="15BF29AB" w14:textId="77777777" w:rsidR="00B35E9E" w:rsidRDefault="00B35E9E" w:rsidP="00B35E9E">
      <w:pPr>
        <w:spacing w:line="360" w:lineRule="auto"/>
        <w:ind w:firstLineChars="200" w:firstLine="482"/>
        <w:rPr>
          <w:rFonts w:cs="宋体"/>
          <w:b/>
          <w:bCs/>
          <w:color w:val="000000"/>
          <w:kern w:val="0"/>
          <w:sz w:val="24"/>
        </w:rPr>
      </w:pPr>
      <w:r>
        <w:rPr>
          <w:rFonts w:cs="宋体" w:hint="eastAsia"/>
          <w:b/>
          <w:bCs/>
          <w:color w:val="000000"/>
          <w:kern w:val="0"/>
          <w:sz w:val="24"/>
        </w:rPr>
        <w:t>第</w:t>
      </w:r>
      <w:r>
        <w:rPr>
          <w:b/>
          <w:bCs/>
          <w:color w:val="000000"/>
          <w:kern w:val="0"/>
          <w:sz w:val="24"/>
        </w:rPr>
        <w:t>8</w:t>
      </w:r>
      <w:r>
        <w:rPr>
          <w:rFonts w:cs="宋体" w:hint="eastAsia"/>
          <w:b/>
          <w:bCs/>
          <w:color w:val="000000"/>
          <w:kern w:val="0"/>
          <w:sz w:val="24"/>
        </w:rPr>
        <w:t>候选人：马力</w:t>
      </w:r>
    </w:p>
    <w:p w14:paraId="61AE3FCA" w14:textId="77777777" w:rsidR="00A26BEC" w:rsidRDefault="00A26BEC" w:rsidP="00A26BEC">
      <w:pPr>
        <w:spacing w:line="360" w:lineRule="auto"/>
        <w:ind w:firstLineChars="200" w:firstLine="360"/>
        <w:rPr>
          <w:rFonts w:hAnsi="宋体"/>
          <w:color w:val="000000"/>
          <w:kern w:val="0"/>
          <w:sz w:val="18"/>
          <w:szCs w:val="18"/>
        </w:rPr>
      </w:pPr>
      <w:r w:rsidRPr="00DA0891">
        <w:rPr>
          <w:rFonts w:hAnsi="宋体"/>
          <w:bCs/>
          <w:color w:val="000000"/>
          <w:kern w:val="0"/>
          <w:sz w:val="18"/>
          <w:szCs w:val="18"/>
        </w:rPr>
        <w:t>参与本项目的具体实施，对创新点</w:t>
      </w:r>
      <w:r>
        <w:rPr>
          <w:bCs/>
          <w:color w:val="000000"/>
          <w:kern w:val="0"/>
          <w:sz w:val="18"/>
          <w:szCs w:val="18"/>
        </w:rPr>
        <w:t>5</w:t>
      </w:r>
      <w:r w:rsidRPr="00DA0891">
        <w:rPr>
          <w:rFonts w:hAnsi="宋体"/>
          <w:bCs/>
          <w:color w:val="000000"/>
          <w:kern w:val="0"/>
          <w:sz w:val="18"/>
          <w:szCs w:val="18"/>
        </w:rPr>
        <w:t>做出了重要贡献</w:t>
      </w:r>
      <w:r w:rsidRPr="00DA0891">
        <w:rPr>
          <w:rFonts w:hAnsi="宋体" w:hint="eastAsia"/>
          <w:bCs/>
          <w:color w:val="000000"/>
          <w:kern w:val="0"/>
          <w:sz w:val="18"/>
          <w:szCs w:val="18"/>
        </w:rPr>
        <w:t>，对</w:t>
      </w:r>
      <w:r w:rsidRPr="00FF2AF7">
        <w:rPr>
          <w:rFonts w:hAnsi="宋体"/>
          <w:bCs/>
          <w:color w:val="000000"/>
          <w:kern w:val="0"/>
          <w:sz w:val="18"/>
          <w:szCs w:val="18"/>
        </w:rPr>
        <w:t>西藏温泉产氢微生物群落及代谢多样性和硫循环微生物群落的结构与功能</w:t>
      </w:r>
      <w:r w:rsidRPr="00DA0891">
        <w:rPr>
          <w:rFonts w:hAnsi="宋体" w:hint="eastAsia"/>
          <w:bCs/>
          <w:color w:val="000000"/>
          <w:kern w:val="0"/>
          <w:sz w:val="18"/>
          <w:szCs w:val="18"/>
        </w:rPr>
        <w:t>获得新认识。</w:t>
      </w:r>
      <w:r w:rsidRPr="00DA0891">
        <w:rPr>
          <w:rFonts w:hAnsi="宋体"/>
          <w:color w:val="000000"/>
          <w:sz w:val="18"/>
          <w:szCs w:val="18"/>
        </w:rPr>
        <w:t>代表性论文</w:t>
      </w:r>
      <w:r>
        <w:rPr>
          <w:color w:val="000000"/>
          <w:sz w:val="18"/>
          <w:szCs w:val="18"/>
        </w:rPr>
        <w:t>1</w:t>
      </w:r>
      <w:r w:rsidRPr="00DA0891">
        <w:rPr>
          <w:rFonts w:hAnsi="宋体"/>
          <w:color w:val="000000"/>
          <w:sz w:val="18"/>
          <w:szCs w:val="18"/>
        </w:rPr>
        <w:t>的第一作者，</w:t>
      </w:r>
      <w:r w:rsidRPr="00DA0891">
        <w:rPr>
          <w:rFonts w:hAnsi="宋体" w:hint="eastAsia"/>
          <w:color w:val="000000"/>
          <w:sz w:val="18"/>
          <w:szCs w:val="18"/>
        </w:rPr>
        <w:t>核心</w:t>
      </w:r>
      <w:r w:rsidRPr="00DA0891">
        <w:rPr>
          <w:rFonts w:hAnsi="宋体"/>
          <w:color w:val="000000"/>
          <w:sz w:val="18"/>
          <w:szCs w:val="18"/>
        </w:rPr>
        <w:t>论文</w:t>
      </w:r>
      <w:r w:rsidRPr="00DA0891">
        <w:rPr>
          <w:rFonts w:hAnsi="宋体" w:hint="eastAsia"/>
          <w:color w:val="000000"/>
          <w:sz w:val="18"/>
          <w:szCs w:val="18"/>
        </w:rPr>
        <w:t>1</w:t>
      </w:r>
      <w:r w:rsidRPr="00DA0891">
        <w:rPr>
          <w:color w:val="000000"/>
          <w:sz w:val="18"/>
          <w:szCs w:val="18"/>
        </w:rPr>
        <w:t>4</w:t>
      </w:r>
      <w:r w:rsidRPr="00DA0891">
        <w:rPr>
          <w:rFonts w:hAnsi="宋体"/>
          <w:color w:val="000000"/>
          <w:sz w:val="18"/>
          <w:szCs w:val="18"/>
        </w:rPr>
        <w:t>，</w:t>
      </w:r>
      <w:r w:rsidRPr="00DA0891">
        <w:rPr>
          <w:rFonts w:hint="eastAsia"/>
          <w:color w:val="000000"/>
          <w:sz w:val="18"/>
          <w:szCs w:val="18"/>
        </w:rPr>
        <w:t>1</w:t>
      </w:r>
      <w:r w:rsidRPr="00DA0891">
        <w:rPr>
          <w:color w:val="000000"/>
          <w:sz w:val="18"/>
          <w:szCs w:val="18"/>
        </w:rPr>
        <w:t>8</w:t>
      </w:r>
      <w:r w:rsidRPr="00DA0891">
        <w:rPr>
          <w:rFonts w:hAnsi="宋体"/>
          <w:color w:val="000000"/>
          <w:sz w:val="18"/>
          <w:szCs w:val="18"/>
        </w:rPr>
        <w:t>的第</w:t>
      </w:r>
      <w:r w:rsidRPr="00DA0891">
        <w:rPr>
          <w:rFonts w:hAnsi="宋体" w:hint="eastAsia"/>
          <w:color w:val="000000"/>
          <w:sz w:val="18"/>
          <w:szCs w:val="18"/>
        </w:rPr>
        <w:t>一</w:t>
      </w:r>
      <w:r w:rsidRPr="00DA0891">
        <w:rPr>
          <w:rFonts w:hAnsi="宋体"/>
          <w:color w:val="000000"/>
          <w:sz w:val="18"/>
          <w:szCs w:val="18"/>
        </w:rPr>
        <w:t>作者</w:t>
      </w:r>
      <w:r w:rsidRPr="00DA0891">
        <w:rPr>
          <w:rFonts w:hAnsi="宋体" w:hint="eastAsia"/>
          <w:color w:val="000000"/>
          <w:kern w:val="0"/>
          <w:sz w:val="18"/>
          <w:szCs w:val="18"/>
        </w:rPr>
        <w:t>，</w:t>
      </w:r>
      <w:r>
        <w:rPr>
          <w:rFonts w:hAnsi="宋体" w:hint="eastAsia"/>
          <w:color w:val="000000"/>
          <w:kern w:val="0"/>
          <w:sz w:val="18"/>
          <w:szCs w:val="18"/>
        </w:rPr>
        <w:t>其它</w:t>
      </w:r>
      <w:r w:rsidRPr="00DA0891">
        <w:rPr>
          <w:rFonts w:hAnsi="宋体"/>
          <w:color w:val="000000"/>
          <w:kern w:val="0"/>
          <w:sz w:val="18"/>
          <w:szCs w:val="18"/>
        </w:rPr>
        <w:t>核心论文</w:t>
      </w:r>
      <w:r>
        <w:rPr>
          <w:rFonts w:hAnsi="宋体" w:hint="eastAsia"/>
          <w:color w:val="000000"/>
          <w:kern w:val="0"/>
          <w:sz w:val="18"/>
          <w:szCs w:val="18"/>
        </w:rPr>
        <w:t>8</w:t>
      </w:r>
      <w:r w:rsidRPr="00DA0891">
        <w:rPr>
          <w:rFonts w:hAnsi="宋体"/>
          <w:color w:val="000000"/>
          <w:kern w:val="0"/>
          <w:sz w:val="18"/>
          <w:szCs w:val="18"/>
        </w:rPr>
        <w:t>的</w:t>
      </w:r>
      <w:r>
        <w:rPr>
          <w:rFonts w:hAnsi="宋体"/>
          <w:color w:val="000000"/>
          <w:kern w:val="0"/>
          <w:sz w:val="18"/>
          <w:szCs w:val="18"/>
        </w:rPr>
        <w:t>第一</w:t>
      </w:r>
      <w:r w:rsidRPr="00DA0891">
        <w:rPr>
          <w:rFonts w:hAnsi="宋体"/>
          <w:color w:val="000000"/>
          <w:kern w:val="0"/>
          <w:sz w:val="18"/>
          <w:szCs w:val="18"/>
        </w:rPr>
        <w:t>作者。</w:t>
      </w:r>
    </w:p>
    <w:p w14:paraId="74D20AD6" w14:textId="77777777" w:rsidR="00B35E9E" w:rsidRDefault="00B35E9E" w:rsidP="00B35E9E">
      <w:pPr>
        <w:spacing w:line="360" w:lineRule="auto"/>
        <w:ind w:firstLineChars="200" w:firstLine="482"/>
        <w:rPr>
          <w:rFonts w:cs="宋体"/>
          <w:b/>
          <w:bCs/>
          <w:color w:val="000000"/>
          <w:kern w:val="0"/>
          <w:sz w:val="24"/>
        </w:rPr>
      </w:pPr>
      <w:r>
        <w:rPr>
          <w:rFonts w:cs="宋体" w:hint="eastAsia"/>
          <w:b/>
          <w:bCs/>
          <w:color w:val="000000"/>
          <w:kern w:val="0"/>
          <w:sz w:val="24"/>
        </w:rPr>
        <w:t>第</w:t>
      </w:r>
      <w:r>
        <w:rPr>
          <w:b/>
          <w:bCs/>
          <w:color w:val="000000"/>
          <w:kern w:val="0"/>
          <w:sz w:val="24"/>
        </w:rPr>
        <w:t>9</w:t>
      </w:r>
      <w:r>
        <w:rPr>
          <w:rFonts w:cs="宋体" w:hint="eastAsia"/>
          <w:b/>
          <w:bCs/>
          <w:color w:val="000000"/>
          <w:kern w:val="0"/>
          <w:sz w:val="24"/>
        </w:rPr>
        <w:t>候选人：宋兆齐</w:t>
      </w:r>
    </w:p>
    <w:p w14:paraId="38F6A782" w14:textId="77777777" w:rsidR="00A26BEC" w:rsidRDefault="00A26BEC" w:rsidP="00B35E9E">
      <w:pPr>
        <w:spacing w:line="360" w:lineRule="auto"/>
        <w:ind w:firstLineChars="200" w:firstLine="360"/>
        <w:rPr>
          <w:rFonts w:cs="宋体"/>
          <w:b/>
          <w:bCs/>
          <w:color w:val="000000"/>
          <w:kern w:val="0"/>
          <w:sz w:val="24"/>
        </w:rPr>
      </w:pPr>
      <w:r w:rsidRPr="00DA0891">
        <w:rPr>
          <w:rFonts w:hAnsi="宋体"/>
          <w:bCs/>
          <w:color w:val="000000"/>
          <w:kern w:val="0"/>
          <w:sz w:val="18"/>
          <w:szCs w:val="18"/>
        </w:rPr>
        <w:t>参与本项目的具体实施，对创新点</w:t>
      </w:r>
      <w:r w:rsidRPr="00DA0891">
        <w:rPr>
          <w:rFonts w:hint="eastAsia"/>
          <w:bCs/>
          <w:color w:val="000000"/>
          <w:kern w:val="0"/>
          <w:sz w:val="18"/>
          <w:szCs w:val="18"/>
        </w:rPr>
        <w:t>4</w:t>
      </w:r>
      <w:r w:rsidRPr="00DA0891">
        <w:rPr>
          <w:rFonts w:hAnsi="宋体"/>
          <w:bCs/>
          <w:color w:val="000000"/>
          <w:kern w:val="0"/>
          <w:sz w:val="18"/>
          <w:szCs w:val="18"/>
        </w:rPr>
        <w:t>做出了重要贡献</w:t>
      </w:r>
      <w:r w:rsidRPr="00DA0891">
        <w:rPr>
          <w:rFonts w:hAnsi="宋体" w:hint="eastAsia"/>
          <w:bCs/>
          <w:color w:val="000000"/>
          <w:kern w:val="0"/>
          <w:sz w:val="18"/>
          <w:szCs w:val="18"/>
        </w:rPr>
        <w:t>，对</w:t>
      </w:r>
      <w:r w:rsidRPr="00F14AA9">
        <w:rPr>
          <w:rFonts w:hAnsi="宋体" w:hint="eastAsia"/>
          <w:bCs/>
          <w:color w:val="000000"/>
          <w:kern w:val="0"/>
          <w:sz w:val="18"/>
          <w:szCs w:val="18"/>
        </w:rPr>
        <w:t>青藏高原东西部温泉微生物群落的地理分异机制</w:t>
      </w:r>
      <w:r w:rsidRPr="00DA0891">
        <w:rPr>
          <w:rFonts w:hAnsi="宋体" w:hint="eastAsia"/>
          <w:bCs/>
          <w:color w:val="000000"/>
          <w:kern w:val="0"/>
          <w:sz w:val="18"/>
          <w:szCs w:val="18"/>
        </w:rPr>
        <w:t>获得新认识。</w:t>
      </w:r>
      <w:r w:rsidRPr="00DA0891">
        <w:rPr>
          <w:rFonts w:hAnsi="宋体"/>
          <w:color w:val="000000"/>
          <w:sz w:val="18"/>
          <w:szCs w:val="18"/>
        </w:rPr>
        <w:t>代表性论文</w:t>
      </w:r>
      <w:r>
        <w:rPr>
          <w:color w:val="000000"/>
          <w:sz w:val="18"/>
          <w:szCs w:val="18"/>
        </w:rPr>
        <w:t>8</w:t>
      </w:r>
      <w:r w:rsidRPr="00DA0891">
        <w:rPr>
          <w:rFonts w:hAnsi="宋体"/>
          <w:color w:val="000000"/>
          <w:sz w:val="18"/>
          <w:szCs w:val="18"/>
        </w:rPr>
        <w:t>的第一作者</w:t>
      </w:r>
      <w:r w:rsidRPr="00DA0891">
        <w:rPr>
          <w:rFonts w:hAnsi="宋体"/>
          <w:color w:val="000000"/>
          <w:kern w:val="0"/>
          <w:sz w:val="18"/>
          <w:szCs w:val="18"/>
        </w:rPr>
        <w:t>。</w:t>
      </w:r>
    </w:p>
    <w:p w14:paraId="6984F220" w14:textId="0D216AFE" w:rsidR="00B35E9E" w:rsidRDefault="00FB7D64" w:rsidP="00B35E9E">
      <w:pPr>
        <w:spacing w:line="360" w:lineRule="auto"/>
        <w:ind w:firstLineChars="200" w:firstLine="482"/>
        <w:rPr>
          <w:rFonts w:cs="宋体"/>
          <w:b/>
          <w:bCs/>
          <w:color w:val="000000"/>
          <w:kern w:val="0"/>
          <w:sz w:val="24"/>
        </w:rPr>
      </w:pPr>
      <w:r>
        <w:rPr>
          <w:rFonts w:cs="宋体" w:hint="eastAsia"/>
          <w:b/>
          <w:bCs/>
          <w:color w:val="000000"/>
          <w:kern w:val="0"/>
          <w:sz w:val="24"/>
        </w:rPr>
        <w:t>第</w:t>
      </w:r>
      <w:r>
        <w:rPr>
          <w:rFonts w:cs="宋体" w:hint="eastAsia"/>
          <w:b/>
          <w:bCs/>
          <w:color w:val="000000"/>
          <w:kern w:val="0"/>
          <w:sz w:val="24"/>
        </w:rPr>
        <w:t>10</w:t>
      </w:r>
      <w:r>
        <w:rPr>
          <w:rFonts w:cs="宋体" w:hint="eastAsia"/>
          <w:b/>
          <w:bCs/>
          <w:color w:val="000000"/>
          <w:kern w:val="0"/>
          <w:sz w:val="24"/>
        </w:rPr>
        <w:t>候选人：郑艳艳</w:t>
      </w:r>
    </w:p>
    <w:p w14:paraId="3BF2C221" w14:textId="4316919B" w:rsidR="00FB7D64" w:rsidRPr="0067323A" w:rsidRDefault="005D074B" w:rsidP="005D074B">
      <w:pPr>
        <w:spacing w:line="360" w:lineRule="auto"/>
        <w:ind w:firstLineChars="200" w:firstLine="360"/>
        <w:rPr>
          <w:rFonts w:cs="宋体"/>
          <w:b/>
          <w:bCs/>
          <w:color w:val="000000"/>
          <w:kern w:val="0"/>
          <w:sz w:val="18"/>
          <w:szCs w:val="18"/>
        </w:rPr>
      </w:pPr>
      <w:r w:rsidRPr="0067323A">
        <w:rPr>
          <w:rFonts w:hAnsi="宋体" w:hint="eastAsia"/>
          <w:bCs/>
          <w:color w:val="000000"/>
          <w:kern w:val="0"/>
          <w:sz w:val="18"/>
          <w:szCs w:val="18"/>
        </w:rPr>
        <w:t>承担西藏地区湖泊极端微生物资源调查工作，协助建立西藏地区极端微生物菌种资源库，调查包括西藏</w:t>
      </w:r>
      <w:r w:rsidRPr="0067323A">
        <w:rPr>
          <w:rFonts w:hAnsi="宋体" w:hint="eastAsia"/>
          <w:bCs/>
          <w:color w:val="000000"/>
          <w:kern w:val="0"/>
          <w:sz w:val="18"/>
          <w:szCs w:val="18"/>
        </w:rPr>
        <w:t>11</w:t>
      </w:r>
      <w:r w:rsidRPr="0067323A">
        <w:rPr>
          <w:rFonts w:hAnsi="宋体" w:hint="eastAsia"/>
          <w:bCs/>
          <w:color w:val="000000"/>
          <w:kern w:val="0"/>
          <w:sz w:val="18"/>
          <w:szCs w:val="18"/>
        </w:rPr>
        <w:t>个湖泊。分离、鉴定并保藏菌种</w:t>
      </w:r>
      <w:r w:rsidRPr="0067323A">
        <w:rPr>
          <w:rFonts w:hAnsi="宋体" w:hint="eastAsia"/>
          <w:bCs/>
          <w:color w:val="000000"/>
          <w:kern w:val="0"/>
          <w:sz w:val="18"/>
          <w:szCs w:val="18"/>
        </w:rPr>
        <w:t>2000</w:t>
      </w:r>
      <w:r w:rsidRPr="0067323A">
        <w:rPr>
          <w:rFonts w:hAnsi="宋体" w:hint="eastAsia"/>
          <w:bCs/>
          <w:color w:val="000000"/>
          <w:kern w:val="0"/>
          <w:sz w:val="18"/>
          <w:szCs w:val="18"/>
        </w:rPr>
        <w:t>余株，隶属于</w:t>
      </w:r>
      <w:r w:rsidRPr="0067323A">
        <w:rPr>
          <w:rFonts w:hAnsi="宋体" w:hint="eastAsia"/>
          <w:bCs/>
          <w:color w:val="000000"/>
          <w:kern w:val="0"/>
          <w:sz w:val="18"/>
          <w:szCs w:val="18"/>
        </w:rPr>
        <w:t>250</w:t>
      </w:r>
      <w:r w:rsidRPr="0067323A">
        <w:rPr>
          <w:rFonts w:hAnsi="宋体" w:hint="eastAsia"/>
          <w:bCs/>
          <w:color w:val="000000"/>
          <w:kern w:val="0"/>
          <w:sz w:val="18"/>
          <w:szCs w:val="18"/>
        </w:rPr>
        <w:t>余属</w:t>
      </w:r>
      <w:r w:rsidRPr="0067323A">
        <w:rPr>
          <w:rFonts w:hAnsi="宋体" w:hint="eastAsia"/>
          <w:bCs/>
          <w:color w:val="000000"/>
          <w:kern w:val="0"/>
          <w:sz w:val="18"/>
          <w:szCs w:val="18"/>
        </w:rPr>
        <w:t>660</w:t>
      </w:r>
      <w:r w:rsidRPr="0067323A">
        <w:rPr>
          <w:rFonts w:hAnsi="宋体" w:hint="eastAsia"/>
          <w:bCs/>
          <w:color w:val="000000"/>
          <w:kern w:val="0"/>
          <w:sz w:val="18"/>
          <w:szCs w:val="18"/>
        </w:rPr>
        <w:t>余种，对其中极端嗜盐菌株进行功能筛选及代谢产物分析。</w:t>
      </w:r>
    </w:p>
    <w:p w14:paraId="729ABECA" w14:textId="0B1AF661" w:rsidR="00FB7D64" w:rsidRDefault="00FB7D64" w:rsidP="00B35E9E">
      <w:pPr>
        <w:spacing w:line="360" w:lineRule="auto"/>
        <w:ind w:firstLineChars="200" w:firstLine="482"/>
        <w:rPr>
          <w:rFonts w:cs="宋体"/>
          <w:b/>
          <w:bCs/>
          <w:color w:val="000000"/>
          <w:kern w:val="0"/>
          <w:sz w:val="24"/>
        </w:rPr>
      </w:pPr>
      <w:r>
        <w:rPr>
          <w:rFonts w:cs="宋体" w:hint="eastAsia"/>
          <w:b/>
          <w:bCs/>
          <w:color w:val="000000"/>
          <w:kern w:val="0"/>
          <w:sz w:val="24"/>
        </w:rPr>
        <w:t>第</w:t>
      </w:r>
      <w:r>
        <w:rPr>
          <w:rFonts w:cs="宋体" w:hint="eastAsia"/>
          <w:b/>
          <w:bCs/>
          <w:color w:val="000000"/>
          <w:kern w:val="0"/>
          <w:sz w:val="24"/>
        </w:rPr>
        <w:t>11</w:t>
      </w:r>
      <w:r>
        <w:rPr>
          <w:rFonts w:cs="宋体" w:hint="eastAsia"/>
          <w:b/>
          <w:bCs/>
          <w:color w:val="000000"/>
          <w:kern w:val="0"/>
          <w:sz w:val="24"/>
        </w:rPr>
        <w:t>候选人：</w:t>
      </w:r>
      <w:r w:rsidR="005D074B">
        <w:rPr>
          <w:rFonts w:cs="宋体" w:hint="eastAsia"/>
          <w:b/>
          <w:bCs/>
          <w:color w:val="000000"/>
          <w:kern w:val="0"/>
          <w:sz w:val="24"/>
        </w:rPr>
        <w:t>田林</w:t>
      </w:r>
    </w:p>
    <w:p w14:paraId="2D437328" w14:textId="77777777" w:rsidR="00F54D66" w:rsidRPr="0067323A" w:rsidRDefault="00F54D66" w:rsidP="005D074B">
      <w:pPr>
        <w:pStyle w:val="a3"/>
        <w:spacing w:line="390" w:lineRule="exact"/>
        <w:ind w:firstLineChars="300" w:firstLine="540"/>
        <w:rPr>
          <w:rFonts w:ascii="宋体" w:hAnsi="宋体"/>
          <w:color w:val="000000"/>
          <w:sz w:val="18"/>
          <w:szCs w:val="18"/>
        </w:rPr>
      </w:pPr>
      <w:r w:rsidRPr="0067323A">
        <w:rPr>
          <w:rFonts w:hAnsi="宋体" w:hint="eastAsia"/>
          <w:bCs/>
          <w:color w:val="000000"/>
          <w:kern w:val="0"/>
          <w:sz w:val="18"/>
          <w:szCs w:val="18"/>
        </w:rPr>
        <w:t>承担西藏地区湖泊微生物资源调查工作，协助建立西藏地区极端微生物菌种资源库，调查包括西藏</w:t>
      </w:r>
      <w:r w:rsidRPr="0067323A">
        <w:rPr>
          <w:rFonts w:hAnsi="宋体" w:hint="eastAsia"/>
          <w:bCs/>
          <w:color w:val="000000"/>
          <w:kern w:val="0"/>
          <w:sz w:val="18"/>
          <w:szCs w:val="18"/>
        </w:rPr>
        <w:t>8</w:t>
      </w:r>
      <w:r w:rsidRPr="0067323A">
        <w:rPr>
          <w:rFonts w:hAnsi="宋体" w:hint="eastAsia"/>
          <w:bCs/>
          <w:color w:val="000000"/>
          <w:kern w:val="0"/>
          <w:sz w:val="18"/>
          <w:szCs w:val="18"/>
        </w:rPr>
        <w:t>个边境县多种环境介质包括湖泊中微生物资源。分离、鉴定并保藏菌种</w:t>
      </w:r>
      <w:r w:rsidRPr="0067323A">
        <w:rPr>
          <w:rFonts w:hAnsi="宋体" w:hint="eastAsia"/>
          <w:bCs/>
          <w:color w:val="000000"/>
          <w:kern w:val="0"/>
          <w:sz w:val="18"/>
          <w:szCs w:val="18"/>
        </w:rPr>
        <w:t>1500</w:t>
      </w:r>
      <w:r w:rsidRPr="0067323A">
        <w:rPr>
          <w:rFonts w:hAnsi="宋体" w:hint="eastAsia"/>
          <w:bCs/>
          <w:color w:val="000000"/>
          <w:kern w:val="0"/>
          <w:sz w:val="18"/>
          <w:szCs w:val="18"/>
        </w:rPr>
        <w:t>余株，隶属于</w:t>
      </w:r>
      <w:r w:rsidRPr="0067323A">
        <w:rPr>
          <w:rFonts w:hAnsi="宋体" w:hint="eastAsia"/>
          <w:bCs/>
          <w:color w:val="000000"/>
          <w:kern w:val="0"/>
          <w:sz w:val="18"/>
          <w:szCs w:val="18"/>
        </w:rPr>
        <w:t>150</w:t>
      </w:r>
      <w:r w:rsidRPr="0067323A">
        <w:rPr>
          <w:rFonts w:hAnsi="宋体" w:hint="eastAsia"/>
          <w:bCs/>
          <w:color w:val="000000"/>
          <w:kern w:val="0"/>
          <w:sz w:val="18"/>
          <w:szCs w:val="18"/>
        </w:rPr>
        <w:t>余属</w:t>
      </w:r>
      <w:r w:rsidRPr="0067323A">
        <w:rPr>
          <w:rFonts w:hAnsi="宋体" w:hint="eastAsia"/>
          <w:bCs/>
          <w:color w:val="000000"/>
          <w:kern w:val="0"/>
          <w:sz w:val="18"/>
          <w:szCs w:val="18"/>
        </w:rPr>
        <w:t>400</w:t>
      </w:r>
      <w:r w:rsidRPr="0067323A">
        <w:rPr>
          <w:rFonts w:hAnsi="宋体" w:hint="eastAsia"/>
          <w:bCs/>
          <w:color w:val="000000"/>
          <w:kern w:val="0"/>
          <w:sz w:val="18"/>
          <w:szCs w:val="18"/>
        </w:rPr>
        <w:t>余种，并对其中潜在新种进行形态观察、生理生化及分子鉴定实验。</w:t>
      </w:r>
    </w:p>
    <w:p w14:paraId="42643E38" w14:textId="77777777" w:rsidR="00B35E9E" w:rsidRDefault="00B35E9E">
      <w:pPr>
        <w:widowControl/>
        <w:jc w:val="left"/>
      </w:pPr>
      <w:r>
        <w:br w:type="page"/>
      </w:r>
    </w:p>
    <w:p w14:paraId="1AB3B8F2" w14:textId="77777777" w:rsidR="00B35E9E" w:rsidRPr="00292735" w:rsidRDefault="00B35E9E" w:rsidP="00B35E9E">
      <w:pPr>
        <w:pStyle w:val="a3"/>
        <w:ind w:firstLineChars="0" w:firstLine="0"/>
        <w:jc w:val="center"/>
        <w:outlineLvl w:val="1"/>
        <w:rPr>
          <w:rFonts w:ascii="宋体" w:hAnsi="宋体"/>
          <w:b/>
          <w:bCs/>
          <w:color w:val="000000"/>
          <w:sz w:val="28"/>
        </w:rPr>
      </w:pPr>
      <w:r>
        <w:rPr>
          <w:rFonts w:ascii="宋体" w:hAnsi="宋体" w:hint="eastAsia"/>
          <w:b/>
          <w:bCs/>
          <w:color w:val="000000"/>
          <w:sz w:val="28"/>
        </w:rPr>
        <w:lastRenderedPageBreak/>
        <w:t>四</w:t>
      </w:r>
      <w:r w:rsidRPr="00292735">
        <w:rPr>
          <w:rFonts w:ascii="宋体" w:hAnsi="宋体"/>
          <w:b/>
          <w:bCs/>
          <w:color w:val="000000"/>
          <w:sz w:val="28"/>
        </w:rPr>
        <w:t>、</w:t>
      </w:r>
      <w:bookmarkStart w:id="10" w:name="OLE_LINK398"/>
      <w:r w:rsidRPr="00292735">
        <w:rPr>
          <w:rFonts w:ascii="宋体" w:hAnsi="宋体" w:hint="eastAsia"/>
          <w:b/>
          <w:bCs/>
          <w:color w:val="000000"/>
          <w:sz w:val="28"/>
        </w:rPr>
        <w:t>代表性</w:t>
      </w:r>
      <w:r w:rsidRPr="00292735">
        <w:rPr>
          <w:rFonts w:ascii="宋体" w:hAnsi="宋体"/>
          <w:b/>
          <w:bCs/>
          <w:color w:val="000000"/>
          <w:sz w:val="28"/>
        </w:rPr>
        <w:t>论文</w:t>
      </w:r>
      <w:r w:rsidRPr="00292735">
        <w:rPr>
          <w:rFonts w:ascii="宋体" w:hAnsi="宋体" w:hint="eastAsia"/>
          <w:b/>
          <w:bCs/>
          <w:color w:val="000000"/>
          <w:sz w:val="28"/>
        </w:rPr>
        <w:t>专</w:t>
      </w:r>
      <w:r w:rsidRPr="00292735">
        <w:rPr>
          <w:rFonts w:ascii="宋体" w:hAnsi="宋体"/>
          <w:b/>
          <w:bCs/>
          <w:color w:val="000000"/>
          <w:sz w:val="28"/>
        </w:rPr>
        <w:t>著目录</w:t>
      </w:r>
      <w:r w:rsidRPr="00292735">
        <w:rPr>
          <w:rFonts w:ascii="宋体" w:hAnsi="宋体" w:hint="eastAsia"/>
          <w:b/>
          <w:color w:val="000000"/>
          <w:szCs w:val="28"/>
        </w:rPr>
        <w:t>（不超过8篇）</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09"/>
        <w:gridCol w:w="2126"/>
        <w:gridCol w:w="426"/>
        <w:gridCol w:w="737"/>
        <w:gridCol w:w="822"/>
        <w:gridCol w:w="709"/>
        <w:gridCol w:w="850"/>
        <w:gridCol w:w="851"/>
        <w:gridCol w:w="567"/>
        <w:gridCol w:w="708"/>
        <w:gridCol w:w="734"/>
      </w:tblGrid>
      <w:tr w:rsidR="00B35E9E" w:rsidRPr="00BF383F" w14:paraId="705DF30A" w14:textId="77777777" w:rsidTr="00E5174F">
        <w:trPr>
          <w:jc w:val="center"/>
        </w:trPr>
        <w:tc>
          <w:tcPr>
            <w:tcW w:w="509" w:type="dxa"/>
            <w:vAlign w:val="center"/>
          </w:tcPr>
          <w:p w14:paraId="7BCAE424" w14:textId="77777777" w:rsidR="00B35E9E" w:rsidRDefault="00B35E9E" w:rsidP="00E5174F">
            <w:pPr>
              <w:pStyle w:val="a3"/>
              <w:adjustRightInd w:val="0"/>
              <w:spacing w:after="50" w:line="440" w:lineRule="exact"/>
              <w:ind w:firstLineChars="0" w:firstLine="0"/>
              <w:jc w:val="center"/>
              <w:outlineLvl w:val="1"/>
              <w:rPr>
                <w:rFonts w:ascii="Times New Roman" w:hAnsi="宋体"/>
                <w:color w:val="000000"/>
                <w:sz w:val="21"/>
                <w:szCs w:val="21"/>
              </w:rPr>
            </w:pPr>
            <w:r w:rsidRPr="00BF383F">
              <w:rPr>
                <w:rFonts w:ascii="Times New Roman" w:hAnsi="宋体"/>
                <w:color w:val="000000"/>
                <w:sz w:val="21"/>
                <w:szCs w:val="21"/>
              </w:rPr>
              <w:t>序</w:t>
            </w:r>
          </w:p>
          <w:p w14:paraId="319F3D2E" w14:textId="77777777" w:rsidR="00B35E9E" w:rsidRPr="00BF383F" w:rsidRDefault="00B35E9E" w:rsidP="00E5174F">
            <w:pPr>
              <w:pStyle w:val="a3"/>
              <w:adjustRightInd w:val="0"/>
              <w:spacing w:after="50" w:line="44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号</w:t>
            </w:r>
          </w:p>
        </w:tc>
        <w:tc>
          <w:tcPr>
            <w:tcW w:w="2126" w:type="dxa"/>
            <w:vAlign w:val="center"/>
          </w:tcPr>
          <w:p w14:paraId="44FACA2E"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论文专著</w:t>
            </w:r>
          </w:p>
          <w:p w14:paraId="642B1097"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名称</w:t>
            </w:r>
            <w:r w:rsidRPr="00BF383F">
              <w:rPr>
                <w:rFonts w:ascii="Times New Roman"/>
                <w:color w:val="000000"/>
                <w:sz w:val="21"/>
                <w:szCs w:val="21"/>
              </w:rPr>
              <w:t>/</w:t>
            </w:r>
            <w:r w:rsidRPr="00BF383F">
              <w:rPr>
                <w:rFonts w:ascii="Times New Roman" w:hAnsi="宋体"/>
                <w:color w:val="000000"/>
                <w:sz w:val="21"/>
                <w:szCs w:val="21"/>
              </w:rPr>
              <w:t>刊名</w:t>
            </w:r>
          </w:p>
          <w:p w14:paraId="63284E70"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color w:val="000000"/>
                <w:sz w:val="21"/>
                <w:szCs w:val="21"/>
              </w:rPr>
              <w:t>/</w:t>
            </w:r>
            <w:r w:rsidRPr="00BF383F">
              <w:rPr>
                <w:rFonts w:ascii="Times New Roman" w:hAnsi="宋体"/>
                <w:color w:val="000000"/>
                <w:sz w:val="21"/>
                <w:szCs w:val="21"/>
              </w:rPr>
              <w:t>作者</w:t>
            </w:r>
          </w:p>
        </w:tc>
        <w:tc>
          <w:tcPr>
            <w:tcW w:w="426" w:type="dxa"/>
            <w:vAlign w:val="center"/>
          </w:tcPr>
          <w:p w14:paraId="1C5619DF"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影响因子</w:t>
            </w:r>
          </w:p>
        </w:tc>
        <w:tc>
          <w:tcPr>
            <w:tcW w:w="737" w:type="dxa"/>
            <w:vAlign w:val="center"/>
          </w:tcPr>
          <w:p w14:paraId="2E2B4B2B" w14:textId="77777777" w:rsidR="00B35E9E" w:rsidRPr="00BF383F" w:rsidRDefault="00B35E9E" w:rsidP="00E5174F">
            <w:pPr>
              <w:pStyle w:val="a3"/>
              <w:adjustRightInd w:val="0"/>
              <w:spacing w:line="20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年卷页码</w:t>
            </w:r>
          </w:p>
          <w:p w14:paraId="4DEF6B37" w14:textId="77777777" w:rsidR="00B35E9E" w:rsidRPr="00BF383F" w:rsidRDefault="00B35E9E" w:rsidP="00E5174F">
            <w:pPr>
              <w:pStyle w:val="a3"/>
              <w:adjustRightInd w:val="0"/>
              <w:spacing w:line="20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w:t>
            </w:r>
            <w:r w:rsidRPr="00BF383F">
              <w:rPr>
                <w:rFonts w:ascii="Times New Roman"/>
                <w:color w:val="000000"/>
                <w:sz w:val="21"/>
                <w:szCs w:val="21"/>
              </w:rPr>
              <w:t>xx</w:t>
            </w:r>
            <w:r w:rsidRPr="00BF383F">
              <w:rPr>
                <w:rFonts w:ascii="Times New Roman" w:hAnsi="宋体"/>
                <w:color w:val="000000"/>
                <w:sz w:val="21"/>
                <w:szCs w:val="21"/>
              </w:rPr>
              <w:t>年</w:t>
            </w:r>
            <w:r w:rsidRPr="00BF383F">
              <w:rPr>
                <w:rFonts w:ascii="Times New Roman"/>
                <w:color w:val="000000"/>
                <w:sz w:val="21"/>
                <w:szCs w:val="21"/>
              </w:rPr>
              <w:t>xx</w:t>
            </w:r>
            <w:r w:rsidRPr="00BF383F">
              <w:rPr>
                <w:rFonts w:ascii="Times New Roman" w:hAnsi="宋体"/>
                <w:color w:val="000000"/>
                <w:sz w:val="21"/>
                <w:szCs w:val="21"/>
              </w:rPr>
              <w:t>卷</w:t>
            </w:r>
          </w:p>
          <w:p w14:paraId="74F0F877" w14:textId="77777777" w:rsidR="00B35E9E" w:rsidRPr="00BF383F" w:rsidRDefault="00B35E9E" w:rsidP="00E5174F">
            <w:pPr>
              <w:pStyle w:val="a3"/>
              <w:adjustRightInd w:val="0"/>
              <w:spacing w:line="200" w:lineRule="exact"/>
              <w:ind w:firstLineChars="0" w:firstLine="0"/>
              <w:jc w:val="center"/>
              <w:outlineLvl w:val="1"/>
              <w:rPr>
                <w:rFonts w:ascii="Times New Roman"/>
                <w:color w:val="000000"/>
                <w:sz w:val="21"/>
                <w:szCs w:val="21"/>
              </w:rPr>
            </w:pPr>
            <w:r w:rsidRPr="00BF383F">
              <w:rPr>
                <w:rFonts w:ascii="Times New Roman"/>
                <w:color w:val="000000"/>
                <w:sz w:val="21"/>
                <w:szCs w:val="21"/>
              </w:rPr>
              <w:t>xx</w:t>
            </w:r>
            <w:r w:rsidRPr="00BF383F">
              <w:rPr>
                <w:rFonts w:ascii="Times New Roman" w:hAnsi="宋体"/>
                <w:color w:val="000000"/>
                <w:sz w:val="21"/>
                <w:szCs w:val="21"/>
              </w:rPr>
              <w:t>页）</w:t>
            </w:r>
          </w:p>
        </w:tc>
        <w:tc>
          <w:tcPr>
            <w:tcW w:w="822" w:type="dxa"/>
            <w:vAlign w:val="center"/>
          </w:tcPr>
          <w:p w14:paraId="5B78E51D"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发表时间年月</w:t>
            </w:r>
            <w:r w:rsidRPr="00BF383F">
              <w:rPr>
                <w:rFonts w:ascii="Times New Roman"/>
                <w:color w:val="000000"/>
                <w:sz w:val="21"/>
                <w:szCs w:val="21"/>
              </w:rPr>
              <w:t xml:space="preserve"> </w:t>
            </w:r>
            <w:r w:rsidRPr="00BF383F">
              <w:rPr>
                <w:rFonts w:ascii="Times New Roman" w:hAnsi="宋体"/>
                <w:color w:val="000000"/>
                <w:sz w:val="21"/>
                <w:szCs w:val="21"/>
              </w:rPr>
              <w:t>日</w:t>
            </w:r>
          </w:p>
        </w:tc>
        <w:tc>
          <w:tcPr>
            <w:tcW w:w="709" w:type="dxa"/>
            <w:vAlign w:val="center"/>
          </w:tcPr>
          <w:p w14:paraId="47FA7B5A"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通讯作者</w:t>
            </w:r>
          </w:p>
        </w:tc>
        <w:tc>
          <w:tcPr>
            <w:tcW w:w="850" w:type="dxa"/>
            <w:vAlign w:val="center"/>
          </w:tcPr>
          <w:p w14:paraId="6F5B0229"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第一作者</w:t>
            </w:r>
          </w:p>
        </w:tc>
        <w:tc>
          <w:tcPr>
            <w:tcW w:w="851" w:type="dxa"/>
            <w:vAlign w:val="center"/>
          </w:tcPr>
          <w:p w14:paraId="116ED044"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国内作者</w:t>
            </w:r>
          </w:p>
        </w:tc>
        <w:tc>
          <w:tcPr>
            <w:tcW w:w="567" w:type="dxa"/>
            <w:vAlign w:val="center"/>
          </w:tcPr>
          <w:p w14:paraId="63386D6F"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color w:val="000000"/>
                <w:sz w:val="21"/>
                <w:szCs w:val="21"/>
              </w:rPr>
              <w:t>SCI</w:t>
            </w:r>
          </w:p>
          <w:p w14:paraId="06CB2607"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他引次数</w:t>
            </w:r>
          </w:p>
        </w:tc>
        <w:tc>
          <w:tcPr>
            <w:tcW w:w="708" w:type="dxa"/>
            <w:vAlign w:val="center"/>
          </w:tcPr>
          <w:p w14:paraId="3A7E80D5"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他引总次数</w:t>
            </w:r>
          </w:p>
        </w:tc>
        <w:tc>
          <w:tcPr>
            <w:tcW w:w="734" w:type="dxa"/>
          </w:tcPr>
          <w:p w14:paraId="22213E40" w14:textId="77777777" w:rsidR="00B35E9E" w:rsidRPr="00BF383F" w:rsidRDefault="00B35E9E" w:rsidP="00E5174F">
            <w:pPr>
              <w:pStyle w:val="a3"/>
              <w:adjustRightInd w:val="0"/>
              <w:spacing w:line="2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知识产权是否归国内所有</w:t>
            </w:r>
          </w:p>
        </w:tc>
      </w:tr>
      <w:tr w:rsidR="00BC73A5" w:rsidRPr="00BF383F" w14:paraId="7AAA9611" w14:textId="77777777" w:rsidTr="00E5174F">
        <w:trPr>
          <w:trHeight w:hRule="exact" w:val="932"/>
          <w:jc w:val="center"/>
        </w:trPr>
        <w:tc>
          <w:tcPr>
            <w:tcW w:w="509" w:type="dxa"/>
            <w:vAlign w:val="center"/>
          </w:tcPr>
          <w:p w14:paraId="5F41C602" w14:textId="77777777" w:rsidR="00BC73A5" w:rsidRPr="00BF383F" w:rsidRDefault="00BC73A5" w:rsidP="00BC73A5">
            <w:pPr>
              <w:pStyle w:val="a3"/>
              <w:numPr>
                <w:ilvl w:val="0"/>
                <w:numId w:val="1"/>
              </w:numPr>
              <w:adjustRightInd w:val="0"/>
              <w:spacing w:after="50" w:line="320" w:lineRule="exact"/>
              <w:ind w:firstLineChars="0"/>
              <w:jc w:val="center"/>
              <w:outlineLvl w:val="1"/>
              <w:rPr>
                <w:rFonts w:ascii="Times New Roman"/>
                <w:color w:val="000000"/>
                <w:sz w:val="21"/>
                <w:szCs w:val="21"/>
              </w:rPr>
            </w:pPr>
            <w:bookmarkStart w:id="11" w:name="_Hlk197502769"/>
          </w:p>
        </w:tc>
        <w:tc>
          <w:tcPr>
            <w:tcW w:w="2126" w:type="dxa"/>
            <w:vAlign w:val="center"/>
          </w:tcPr>
          <w:p w14:paraId="795632D5" w14:textId="77777777" w:rsidR="00BC73A5" w:rsidRPr="00FF2AF7" w:rsidRDefault="00BC73A5" w:rsidP="00BC73A5">
            <w:pPr>
              <w:pStyle w:val="a3"/>
              <w:adjustRightInd w:val="0"/>
              <w:spacing w:line="140" w:lineRule="exact"/>
              <w:ind w:firstLineChars="0" w:firstLine="0"/>
              <w:outlineLvl w:val="1"/>
              <w:rPr>
                <w:rFonts w:ascii="Times New Roman"/>
                <w:color w:val="000000"/>
                <w:sz w:val="13"/>
                <w:szCs w:val="13"/>
              </w:rPr>
            </w:pPr>
            <w:bookmarkStart w:id="12" w:name="OLE_LINK34"/>
            <w:r w:rsidRPr="00FF2AF7">
              <w:rPr>
                <w:rFonts w:ascii="Times New Roman"/>
                <w:color w:val="000000"/>
                <w:sz w:val="13"/>
                <w:szCs w:val="13"/>
              </w:rPr>
              <w:t>Distribution of hydrogen-producing bacteria in Tibetan hot springs, China/ Frontiers in Microbiology</w:t>
            </w:r>
            <w:r w:rsidRPr="00FF2AF7" w:rsidDel="00716B48">
              <w:rPr>
                <w:rFonts w:ascii="Times New Roman"/>
                <w:color w:val="000000"/>
                <w:sz w:val="13"/>
                <w:szCs w:val="13"/>
              </w:rPr>
              <w:t xml:space="preserve"> </w:t>
            </w:r>
            <w:r w:rsidRPr="00FF2AF7">
              <w:rPr>
                <w:rFonts w:ascii="Times New Roman"/>
                <w:color w:val="000000"/>
                <w:sz w:val="13"/>
                <w:szCs w:val="13"/>
              </w:rPr>
              <w:t xml:space="preserve">/ Li Ma, Geng Wu, Jian Yang, Liuqin Huang, Dorji Phurbu, Wen-Jun Li and </w:t>
            </w:r>
            <w:r w:rsidRPr="00FF2AF7">
              <w:rPr>
                <w:rFonts w:ascii="Times New Roman"/>
                <w:b/>
                <w:color w:val="000000"/>
                <w:sz w:val="13"/>
                <w:szCs w:val="13"/>
              </w:rPr>
              <w:t>Hongchen Jiang</w:t>
            </w:r>
            <w:bookmarkEnd w:id="12"/>
          </w:p>
        </w:tc>
        <w:tc>
          <w:tcPr>
            <w:tcW w:w="426" w:type="dxa"/>
            <w:vAlign w:val="center"/>
          </w:tcPr>
          <w:p w14:paraId="7AE91C19" w14:textId="1ABC75A4"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Pr>
                <w:rFonts w:ascii="Times New Roman"/>
                <w:color w:val="000000"/>
                <w:sz w:val="11"/>
                <w:szCs w:val="11"/>
              </w:rPr>
              <w:t>4.0</w:t>
            </w:r>
          </w:p>
        </w:tc>
        <w:tc>
          <w:tcPr>
            <w:tcW w:w="737" w:type="dxa"/>
            <w:vAlign w:val="center"/>
          </w:tcPr>
          <w:p w14:paraId="5BE7DBB3" w14:textId="77777777" w:rsidR="00BC73A5" w:rsidRPr="00043930" w:rsidRDefault="00BC73A5" w:rsidP="00BC73A5">
            <w:pPr>
              <w:pStyle w:val="a3"/>
              <w:adjustRightInd w:val="0"/>
              <w:spacing w:line="200" w:lineRule="exact"/>
              <w:ind w:firstLineChars="0" w:firstLine="0"/>
              <w:jc w:val="center"/>
              <w:outlineLvl w:val="1"/>
              <w:rPr>
                <w:rFonts w:ascii="Times New Roman"/>
                <w:color w:val="000000"/>
                <w:sz w:val="15"/>
                <w:szCs w:val="15"/>
              </w:rPr>
            </w:pPr>
            <w:r w:rsidRPr="00043930">
              <w:rPr>
                <w:rFonts w:ascii="Times New Roman"/>
                <w:color w:val="000000"/>
                <w:sz w:val="15"/>
                <w:szCs w:val="15"/>
              </w:rPr>
              <w:t>2021</w:t>
            </w:r>
            <w:r w:rsidRPr="00043930">
              <w:rPr>
                <w:rFonts w:ascii="Times New Roman"/>
                <w:color w:val="000000"/>
                <w:sz w:val="15"/>
                <w:szCs w:val="15"/>
              </w:rPr>
              <w:t>年</w:t>
            </w:r>
            <w:r w:rsidRPr="00043930">
              <w:rPr>
                <w:rFonts w:ascii="Times New Roman"/>
                <w:color w:val="000000"/>
                <w:sz w:val="15"/>
                <w:szCs w:val="15"/>
              </w:rPr>
              <w:t>12</w:t>
            </w:r>
            <w:r w:rsidRPr="00043930">
              <w:rPr>
                <w:rFonts w:ascii="Times New Roman"/>
                <w:color w:val="000000"/>
                <w:sz w:val="15"/>
                <w:szCs w:val="15"/>
              </w:rPr>
              <w:t>卷</w:t>
            </w:r>
            <w:r w:rsidRPr="00043930">
              <w:rPr>
                <w:rFonts w:ascii="Times New Roman"/>
                <w:color w:val="000000"/>
                <w:sz w:val="15"/>
                <w:szCs w:val="15"/>
              </w:rPr>
              <w:t xml:space="preserve"> 1789</w:t>
            </w:r>
          </w:p>
        </w:tc>
        <w:tc>
          <w:tcPr>
            <w:tcW w:w="822" w:type="dxa"/>
            <w:vAlign w:val="center"/>
          </w:tcPr>
          <w:p w14:paraId="68E43C2A" w14:textId="77777777" w:rsidR="00BC73A5" w:rsidRPr="00F11D9F" w:rsidRDefault="00BC73A5" w:rsidP="00BC73A5">
            <w:pPr>
              <w:pStyle w:val="a3"/>
              <w:adjustRightInd w:val="0"/>
              <w:spacing w:line="200" w:lineRule="exact"/>
              <w:ind w:firstLineChars="0" w:firstLine="0"/>
              <w:jc w:val="center"/>
              <w:outlineLvl w:val="1"/>
              <w:rPr>
                <w:rFonts w:ascii="Times New Roman"/>
                <w:color w:val="000000"/>
                <w:sz w:val="15"/>
                <w:szCs w:val="15"/>
              </w:rPr>
            </w:pPr>
            <w:r w:rsidRPr="00F11D9F">
              <w:rPr>
                <w:rFonts w:ascii="Times New Roman" w:hint="eastAsia"/>
                <w:color w:val="000000"/>
                <w:sz w:val="15"/>
                <w:szCs w:val="15"/>
              </w:rPr>
              <w:t>2</w:t>
            </w:r>
            <w:r w:rsidRPr="00F11D9F">
              <w:rPr>
                <w:rFonts w:ascii="Times New Roman"/>
                <w:color w:val="000000"/>
                <w:sz w:val="15"/>
                <w:szCs w:val="15"/>
              </w:rPr>
              <w:t>021.07.21</w:t>
            </w:r>
          </w:p>
        </w:tc>
        <w:tc>
          <w:tcPr>
            <w:tcW w:w="709" w:type="dxa"/>
            <w:vAlign w:val="center"/>
          </w:tcPr>
          <w:p w14:paraId="16E504CE" w14:textId="77777777" w:rsidR="00BC73A5" w:rsidRPr="00F11D9F" w:rsidRDefault="00BC73A5" w:rsidP="00BC73A5">
            <w:pPr>
              <w:pStyle w:val="a3"/>
              <w:adjustRightInd w:val="0"/>
              <w:spacing w:line="200" w:lineRule="exact"/>
              <w:ind w:firstLineChars="0" w:firstLine="0"/>
              <w:jc w:val="center"/>
              <w:outlineLvl w:val="1"/>
              <w:rPr>
                <w:rFonts w:ascii="宋体" w:hAnsi="宋体"/>
                <w:color w:val="000000"/>
                <w:sz w:val="15"/>
                <w:szCs w:val="15"/>
              </w:rPr>
            </w:pPr>
            <w:r w:rsidRPr="00F11D9F">
              <w:rPr>
                <w:rFonts w:ascii="宋体" w:hAnsi="宋体"/>
                <w:color w:val="000000"/>
                <w:sz w:val="15"/>
                <w:szCs w:val="15"/>
              </w:rPr>
              <w:t>蒋宏忱/吴耿</w:t>
            </w:r>
          </w:p>
        </w:tc>
        <w:tc>
          <w:tcPr>
            <w:tcW w:w="850" w:type="dxa"/>
            <w:vAlign w:val="center"/>
          </w:tcPr>
          <w:p w14:paraId="6AF61BBD" w14:textId="77777777" w:rsidR="00BC73A5" w:rsidRPr="00F11D9F" w:rsidRDefault="00BC73A5" w:rsidP="00BC73A5">
            <w:pPr>
              <w:pStyle w:val="a3"/>
              <w:adjustRightInd w:val="0"/>
              <w:spacing w:line="200" w:lineRule="exact"/>
              <w:ind w:firstLineChars="0" w:firstLine="0"/>
              <w:jc w:val="center"/>
              <w:outlineLvl w:val="1"/>
              <w:rPr>
                <w:rFonts w:ascii="宋体" w:hAnsi="宋体"/>
                <w:color w:val="000000"/>
                <w:sz w:val="15"/>
                <w:szCs w:val="15"/>
              </w:rPr>
            </w:pPr>
            <w:r w:rsidRPr="00F11D9F">
              <w:rPr>
                <w:rFonts w:ascii="宋体" w:hAnsi="宋体"/>
                <w:color w:val="000000"/>
                <w:sz w:val="15"/>
                <w:szCs w:val="15"/>
              </w:rPr>
              <w:t>马力</w:t>
            </w:r>
          </w:p>
        </w:tc>
        <w:tc>
          <w:tcPr>
            <w:tcW w:w="851" w:type="dxa"/>
            <w:vAlign w:val="center"/>
          </w:tcPr>
          <w:p w14:paraId="7E9317BE" w14:textId="0D89192F" w:rsidR="00BC73A5" w:rsidRPr="00F11D9F" w:rsidRDefault="00BC73A5" w:rsidP="00BC73A5">
            <w:pPr>
              <w:pStyle w:val="a3"/>
              <w:adjustRightInd w:val="0"/>
              <w:spacing w:line="180" w:lineRule="exact"/>
              <w:ind w:firstLineChars="0" w:firstLine="0"/>
              <w:outlineLvl w:val="1"/>
              <w:rPr>
                <w:rFonts w:ascii="Times New Roman"/>
                <w:color w:val="000000"/>
                <w:sz w:val="15"/>
                <w:szCs w:val="15"/>
              </w:rPr>
            </w:pPr>
            <w:r w:rsidRPr="0021194A">
              <w:rPr>
                <w:rFonts w:ascii="Times New Roman"/>
                <w:color w:val="000000"/>
                <w:sz w:val="15"/>
                <w:szCs w:val="15"/>
              </w:rPr>
              <w:t>杨渐、黄柳琴、普布多吉、李文均</w:t>
            </w:r>
          </w:p>
        </w:tc>
        <w:tc>
          <w:tcPr>
            <w:tcW w:w="567" w:type="dxa"/>
            <w:vAlign w:val="center"/>
          </w:tcPr>
          <w:p w14:paraId="6C02DE6A" w14:textId="538EB2B5"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5</w:t>
            </w:r>
          </w:p>
        </w:tc>
        <w:tc>
          <w:tcPr>
            <w:tcW w:w="708" w:type="dxa"/>
            <w:vAlign w:val="center"/>
          </w:tcPr>
          <w:p w14:paraId="451B753B" w14:textId="246AAFE2"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6</w:t>
            </w:r>
          </w:p>
        </w:tc>
        <w:tc>
          <w:tcPr>
            <w:tcW w:w="734" w:type="dxa"/>
            <w:vAlign w:val="center"/>
          </w:tcPr>
          <w:p w14:paraId="496D217D" w14:textId="7777777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814052">
              <w:rPr>
                <w:rFonts w:ascii="Times New Roman"/>
                <w:color w:val="000000"/>
                <w:sz w:val="18"/>
                <w:szCs w:val="18"/>
              </w:rPr>
              <w:t>是</w:t>
            </w:r>
          </w:p>
        </w:tc>
      </w:tr>
      <w:bookmarkEnd w:id="11"/>
      <w:tr w:rsidR="00BC73A5" w:rsidRPr="00BF383F" w14:paraId="169F1DD8" w14:textId="77777777" w:rsidTr="00E5174F">
        <w:trPr>
          <w:trHeight w:hRule="exact" w:val="1230"/>
          <w:jc w:val="center"/>
        </w:trPr>
        <w:tc>
          <w:tcPr>
            <w:tcW w:w="509" w:type="dxa"/>
            <w:vAlign w:val="center"/>
          </w:tcPr>
          <w:p w14:paraId="7D4C0C53" w14:textId="77777777" w:rsidR="00BC73A5" w:rsidRPr="00BF383F" w:rsidRDefault="00BC73A5" w:rsidP="00BC73A5">
            <w:pPr>
              <w:pStyle w:val="a3"/>
              <w:numPr>
                <w:ilvl w:val="0"/>
                <w:numId w:val="1"/>
              </w:numPr>
              <w:adjustRightInd w:val="0"/>
              <w:spacing w:after="50" w:line="320" w:lineRule="exact"/>
              <w:ind w:firstLineChars="0"/>
              <w:jc w:val="center"/>
              <w:outlineLvl w:val="1"/>
              <w:rPr>
                <w:rFonts w:ascii="Times New Roman"/>
                <w:color w:val="000000"/>
                <w:sz w:val="21"/>
                <w:szCs w:val="21"/>
              </w:rPr>
            </w:pPr>
          </w:p>
        </w:tc>
        <w:tc>
          <w:tcPr>
            <w:tcW w:w="2126" w:type="dxa"/>
            <w:vAlign w:val="center"/>
          </w:tcPr>
          <w:p w14:paraId="6981B99F" w14:textId="77777777" w:rsidR="00BC73A5" w:rsidRPr="00FF2AF7" w:rsidRDefault="00BC73A5" w:rsidP="00BC73A5">
            <w:pPr>
              <w:pStyle w:val="a3"/>
              <w:adjustRightInd w:val="0"/>
              <w:spacing w:line="140" w:lineRule="exact"/>
              <w:ind w:firstLineChars="0" w:firstLine="0"/>
              <w:outlineLvl w:val="1"/>
              <w:rPr>
                <w:rFonts w:ascii="Times New Roman"/>
                <w:color w:val="000000"/>
                <w:sz w:val="13"/>
                <w:szCs w:val="13"/>
              </w:rPr>
            </w:pPr>
            <w:r w:rsidRPr="00FF2AF7">
              <w:rPr>
                <w:rFonts w:ascii="Times New Roman"/>
                <w:color w:val="000000"/>
                <w:sz w:val="13"/>
                <w:szCs w:val="13"/>
              </w:rPr>
              <w:t xml:space="preserve">Casting Light on the adaptation mechanisms and evolutionary history of the widespread Sumerlaeota/ mBio/ Yun Fang, Yang Yuan, Jun Liu, Geng Wu*, Jian Yang, Zhengshuang Hua, Jibin Han, Xiying Zhang, Wenjun Li, </w:t>
            </w:r>
            <w:r w:rsidRPr="00FF2AF7">
              <w:rPr>
                <w:rFonts w:ascii="Times New Roman"/>
                <w:b/>
                <w:color w:val="000000"/>
                <w:sz w:val="13"/>
                <w:szCs w:val="13"/>
              </w:rPr>
              <w:t>Hongchen Jiang*</w:t>
            </w:r>
          </w:p>
        </w:tc>
        <w:tc>
          <w:tcPr>
            <w:tcW w:w="426" w:type="dxa"/>
            <w:vAlign w:val="center"/>
          </w:tcPr>
          <w:p w14:paraId="30BAF123" w14:textId="4AF9C61B"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Pr>
                <w:rFonts w:ascii="Times New Roman"/>
                <w:color w:val="000000"/>
                <w:sz w:val="11"/>
                <w:szCs w:val="11"/>
              </w:rPr>
              <w:t>5.1</w:t>
            </w:r>
          </w:p>
        </w:tc>
        <w:tc>
          <w:tcPr>
            <w:tcW w:w="737" w:type="dxa"/>
            <w:vAlign w:val="center"/>
          </w:tcPr>
          <w:p w14:paraId="0EC1A688" w14:textId="77777777" w:rsidR="00BC73A5" w:rsidRPr="00043930" w:rsidRDefault="00BC73A5" w:rsidP="00BC73A5">
            <w:pPr>
              <w:pStyle w:val="a3"/>
              <w:adjustRightInd w:val="0"/>
              <w:spacing w:line="200" w:lineRule="exact"/>
              <w:ind w:firstLineChars="0" w:firstLine="0"/>
              <w:jc w:val="center"/>
              <w:outlineLvl w:val="1"/>
              <w:rPr>
                <w:rFonts w:ascii="Times New Roman"/>
                <w:color w:val="000000"/>
                <w:sz w:val="15"/>
                <w:szCs w:val="15"/>
              </w:rPr>
            </w:pPr>
            <w:r w:rsidRPr="00043930">
              <w:rPr>
                <w:rFonts w:ascii="Times New Roman"/>
                <w:color w:val="000000"/>
                <w:sz w:val="15"/>
                <w:szCs w:val="15"/>
              </w:rPr>
              <w:t>2021</w:t>
            </w:r>
            <w:r w:rsidRPr="00043930">
              <w:rPr>
                <w:rFonts w:ascii="Times New Roman"/>
                <w:color w:val="000000"/>
                <w:sz w:val="15"/>
                <w:szCs w:val="15"/>
              </w:rPr>
              <w:t>年</w:t>
            </w:r>
            <w:r w:rsidRPr="00043930">
              <w:rPr>
                <w:rFonts w:ascii="Times New Roman"/>
                <w:color w:val="000000"/>
                <w:sz w:val="15"/>
                <w:szCs w:val="15"/>
              </w:rPr>
              <w:t>12</w:t>
            </w:r>
            <w:r w:rsidRPr="00043930">
              <w:rPr>
                <w:rFonts w:ascii="Times New Roman"/>
                <w:color w:val="000000"/>
                <w:sz w:val="15"/>
                <w:szCs w:val="15"/>
              </w:rPr>
              <w:t>卷</w:t>
            </w:r>
            <w:r w:rsidRPr="00043930">
              <w:rPr>
                <w:rFonts w:ascii="Times New Roman"/>
                <w:color w:val="000000"/>
                <w:sz w:val="15"/>
                <w:szCs w:val="15"/>
              </w:rPr>
              <w:t>e00350-21</w:t>
            </w:r>
          </w:p>
        </w:tc>
        <w:tc>
          <w:tcPr>
            <w:tcW w:w="822" w:type="dxa"/>
            <w:vAlign w:val="center"/>
          </w:tcPr>
          <w:p w14:paraId="361E6894" w14:textId="77777777" w:rsidR="00BC73A5" w:rsidRPr="00F11D9F" w:rsidRDefault="00BC73A5" w:rsidP="00BC73A5">
            <w:pPr>
              <w:pStyle w:val="a3"/>
              <w:adjustRightInd w:val="0"/>
              <w:spacing w:line="200" w:lineRule="exact"/>
              <w:ind w:firstLineChars="0" w:firstLine="0"/>
              <w:jc w:val="center"/>
              <w:outlineLvl w:val="1"/>
              <w:rPr>
                <w:rFonts w:ascii="Times New Roman"/>
                <w:color w:val="000000"/>
                <w:sz w:val="15"/>
                <w:szCs w:val="15"/>
              </w:rPr>
            </w:pPr>
            <w:r w:rsidRPr="00F11D9F">
              <w:rPr>
                <w:rFonts w:ascii="Times New Roman" w:hint="eastAsia"/>
                <w:color w:val="000000"/>
                <w:sz w:val="15"/>
                <w:szCs w:val="15"/>
              </w:rPr>
              <w:t>2</w:t>
            </w:r>
            <w:r w:rsidRPr="00F11D9F">
              <w:rPr>
                <w:rFonts w:ascii="Times New Roman"/>
                <w:color w:val="000000"/>
                <w:sz w:val="15"/>
                <w:szCs w:val="15"/>
              </w:rPr>
              <w:t>021.03.31</w:t>
            </w:r>
          </w:p>
        </w:tc>
        <w:tc>
          <w:tcPr>
            <w:tcW w:w="709" w:type="dxa"/>
            <w:vAlign w:val="center"/>
          </w:tcPr>
          <w:p w14:paraId="479EBFF2" w14:textId="77777777" w:rsidR="00BC73A5" w:rsidRPr="00F11D9F" w:rsidRDefault="00BC73A5" w:rsidP="00BC73A5">
            <w:pPr>
              <w:pStyle w:val="a3"/>
              <w:adjustRightInd w:val="0"/>
              <w:spacing w:line="200" w:lineRule="exact"/>
              <w:ind w:firstLineChars="0" w:firstLine="0"/>
              <w:jc w:val="center"/>
              <w:outlineLvl w:val="1"/>
              <w:rPr>
                <w:rFonts w:ascii="宋体" w:hAnsi="宋体"/>
                <w:color w:val="000000"/>
                <w:sz w:val="15"/>
                <w:szCs w:val="15"/>
              </w:rPr>
            </w:pPr>
            <w:r w:rsidRPr="00F11D9F">
              <w:rPr>
                <w:rFonts w:ascii="宋体" w:hAnsi="宋体"/>
                <w:color w:val="000000"/>
                <w:sz w:val="15"/>
                <w:szCs w:val="15"/>
              </w:rPr>
              <w:t>蒋宏忱/吴耿</w:t>
            </w:r>
          </w:p>
        </w:tc>
        <w:tc>
          <w:tcPr>
            <w:tcW w:w="850" w:type="dxa"/>
            <w:vAlign w:val="center"/>
          </w:tcPr>
          <w:p w14:paraId="30367A03" w14:textId="77777777" w:rsidR="00BC73A5" w:rsidRPr="00F11D9F" w:rsidRDefault="00BC73A5" w:rsidP="00BC73A5">
            <w:pPr>
              <w:pStyle w:val="a3"/>
              <w:adjustRightInd w:val="0"/>
              <w:spacing w:line="200" w:lineRule="exact"/>
              <w:ind w:firstLineChars="0" w:firstLine="0"/>
              <w:jc w:val="center"/>
              <w:outlineLvl w:val="1"/>
              <w:rPr>
                <w:rFonts w:ascii="宋体" w:hAnsi="宋体"/>
                <w:color w:val="000000"/>
                <w:sz w:val="15"/>
                <w:szCs w:val="15"/>
              </w:rPr>
            </w:pPr>
            <w:r w:rsidRPr="00F11D9F">
              <w:rPr>
                <w:rFonts w:ascii="宋体" w:hAnsi="宋体"/>
                <w:color w:val="000000"/>
                <w:sz w:val="15"/>
                <w:szCs w:val="15"/>
              </w:rPr>
              <w:t>方云</w:t>
            </w:r>
          </w:p>
        </w:tc>
        <w:tc>
          <w:tcPr>
            <w:tcW w:w="851" w:type="dxa"/>
            <w:vAlign w:val="center"/>
          </w:tcPr>
          <w:p w14:paraId="34F3896D" w14:textId="1F419526" w:rsidR="00BC73A5" w:rsidRPr="00F11D9F" w:rsidRDefault="00312C9A" w:rsidP="00BC73A5">
            <w:pPr>
              <w:pStyle w:val="a3"/>
              <w:adjustRightInd w:val="0"/>
              <w:spacing w:line="180" w:lineRule="exact"/>
              <w:ind w:firstLineChars="0" w:firstLine="0"/>
              <w:outlineLvl w:val="1"/>
              <w:rPr>
                <w:rFonts w:ascii="Times New Roman"/>
                <w:color w:val="000000"/>
                <w:sz w:val="15"/>
                <w:szCs w:val="15"/>
              </w:rPr>
            </w:pPr>
            <w:r>
              <w:rPr>
                <w:rFonts w:ascii="Times New Roman" w:hint="eastAsia"/>
                <w:color w:val="000000"/>
                <w:sz w:val="15"/>
                <w:szCs w:val="15"/>
              </w:rPr>
              <w:t>袁洋</w:t>
            </w:r>
            <w:bookmarkStart w:id="13" w:name="_GoBack"/>
            <w:bookmarkEnd w:id="13"/>
            <w:r w:rsidR="00BC73A5" w:rsidRPr="0021194A">
              <w:rPr>
                <w:rFonts w:ascii="Times New Roman"/>
                <w:color w:val="000000"/>
                <w:sz w:val="15"/>
                <w:szCs w:val="15"/>
              </w:rPr>
              <w:t>、刘俊、杨渐、花正双、韩积斌、张西营、李文均</w:t>
            </w:r>
          </w:p>
        </w:tc>
        <w:tc>
          <w:tcPr>
            <w:tcW w:w="567" w:type="dxa"/>
            <w:vAlign w:val="center"/>
          </w:tcPr>
          <w:p w14:paraId="7DEBE73F" w14:textId="2BEA3AAF"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19</w:t>
            </w:r>
          </w:p>
        </w:tc>
        <w:tc>
          <w:tcPr>
            <w:tcW w:w="708" w:type="dxa"/>
            <w:vAlign w:val="center"/>
          </w:tcPr>
          <w:p w14:paraId="5E13551F" w14:textId="53DA0D49"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19</w:t>
            </w:r>
          </w:p>
        </w:tc>
        <w:tc>
          <w:tcPr>
            <w:tcW w:w="734" w:type="dxa"/>
            <w:vAlign w:val="center"/>
          </w:tcPr>
          <w:p w14:paraId="26B55C35" w14:textId="7777777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814052">
              <w:rPr>
                <w:rFonts w:ascii="Times New Roman"/>
                <w:color w:val="000000"/>
                <w:sz w:val="18"/>
                <w:szCs w:val="18"/>
              </w:rPr>
              <w:t>是</w:t>
            </w:r>
          </w:p>
        </w:tc>
      </w:tr>
      <w:tr w:rsidR="00BC73A5" w:rsidRPr="00BF383F" w14:paraId="7FB68336" w14:textId="77777777" w:rsidTr="00E5174F">
        <w:trPr>
          <w:trHeight w:hRule="exact" w:val="992"/>
          <w:jc w:val="center"/>
        </w:trPr>
        <w:tc>
          <w:tcPr>
            <w:tcW w:w="509" w:type="dxa"/>
            <w:vAlign w:val="center"/>
          </w:tcPr>
          <w:p w14:paraId="7148B0F9" w14:textId="77777777" w:rsidR="00BC73A5" w:rsidRPr="00BF383F" w:rsidRDefault="00BC73A5" w:rsidP="00BC73A5">
            <w:pPr>
              <w:pStyle w:val="a3"/>
              <w:numPr>
                <w:ilvl w:val="0"/>
                <w:numId w:val="1"/>
              </w:numPr>
              <w:adjustRightInd w:val="0"/>
              <w:spacing w:after="50" w:line="320" w:lineRule="exact"/>
              <w:ind w:firstLineChars="0"/>
              <w:jc w:val="center"/>
              <w:outlineLvl w:val="1"/>
              <w:rPr>
                <w:rFonts w:ascii="Times New Roman"/>
                <w:color w:val="000000"/>
                <w:sz w:val="21"/>
                <w:szCs w:val="21"/>
              </w:rPr>
            </w:pPr>
          </w:p>
        </w:tc>
        <w:tc>
          <w:tcPr>
            <w:tcW w:w="2126" w:type="dxa"/>
            <w:vAlign w:val="center"/>
          </w:tcPr>
          <w:p w14:paraId="0CBA2191" w14:textId="77777777" w:rsidR="00BC73A5" w:rsidRPr="00FF2AF7" w:rsidRDefault="00BC73A5" w:rsidP="00BC73A5">
            <w:pPr>
              <w:pStyle w:val="a3"/>
              <w:adjustRightInd w:val="0"/>
              <w:spacing w:line="140" w:lineRule="exact"/>
              <w:ind w:firstLineChars="0" w:firstLine="0"/>
              <w:outlineLvl w:val="1"/>
              <w:rPr>
                <w:rFonts w:ascii="Times New Roman"/>
                <w:color w:val="000000"/>
                <w:sz w:val="13"/>
                <w:szCs w:val="13"/>
              </w:rPr>
            </w:pPr>
            <w:bookmarkStart w:id="14" w:name="OLE_LINK215"/>
            <w:bookmarkStart w:id="15" w:name="OLE_LINK216"/>
            <w:r w:rsidRPr="00FF2AF7">
              <w:rPr>
                <w:rFonts w:ascii="Times New Roman"/>
                <w:color w:val="000000"/>
                <w:sz w:val="13"/>
                <w:szCs w:val="13"/>
              </w:rPr>
              <w:t xml:space="preserve">Potential utilization of terrestrially derived dissolved organic matter by aquatic microbial communities in saline lakes/The ISME Journal/ Jian Yang, </w:t>
            </w:r>
            <w:r w:rsidRPr="00FF2AF7">
              <w:rPr>
                <w:rFonts w:ascii="Times New Roman"/>
                <w:b/>
                <w:color w:val="000000"/>
                <w:sz w:val="13"/>
                <w:szCs w:val="13"/>
              </w:rPr>
              <w:t>Hongchen Jiang*</w:t>
            </w:r>
            <w:r w:rsidRPr="00FF2AF7">
              <w:rPr>
                <w:rFonts w:ascii="Times New Roman"/>
                <w:color w:val="000000"/>
                <w:sz w:val="13"/>
                <w:szCs w:val="13"/>
              </w:rPr>
              <w:t>, Wen Liu, Liuqin Huang, Jianrong Huang, Beichen Wang, Hailiang Dong*, Rosalie K. Chu, and Nikola Tolic</w:t>
            </w:r>
            <w:r w:rsidRPr="00FF2AF7" w:rsidDel="008728F3">
              <w:rPr>
                <w:rFonts w:ascii="Times New Roman"/>
                <w:iCs/>
                <w:color w:val="000000"/>
                <w:sz w:val="13"/>
                <w:szCs w:val="13"/>
              </w:rPr>
              <w:t xml:space="preserve"> </w:t>
            </w:r>
            <w:bookmarkEnd w:id="14"/>
            <w:bookmarkEnd w:id="15"/>
          </w:p>
        </w:tc>
        <w:tc>
          <w:tcPr>
            <w:tcW w:w="426" w:type="dxa"/>
            <w:vAlign w:val="center"/>
          </w:tcPr>
          <w:p w14:paraId="5BA67ABC" w14:textId="6B31D61E"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Pr>
                <w:rFonts w:ascii="Times New Roman"/>
                <w:color w:val="000000"/>
                <w:sz w:val="11"/>
                <w:szCs w:val="11"/>
              </w:rPr>
              <w:t>10.8</w:t>
            </w:r>
          </w:p>
        </w:tc>
        <w:tc>
          <w:tcPr>
            <w:tcW w:w="737" w:type="dxa"/>
            <w:vAlign w:val="center"/>
          </w:tcPr>
          <w:p w14:paraId="1CBF6DF1" w14:textId="77777777" w:rsidR="00BC73A5" w:rsidRPr="00043930" w:rsidRDefault="00BC73A5" w:rsidP="00BC73A5">
            <w:pPr>
              <w:pStyle w:val="a3"/>
              <w:adjustRightInd w:val="0"/>
              <w:spacing w:line="200" w:lineRule="exact"/>
              <w:ind w:firstLineChars="0" w:firstLine="0"/>
              <w:jc w:val="center"/>
              <w:outlineLvl w:val="1"/>
              <w:rPr>
                <w:rFonts w:ascii="Times New Roman"/>
                <w:color w:val="000000"/>
                <w:sz w:val="15"/>
                <w:szCs w:val="15"/>
              </w:rPr>
            </w:pPr>
            <w:r w:rsidRPr="00043930">
              <w:rPr>
                <w:rFonts w:ascii="Times New Roman"/>
                <w:color w:val="000000"/>
                <w:sz w:val="15"/>
                <w:szCs w:val="15"/>
              </w:rPr>
              <w:t>2020</w:t>
            </w:r>
            <w:r w:rsidRPr="00043930">
              <w:rPr>
                <w:rFonts w:ascii="Times New Roman"/>
                <w:color w:val="000000"/>
                <w:sz w:val="15"/>
                <w:szCs w:val="15"/>
              </w:rPr>
              <w:t>年</w:t>
            </w:r>
            <w:r w:rsidRPr="00043930">
              <w:rPr>
                <w:rFonts w:ascii="Times New Roman"/>
                <w:color w:val="000000"/>
                <w:sz w:val="15"/>
                <w:szCs w:val="15"/>
              </w:rPr>
              <w:t>14</w:t>
            </w:r>
            <w:r w:rsidRPr="00043930">
              <w:rPr>
                <w:rFonts w:ascii="Times New Roman"/>
                <w:color w:val="000000"/>
                <w:sz w:val="15"/>
                <w:szCs w:val="15"/>
              </w:rPr>
              <w:t>卷</w:t>
            </w:r>
            <w:r w:rsidRPr="00043930">
              <w:rPr>
                <w:rFonts w:ascii="Times New Roman"/>
                <w:color w:val="000000"/>
                <w:sz w:val="15"/>
                <w:szCs w:val="15"/>
              </w:rPr>
              <w:t>2313-2324</w:t>
            </w:r>
          </w:p>
        </w:tc>
        <w:tc>
          <w:tcPr>
            <w:tcW w:w="822" w:type="dxa"/>
            <w:vAlign w:val="center"/>
          </w:tcPr>
          <w:p w14:paraId="76E982C0" w14:textId="77777777" w:rsidR="00BC73A5" w:rsidRPr="00F11D9F" w:rsidRDefault="00BC73A5" w:rsidP="00BC73A5">
            <w:pPr>
              <w:pStyle w:val="a3"/>
              <w:adjustRightInd w:val="0"/>
              <w:spacing w:line="200" w:lineRule="exact"/>
              <w:ind w:firstLineChars="0" w:firstLine="0"/>
              <w:jc w:val="center"/>
              <w:outlineLvl w:val="1"/>
              <w:rPr>
                <w:rFonts w:ascii="Times New Roman"/>
                <w:color w:val="000000"/>
                <w:sz w:val="15"/>
                <w:szCs w:val="15"/>
              </w:rPr>
            </w:pPr>
            <w:r w:rsidRPr="00F11D9F">
              <w:rPr>
                <w:rFonts w:ascii="Times New Roman" w:hint="eastAsia"/>
                <w:color w:val="000000"/>
                <w:sz w:val="15"/>
                <w:szCs w:val="15"/>
              </w:rPr>
              <w:t>2</w:t>
            </w:r>
            <w:r w:rsidRPr="00F11D9F">
              <w:rPr>
                <w:rFonts w:ascii="Times New Roman"/>
                <w:color w:val="000000"/>
                <w:sz w:val="15"/>
                <w:szCs w:val="15"/>
              </w:rPr>
              <w:t>020.09.15</w:t>
            </w:r>
          </w:p>
        </w:tc>
        <w:tc>
          <w:tcPr>
            <w:tcW w:w="709" w:type="dxa"/>
            <w:vAlign w:val="center"/>
          </w:tcPr>
          <w:p w14:paraId="7749F589" w14:textId="77777777" w:rsidR="00BC73A5" w:rsidRPr="00F11D9F" w:rsidRDefault="00BC73A5" w:rsidP="00BC73A5">
            <w:pPr>
              <w:pStyle w:val="a3"/>
              <w:adjustRightInd w:val="0"/>
              <w:spacing w:line="200" w:lineRule="exact"/>
              <w:ind w:firstLineChars="0" w:firstLine="0"/>
              <w:jc w:val="center"/>
              <w:outlineLvl w:val="1"/>
              <w:rPr>
                <w:rFonts w:ascii="宋体" w:hAnsi="宋体"/>
                <w:color w:val="000000"/>
                <w:sz w:val="15"/>
                <w:szCs w:val="15"/>
              </w:rPr>
            </w:pPr>
            <w:r w:rsidRPr="00F11D9F">
              <w:rPr>
                <w:rFonts w:ascii="宋体" w:hAnsi="宋体"/>
                <w:color w:val="000000"/>
                <w:sz w:val="15"/>
                <w:szCs w:val="15"/>
              </w:rPr>
              <w:t>蒋宏忱/董海良</w:t>
            </w:r>
          </w:p>
        </w:tc>
        <w:tc>
          <w:tcPr>
            <w:tcW w:w="850" w:type="dxa"/>
            <w:vAlign w:val="center"/>
          </w:tcPr>
          <w:p w14:paraId="6B5D7749" w14:textId="77777777" w:rsidR="00BC73A5" w:rsidRPr="00F11D9F" w:rsidRDefault="00BC73A5" w:rsidP="00BC73A5">
            <w:pPr>
              <w:pStyle w:val="a3"/>
              <w:adjustRightInd w:val="0"/>
              <w:spacing w:line="200" w:lineRule="exact"/>
              <w:ind w:firstLineChars="0" w:firstLine="0"/>
              <w:jc w:val="center"/>
              <w:outlineLvl w:val="1"/>
              <w:rPr>
                <w:rFonts w:ascii="宋体" w:hAnsi="宋体"/>
                <w:color w:val="000000"/>
                <w:sz w:val="15"/>
                <w:szCs w:val="15"/>
              </w:rPr>
            </w:pPr>
            <w:r w:rsidRPr="00F11D9F">
              <w:rPr>
                <w:rFonts w:ascii="宋体" w:hAnsi="宋体"/>
                <w:color w:val="000000"/>
                <w:sz w:val="15"/>
                <w:szCs w:val="15"/>
              </w:rPr>
              <w:t>杨渐</w:t>
            </w:r>
          </w:p>
        </w:tc>
        <w:tc>
          <w:tcPr>
            <w:tcW w:w="851" w:type="dxa"/>
            <w:vAlign w:val="center"/>
          </w:tcPr>
          <w:p w14:paraId="7BB628B9" w14:textId="6AFC6F79" w:rsidR="00BC73A5" w:rsidRPr="00F11D9F" w:rsidRDefault="00BC73A5" w:rsidP="00BC73A5">
            <w:pPr>
              <w:pStyle w:val="a3"/>
              <w:adjustRightInd w:val="0"/>
              <w:spacing w:line="180" w:lineRule="exact"/>
              <w:ind w:firstLineChars="0" w:firstLine="0"/>
              <w:outlineLvl w:val="1"/>
              <w:rPr>
                <w:rFonts w:ascii="Times New Roman"/>
                <w:color w:val="000000"/>
                <w:sz w:val="15"/>
                <w:szCs w:val="15"/>
              </w:rPr>
            </w:pPr>
            <w:r w:rsidRPr="0021194A">
              <w:rPr>
                <w:rFonts w:ascii="Times New Roman"/>
                <w:color w:val="000000"/>
                <w:sz w:val="15"/>
                <w:szCs w:val="15"/>
              </w:rPr>
              <w:t>刘文、黄柳琴、黄建蓉、王北辰</w:t>
            </w:r>
          </w:p>
        </w:tc>
        <w:tc>
          <w:tcPr>
            <w:tcW w:w="567" w:type="dxa"/>
            <w:vAlign w:val="center"/>
          </w:tcPr>
          <w:p w14:paraId="16452F21" w14:textId="6F3C8ED2"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68</w:t>
            </w:r>
          </w:p>
        </w:tc>
        <w:tc>
          <w:tcPr>
            <w:tcW w:w="708" w:type="dxa"/>
            <w:vAlign w:val="center"/>
          </w:tcPr>
          <w:p w14:paraId="772DCA72" w14:textId="013FFE50"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80</w:t>
            </w:r>
          </w:p>
        </w:tc>
        <w:tc>
          <w:tcPr>
            <w:tcW w:w="734" w:type="dxa"/>
            <w:vAlign w:val="center"/>
          </w:tcPr>
          <w:p w14:paraId="32BC5FDE" w14:textId="7777777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814052">
              <w:rPr>
                <w:rFonts w:ascii="Times New Roman"/>
                <w:color w:val="000000"/>
                <w:sz w:val="18"/>
                <w:szCs w:val="18"/>
              </w:rPr>
              <w:t>是</w:t>
            </w:r>
          </w:p>
        </w:tc>
      </w:tr>
      <w:tr w:rsidR="00BC73A5" w:rsidRPr="00BF383F" w14:paraId="01114744" w14:textId="77777777" w:rsidTr="00E5174F">
        <w:trPr>
          <w:trHeight w:hRule="exact" w:val="1275"/>
          <w:jc w:val="center"/>
        </w:trPr>
        <w:tc>
          <w:tcPr>
            <w:tcW w:w="509" w:type="dxa"/>
            <w:vAlign w:val="center"/>
          </w:tcPr>
          <w:p w14:paraId="17D4BE55" w14:textId="77777777" w:rsidR="00BC73A5" w:rsidRPr="00BF383F" w:rsidRDefault="00BC73A5" w:rsidP="00BC73A5">
            <w:pPr>
              <w:pStyle w:val="a3"/>
              <w:numPr>
                <w:ilvl w:val="0"/>
                <w:numId w:val="1"/>
              </w:numPr>
              <w:adjustRightInd w:val="0"/>
              <w:spacing w:after="50" w:line="320" w:lineRule="exact"/>
              <w:ind w:firstLineChars="0"/>
              <w:outlineLvl w:val="1"/>
              <w:rPr>
                <w:rFonts w:ascii="Times New Roman"/>
                <w:color w:val="000000"/>
                <w:sz w:val="21"/>
                <w:szCs w:val="21"/>
              </w:rPr>
            </w:pPr>
          </w:p>
        </w:tc>
        <w:tc>
          <w:tcPr>
            <w:tcW w:w="2126" w:type="dxa"/>
            <w:vAlign w:val="center"/>
          </w:tcPr>
          <w:p w14:paraId="57968557" w14:textId="77777777" w:rsidR="00BC73A5" w:rsidRPr="00FF2AF7" w:rsidRDefault="00BC73A5" w:rsidP="00BC73A5">
            <w:pPr>
              <w:pStyle w:val="a3"/>
              <w:adjustRightInd w:val="0"/>
              <w:spacing w:line="140" w:lineRule="exact"/>
              <w:ind w:firstLineChars="0" w:firstLine="0"/>
              <w:outlineLvl w:val="1"/>
              <w:rPr>
                <w:rFonts w:ascii="Times New Roman"/>
                <w:color w:val="000000"/>
                <w:sz w:val="13"/>
                <w:szCs w:val="13"/>
              </w:rPr>
            </w:pPr>
            <w:r w:rsidRPr="00FF2AF7">
              <w:rPr>
                <w:rFonts w:ascii="Times New Roman"/>
                <w:i/>
                <w:iCs/>
                <w:color w:val="000000"/>
                <w:sz w:val="13"/>
                <w:szCs w:val="13"/>
              </w:rPr>
              <w:t>Tabrizicola alkalilacu</w:t>
            </w:r>
            <w:r w:rsidRPr="00FF2AF7">
              <w:rPr>
                <w:rFonts w:ascii="Times New Roman"/>
                <w:color w:val="000000"/>
                <w:sz w:val="13"/>
                <w:szCs w:val="13"/>
              </w:rPr>
              <w:t>s sp. nov., isolated from alkaline Lake Dajiaco on the Tibetan Plateau</w:t>
            </w:r>
            <w:r w:rsidRPr="00FF2AF7">
              <w:rPr>
                <w:rFonts w:ascii="Times New Roman"/>
                <w:i/>
                <w:iCs/>
                <w:color w:val="000000"/>
                <w:sz w:val="13"/>
                <w:szCs w:val="13"/>
              </w:rPr>
              <w:t>/</w:t>
            </w:r>
            <w:r w:rsidRPr="00FF2AF7">
              <w:rPr>
                <w:rFonts w:ascii="Times New Roman"/>
                <w:color w:val="000000"/>
                <w:sz w:val="13"/>
                <w:szCs w:val="13"/>
              </w:rPr>
              <w:t>Int J Syst Evol Microbiol</w:t>
            </w:r>
            <w:r w:rsidRPr="00FF2AF7">
              <w:rPr>
                <w:rFonts w:ascii="Times New Roman"/>
                <w:iCs/>
                <w:color w:val="000000"/>
                <w:sz w:val="13"/>
                <w:szCs w:val="13"/>
              </w:rPr>
              <w:t xml:space="preserve"> /</w:t>
            </w:r>
            <w:r w:rsidRPr="00FF2AF7">
              <w:rPr>
                <w:rFonts w:ascii="Times New Roman"/>
                <w:b/>
                <w:bCs/>
                <w:color w:val="000000"/>
                <w:sz w:val="13"/>
                <w:szCs w:val="13"/>
              </w:rPr>
              <w:t xml:space="preserve"> Dorji Phurbu</w:t>
            </w:r>
            <w:r w:rsidRPr="00FF2AF7">
              <w:rPr>
                <w:rFonts w:ascii="Times New Roman"/>
                <w:color w:val="000000"/>
                <w:sz w:val="13"/>
                <w:szCs w:val="13"/>
              </w:rPr>
              <w:t>, Hui Wang, </w:t>
            </w:r>
            <w:hyperlink r:id="rId7" w:history="1">
              <w:r w:rsidRPr="00FF2AF7">
                <w:rPr>
                  <w:rStyle w:val="a6"/>
                  <w:rFonts w:ascii="Times New Roman"/>
                  <w:color w:val="000000"/>
                  <w:sz w:val="13"/>
                  <w:szCs w:val="13"/>
                </w:rPr>
                <w:t xml:space="preserve">Qian Tang, </w:t>
              </w:r>
            </w:hyperlink>
            <w:hyperlink r:id="rId8" w:history="1">
              <w:r w:rsidRPr="00FF2AF7">
                <w:rPr>
                  <w:rStyle w:val="a6"/>
                  <w:rFonts w:ascii="Times New Roman"/>
                  <w:color w:val="000000"/>
                  <w:sz w:val="13"/>
                  <w:szCs w:val="13"/>
                </w:rPr>
                <w:t>Huibin Lu</w:t>
              </w:r>
            </w:hyperlink>
            <w:r w:rsidRPr="00FF2AF7">
              <w:rPr>
                <w:rFonts w:ascii="Times New Roman"/>
                <w:color w:val="000000"/>
                <w:sz w:val="13"/>
                <w:szCs w:val="13"/>
              </w:rPr>
              <w:t>, </w:t>
            </w:r>
            <w:hyperlink r:id="rId9" w:history="1">
              <w:r w:rsidRPr="00FF2AF7">
                <w:rPr>
                  <w:rStyle w:val="a6"/>
                  <w:rFonts w:ascii="Times New Roman"/>
                  <w:color w:val="000000"/>
                  <w:sz w:val="13"/>
                  <w:szCs w:val="13"/>
                </w:rPr>
                <w:t>Han Zhu</w:t>
              </w:r>
            </w:hyperlink>
            <w:r w:rsidRPr="00FF2AF7">
              <w:rPr>
                <w:rFonts w:ascii="Times New Roman"/>
                <w:color w:val="000000"/>
                <w:sz w:val="13"/>
                <w:szCs w:val="13"/>
              </w:rPr>
              <w:t>, </w:t>
            </w:r>
            <w:hyperlink r:id="rId10" w:history="1">
              <w:r w:rsidRPr="00FF2AF7">
                <w:rPr>
                  <w:rStyle w:val="a6"/>
                  <w:rFonts w:ascii="Times New Roman"/>
                  <w:color w:val="000000"/>
                  <w:sz w:val="13"/>
                  <w:szCs w:val="13"/>
                </w:rPr>
                <w:t>Siping Jiang</w:t>
              </w:r>
            </w:hyperlink>
            <w:r w:rsidRPr="00FF2AF7">
              <w:rPr>
                <w:rFonts w:ascii="Times New Roman"/>
                <w:color w:val="000000"/>
                <w:sz w:val="13"/>
                <w:szCs w:val="13"/>
              </w:rPr>
              <w:t>, </w:t>
            </w:r>
            <w:hyperlink r:id="rId11" w:history="1">
              <w:r w:rsidRPr="00FF2AF7">
                <w:rPr>
                  <w:rStyle w:val="a6"/>
                  <w:rFonts w:ascii="Times New Roman"/>
                  <w:color w:val="000000"/>
                  <w:sz w:val="13"/>
                  <w:szCs w:val="13"/>
                </w:rPr>
                <w:t>Peng Xing</w:t>
              </w:r>
            </w:hyperlink>
            <w:r w:rsidRPr="00FF2AF7">
              <w:rPr>
                <w:rFonts w:ascii="Times New Roman"/>
                <w:color w:val="000000"/>
                <w:sz w:val="13"/>
                <w:szCs w:val="13"/>
              </w:rPr>
              <w:t>, </w:t>
            </w:r>
            <w:hyperlink r:id="rId12" w:history="1">
              <w:r w:rsidRPr="00FF2AF7">
                <w:rPr>
                  <w:rStyle w:val="a6"/>
                  <w:rFonts w:ascii="Times New Roman"/>
                  <w:color w:val="000000"/>
                  <w:sz w:val="13"/>
                  <w:szCs w:val="13"/>
                </w:rPr>
                <w:t>Qinglong L Wu</w:t>
              </w:r>
            </w:hyperlink>
          </w:p>
        </w:tc>
        <w:tc>
          <w:tcPr>
            <w:tcW w:w="426" w:type="dxa"/>
            <w:vAlign w:val="center"/>
          </w:tcPr>
          <w:p w14:paraId="448638DE" w14:textId="71F034B5" w:rsidR="00BC73A5" w:rsidRPr="00814052" w:rsidRDefault="00BC73A5" w:rsidP="00BC73A5">
            <w:pPr>
              <w:pStyle w:val="a3"/>
              <w:adjustRightInd w:val="0"/>
              <w:spacing w:line="200" w:lineRule="exact"/>
              <w:ind w:firstLineChars="0" w:firstLine="0"/>
              <w:outlineLvl w:val="1"/>
              <w:rPr>
                <w:rFonts w:ascii="Times New Roman"/>
                <w:color w:val="000000"/>
                <w:sz w:val="18"/>
                <w:szCs w:val="18"/>
              </w:rPr>
            </w:pPr>
            <w:r>
              <w:rPr>
                <w:rFonts w:ascii="Times New Roman"/>
                <w:color w:val="000000"/>
                <w:sz w:val="11"/>
                <w:szCs w:val="11"/>
              </w:rPr>
              <w:t>2.0</w:t>
            </w:r>
          </w:p>
        </w:tc>
        <w:tc>
          <w:tcPr>
            <w:tcW w:w="737" w:type="dxa"/>
            <w:vAlign w:val="center"/>
          </w:tcPr>
          <w:p w14:paraId="6C406374" w14:textId="77777777" w:rsidR="00BC73A5" w:rsidRPr="00043930" w:rsidRDefault="00BC73A5" w:rsidP="00BC73A5">
            <w:pPr>
              <w:pStyle w:val="a3"/>
              <w:adjustRightInd w:val="0"/>
              <w:spacing w:line="200" w:lineRule="exact"/>
              <w:ind w:firstLineChars="0" w:firstLine="0"/>
              <w:outlineLvl w:val="1"/>
              <w:rPr>
                <w:rFonts w:ascii="Times New Roman"/>
                <w:color w:val="000000"/>
                <w:sz w:val="15"/>
                <w:szCs w:val="15"/>
              </w:rPr>
            </w:pPr>
            <w:r w:rsidRPr="00043930">
              <w:rPr>
                <w:rFonts w:ascii="Times New Roman"/>
                <w:color w:val="000000"/>
                <w:sz w:val="15"/>
                <w:szCs w:val="15"/>
              </w:rPr>
              <w:t>20</w:t>
            </w:r>
            <w:r>
              <w:rPr>
                <w:rFonts w:ascii="Times New Roman"/>
                <w:color w:val="000000"/>
                <w:sz w:val="15"/>
                <w:szCs w:val="15"/>
              </w:rPr>
              <w:t>19</w:t>
            </w:r>
            <w:r w:rsidRPr="00043930">
              <w:rPr>
                <w:rFonts w:ascii="Times New Roman" w:hint="eastAsia"/>
                <w:color w:val="000000"/>
                <w:sz w:val="15"/>
                <w:szCs w:val="15"/>
              </w:rPr>
              <w:t>年</w:t>
            </w:r>
            <w:r>
              <w:rPr>
                <w:rFonts w:ascii="Times New Roman"/>
                <w:color w:val="000000"/>
                <w:sz w:val="15"/>
                <w:szCs w:val="15"/>
              </w:rPr>
              <w:t>69</w:t>
            </w:r>
            <w:r w:rsidRPr="00043930">
              <w:rPr>
                <w:rFonts w:ascii="Times New Roman" w:hint="eastAsia"/>
                <w:color w:val="000000"/>
                <w:sz w:val="15"/>
                <w:szCs w:val="15"/>
              </w:rPr>
              <w:t>卷</w:t>
            </w:r>
            <w:r w:rsidRPr="00043930">
              <w:rPr>
                <w:rFonts w:ascii="Times New Roman"/>
                <w:color w:val="000000"/>
                <w:sz w:val="15"/>
                <w:szCs w:val="15"/>
              </w:rPr>
              <w:t>1093-1098</w:t>
            </w:r>
          </w:p>
        </w:tc>
        <w:tc>
          <w:tcPr>
            <w:tcW w:w="822" w:type="dxa"/>
            <w:vAlign w:val="center"/>
          </w:tcPr>
          <w:p w14:paraId="7D344BED" w14:textId="77777777" w:rsidR="00BC73A5" w:rsidRPr="00F11D9F" w:rsidRDefault="00BC73A5" w:rsidP="00BC73A5">
            <w:pPr>
              <w:pStyle w:val="a3"/>
              <w:adjustRightInd w:val="0"/>
              <w:spacing w:line="200" w:lineRule="exact"/>
              <w:ind w:firstLineChars="0" w:firstLine="0"/>
              <w:outlineLvl w:val="1"/>
              <w:rPr>
                <w:rFonts w:ascii="Times New Roman"/>
                <w:color w:val="000000"/>
                <w:sz w:val="15"/>
                <w:szCs w:val="15"/>
              </w:rPr>
            </w:pPr>
            <w:r w:rsidRPr="00F11D9F">
              <w:rPr>
                <w:rFonts w:ascii="Times New Roman"/>
                <w:color w:val="000000"/>
                <w:sz w:val="15"/>
                <w:szCs w:val="15"/>
              </w:rPr>
              <w:t>2019.11.15</w:t>
            </w:r>
          </w:p>
        </w:tc>
        <w:tc>
          <w:tcPr>
            <w:tcW w:w="709" w:type="dxa"/>
            <w:vAlign w:val="center"/>
          </w:tcPr>
          <w:p w14:paraId="5A51CDCA" w14:textId="77777777" w:rsidR="00BC73A5" w:rsidRPr="00F11D9F" w:rsidRDefault="00BC73A5" w:rsidP="00BC73A5">
            <w:pPr>
              <w:pStyle w:val="a3"/>
              <w:adjustRightInd w:val="0"/>
              <w:spacing w:line="200" w:lineRule="exact"/>
              <w:ind w:firstLineChars="0" w:firstLine="0"/>
              <w:outlineLvl w:val="1"/>
              <w:rPr>
                <w:rFonts w:ascii="宋体" w:hAnsi="宋体"/>
                <w:color w:val="000000"/>
                <w:sz w:val="15"/>
                <w:szCs w:val="15"/>
              </w:rPr>
            </w:pPr>
            <w:r w:rsidRPr="00F11D9F">
              <w:rPr>
                <w:rFonts w:ascii="宋体" w:hAnsi="宋体" w:hint="eastAsia"/>
                <w:color w:val="000000"/>
                <w:sz w:val="15"/>
                <w:szCs w:val="15"/>
              </w:rPr>
              <w:t>邢鹏</w:t>
            </w:r>
          </w:p>
        </w:tc>
        <w:tc>
          <w:tcPr>
            <w:tcW w:w="850" w:type="dxa"/>
            <w:vAlign w:val="center"/>
          </w:tcPr>
          <w:p w14:paraId="0F50A09E" w14:textId="77777777" w:rsidR="00BC73A5" w:rsidRPr="00F11D9F" w:rsidRDefault="00BC73A5" w:rsidP="00BC73A5">
            <w:pPr>
              <w:pStyle w:val="a3"/>
              <w:adjustRightInd w:val="0"/>
              <w:spacing w:line="200" w:lineRule="exact"/>
              <w:ind w:firstLineChars="0" w:firstLine="0"/>
              <w:outlineLvl w:val="1"/>
              <w:rPr>
                <w:rFonts w:ascii="宋体" w:hAnsi="宋体"/>
                <w:color w:val="000000"/>
                <w:sz w:val="15"/>
                <w:szCs w:val="15"/>
              </w:rPr>
            </w:pPr>
            <w:r w:rsidRPr="00F11D9F">
              <w:rPr>
                <w:rFonts w:ascii="宋体" w:hAnsi="宋体" w:hint="eastAsia"/>
                <w:color w:val="000000"/>
                <w:sz w:val="15"/>
                <w:szCs w:val="15"/>
              </w:rPr>
              <w:t>普布多吉</w:t>
            </w:r>
          </w:p>
        </w:tc>
        <w:tc>
          <w:tcPr>
            <w:tcW w:w="851" w:type="dxa"/>
            <w:vAlign w:val="center"/>
          </w:tcPr>
          <w:p w14:paraId="4AD37A62" w14:textId="3F86C667" w:rsidR="00BC73A5" w:rsidRPr="00F11D9F" w:rsidRDefault="00BC73A5" w:rsidP="00BC73A5">
            <w:pPr>
              <w:pStyle w:val="a3"/>
              <w:adjustRightInd w:val="0"/>
              <w:spacing w:line="180" w:lineRule="exact"/>
              <w:ind w:firstLineChars="0" w:firstLine="0"/>
              <w:outlineLvl w:val="1"/>
              <w:rPr>
                <w:rFonts w:ascii="Times New Roman"/>
                <w:color w:val="000000"/>
                <w:sz w:val="13"/>
                <w:szCs w:val="13"/>
              </w:rPr>
            </w:pPr>
            <w:r w:rsidRPr="0021194A">
              <w:rPr>
                <w:rFonts w:ascii="Times New Roman"/>
                <w:color w:val="000000"/>
                <w:sz w:val="15"/>
                <w:szCs w:val="15"/>
              </w:rPr>
              <w:t>卢慧斌、</w:t>
            </w:r>
            <w:r w:rsidRPr="0021194A">
              <w:rPr>
                <w:rFonts w:ascii="Times New Roman"/>
                <w:color w:val="000000"/>
                <w:sz w:val="15"/>
                <w:szCs w:val="15"/>
              </w:rPr>
              <w:t xml:space="preserve">  </w:t>
            </w:r>
            <w:r w:rsidRPr="0021194A">
              <w:rPr>
                <w:rFonts w:ascii="Times New Roman"/>
                <w:color w:val="000000"/>
                <w:sz w:val="15"/>
                <w:szCs w:val="15"/>
              </w:rPr>
              <w:t>王慧、</w:t>
            </w:r>
            <w:r w:rsidRPr="0021194A">
              <w:rPr>
                <w:rFonts w:ascii="Times New Roman"/>
                <w:color w:val="000000"/>
                <w:sz w:val="15"/>
                <w:szCs w:val="15"/>
              </w:rPr>
              <w:t xml:space="preserve">   </w:t>
            </w:r>
            <w:r w:rsidRPr="0021194A">
              <w:rPr>
                <w:rFonts w:ascii="Times New Roman"/>
                <w:color w:val="000000"/>
                <w:sz w:val="15"/>
                <w:szCs w:val="15"/>
              </w:rPr>
              <w:t>唐千、</w:t>
            </w:r>
            <w:r w:rsidRPr="0021194A">
              <w:rPr>
                <w:rFonts w:ascii="Times New Roman"/>
                <w:color w:val="000000"/>
                <w:sz w:val="15"/>
                <w:szCs w:val="15"/>
              </w:rPr>
              <w:t xml:space="preserve"> </w:t>
            </w:r>
            <w:r w:rsidRPr="0021194A">
              <w:rPr>
                <w:rFonts w:ascii="Times New Roman"/>
                <w:color w:val="000000"/>
                <w:sz w:val="15"/>
                <w:szCs w:val="15"/>
              </w:rPr>
              <w:t>朱韩、蒋思萍、吴庆龙</w:t>
            </w:r>
          </w:p>
        </w:tc>
        <w:tc>
          <w:tcPr>
            <w:tcW w:w="567" w:type="dxa"/>
            <w:vAlign w:val="center"/>
          </w:tcPr>
          <w:p w14:paraId="2E0AD36D" w14:textId="0F0BE575"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11</w:t>
            </w:r>
          </w:p>
        </w:tc>
        <w:tc>
          <w:tcPr>
            <w:tcW w:w="708" w:type="dxa"/>
            <w:vAlign w:val="center"/>
          </w:tcPr>
          <w:p w14:paraId="705DBD8F" w14:textId="566E7B4B"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11</w:t>
            </w:r>
          </w:p>
        </w:tc>
        <w:tc>
          <w:tcPr>
            <w:tcW w:w="734" w:type="dxa"/>
            <w:vAlign w:val="center"/>
          </w:tcPr>
          <w:p w14:paraId="573E034B" w14:textId="7777777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Pr>
                <w:rFonts w:ascii="Times New Roman" w:hint="eastAsia"/>
                <w:color w:val="000000"/>
                <w:sz w:val="18"/>
                <w:szCs w:val="18"/>
              </w:rPr>
              <w:t>是</w:t>
            </w:r>
          </w:p>
        </w:tc>
      </w:tr>
      <w:tr w:rsidR="00BC73A5" w:rsidRPr="00BF383F" w14:paraId="72B44CB9" w14:textId="77777777" w:rsidTr="00E5174F">
        <w:trPr>
          <w:trHeight w:hRule="exact" w:val="1275"/>
          <w:jc w:val="center"/>
        </w:trPr>
        <w:tc>
          <w:tcPr>
            <w:tcW w:w="509" w:type="dxa"/>
            <w:vAlign w:val="center"/>
          </w:tcPr>
          <w:p w14:paraId="0EE7A837" w14:textId="77777777" w:rsidR="00BC73A5" w:rsidRPr="00BF383F" w:rsidRDefault="00BC73A5" w:rsidP="00BC73A5">
            <w:pPr>
              <w:pStyle w:val="a3"/>
              <w:numPr>
                <w:ilvl w:val="0"/>
                <w:numId w:val="1"/>
              </w:numPr>
              <w:adjustRightInd w:val="0"/>
              <w:spacing w:after="50" w:line="320" w:lineRule="exact"/>
              <w:ind w:firstLineChars="0"/>
              <w:outlineLvl w:val="1"/>
              <w:rPr>
                <w:rFonts w:ascii="Times New Roman"/>
                <w:color w:val="000000"/>
                <w:sz w:val="21"/>
                <w:szCs w:val="21"/>
              </w:rPr>
            </w:pPr>
          </w:p>
        </w:tc>
        <w:tc>
          <w:tcPr>
            <w:tcW w:w="2126" w:type="dxa"/>
            <w:vAlign w:val="center"/>
          </w:tcPr>
          <w:p w14:paraId="682CF569" w14:textId="77777777" w:rsidR="00BC73A5" w:rsidRPr="00FF2AF7" w:rsidRDefault="00BC73A5" w:rsidP="00BC73A5">
            <w:pPr>
              <w:pStyle w:val="a3"/>
              <w:adjustRightInd w:val="0"/>
              <w:spacing w:line="140" w:lineRule="exact"/>
              <w:ind w:firstLineChars="0" w:firstLine="0"/>
              <w:outlineLvl w:val="1"/>
              <w:rPr>
                <w:rFonts w:ascii="Times New Roman"/>
                <w:color w:val="000000"/>
                <w:sz w:val="13"/>
                <w:szCs w:val="13"/>
              </w:rPr>
            </w:pPr>
            <w:r w:rsidRPr="00FF2AF7">
              <w:rPr>
                <w:rFonts w:ascii="Times New Roman"/>
                <w:sz w:val="13"/>
                <w:szCs w:val="13"/>
              </w:rPr>
              <w:t>A comprehensive census of lake microbial diversity on a global scale/ Science China: Life sciences</w:t>
            </w:r>
            <w:r w:rsidRPr="00FF2AF7">
              <w:rPr>
                <w:rFonts w:ascii="Times New Roman"/>
                <w:color w:val="000000"/>
                <w:sz w:val="13"/>
                <w:szCs w:val="13"/>
              </w:rPr>
              <w:t xml:space="preserve">/ </w:t>
            </w:r>
            <w:r w:rsidRPr="00FF2AF7">
              <w:rPr>
                <w:rFonts w:ascii="Times New Roman"/>
                <w:sz w:val="13"/>
                <w:szCs w:val="13"/>
              </w:rPr>
              <w:t xml:space="preserve">Jian Yang, </w:t>
            </w:r>
            <w:r w:rsidRPr="00FF2AF7">
              <w:rPr>
                <w:rFonts w:ascii="Times New Roman"/>
                <w:b/>
                <w:sz w:val="13"/>
                <w:szCs w:val="13"/>
              </w:rPr>
              <w:t>Hongchen Jiang</w:t>
            </w:r>
            <w:r w:rsidRPr="00FF2AF7">
              <w:rPr>
                <w:rFonts w:ascii="Times New Roman"/>
                <w:sz w:val="13"/>
                <w:szCs w:val="13"/>
              </w:rPr>
              <w:t>*, Hailiang Dong, Yongqin Liu</w:t>
            </w:r>
          </w:p>
        </w:tc>
        <w:tc>
          <w:tcPr>
            <w:tcW w:w="426" w:type="dxa"/>
            <w:vAlign w:val="center"/>
          </w:tcPr>
          <w:p w14:paraId="1FCFA1AA" w14:textId="2722EEAE" w:rsidR="00BC73A5" w:rsidRPr="00814052" w:rsidRDefault="00BC73A5" w:rsidP="00BC73A5">
            <w:pPr>
              <w:pStyle w:val="a3"/>
              <w:adjustRightInd w:val="0"/>
              <w:spacing w:line="200" w:lineRule="exact"/>
              <w:ind w:firstLineChars="0" w:firstLine="0"/>
              <w:outlineLvl w:val="1"/>
              <w:rPr>
                <w:rFonts w:ascii="Times New Roman"/>
                <w:color w:val="000000"/>
                <w:sz w:val="18"/>
                <w:szCs w:val="18"/>
              </w:rPr>
            </w:pPr>
            <w:r>
              <w:rPr>
                <w:rFonts w:ascii="Times New Roman"/>
                <w:color w:val="000000"/>
                <w:sz w:val="11"/>
                <w:szCs w:val="11"/>
              </w:rPr>
              <w:t>8.0</w:t>
            </w:r>
          </w:p>
        </w:tc>
        <w:tc>
          <w:tcPr>
            <w:tcW w:w="737" w:type="dxa"/>
            <w:vAlign w:val="center"/>
          </w:tcPr>
          <w:p w14:paraId="7B79B0C0" w14:textId="77777777" w:rsidR="00BC73A5" w:rsidRPr="00043930" w:rsidRDefault="00BC73A5" w:rsidP="00BC73A5">
            <w:pPr>
              <w:pStyle w:val="a3"/>
              <w:adjustRightInd w:val="0"/>
              <w:spacing w:line="200" w:lineRule="exact"/>
              <w:ind w:firstLineChars="0" w:firstLine="0"/>
              <w:outlineLvl w:val="1"/>
              <w:rPr>
                <w:rFonts w:ascii="Times New Roman"/>
                <w:color w:val="000000"/>
                <w:sz w:val="15"/>
                <w:szCs w:val="15"/>
              </w:rPr>
            </w:pPr>
            <w:r w:rsidRPr="00043930">
              <w:rPr>
                <w:rFonts w:ascii="Times New Roman"/>
                <w:color w:val="000000"/>
                <w:sz w:val="15"/>
                <w:szCs w:val="15"/>
              </w:rPr>
              <w:t>2019</w:t>
            </w:r>
            <w:r w:rsidRPr="00043930">
              <w:rPr>
                <w:rFonts w:ascii="Times New Roman"/>
                <w:color w:val="000000"/>
                <w:sz w:val="15"/>
                <w:szCs w:val="15"/>
              </w:rPr>
              <w:t>年</w:t>
            </w:r>
            <w:r w:rsidRPr="00043930">
              <w:rPr>
                <w:rFonts w:ascii="Times New Roman"/>
                <w:color w:val="000000"/>
                <w:sz w:val="15"/>
                <w:szCs w:val="15"/>
              </w:rPr>
              <w:t>62</w:t>
            </w:r>
            <w:r w:rsidRPr="00043930">
              <w:rPr>
                <w:rFonts w:ascii="Times New Roman"/>
                <w:color w:val="000000"/>
                <w:sz w:val="15"/>
                <w:szCs w:val="15"/>
              </w:rPr>
              <w:t>卷</w:t>
            </w:r>
            <w:r w:rsidRPr="00043930">
              <w:rPr>
                <w:rFonts w:ascii="Times New Roman"/>
                <w:sz w:val="15"/>
                <w:szCs w:val="15"/>
              </w:rPr>
              <w:t>1320–1331</w:t>
            </w:r>
          </w:p>
        </w:tc>
        <w:tc>
          <w:tcPr>
            <w:tcW w:w="822" w:type="dxa"/>
            <w:vAlign w:val="center"/>
          </w:tcPr>
          <w:p w14:paraId="067EA639" w14:textId="77777777" w:rsidR="00BC73A5" w:rsidRPr="00F11D9F" w:rsidRDefault="00BC73A5" w:rsidP="00BC73A5">
            <w:pPr>
              <w:pStyle w:val="a3"/>
              <w:adjustRightInd w:val="0"/>
              <w:spacing w:line="200" w:lineRule="exact"/>
              <w:ind w:firstLineChars="0" w:firstLine="0"/>
              <w:outlineLvl w:val="1"/>
              <w:rPr>
                <w:rFonts w:ascii="Times New Roman"/>
                <w:color w:val="000000"/>
                <w:sz w:val="15"/>
                <w:szCs w:val="15"/>
              </w:rPr>
            </w:pPr>
            <w:r w:rsidRPr="00F11D9F">
              <w:rPr>
                <w:rFonts w:ascii="Times New Roman"/>
                <w:color w:val="000000"/>
                <w:sz w:val="15"/>
                <w:szCs w:val="15"/>
              </w:rPr>
              <w:t>2019.10.20</w:t>
            </w:r>
          </w:p>
        </w:tc>
        <w:tc>
          <w:tcPr>
            <w:tcW w:w="709" w:type="dxa"/>
            <w:vAlign w:val="center"/>
          </w:tcPr>
          <w:p w14:paraId="43BB7E8C" w14:textId="77777777" w:rsidR="00BC73A5" w:rsidRPr="00F11D9F" w:rsidRDefault="00BC73A5" w:rsidP="00BC73A5">
            <w:pPr>
              <w:pStyle w:val="a3"/>
              <w:adjustRightInd w:val="0"/>
              <w:spacing w:line="200" w:lineRule="exact"/>
              <w:ind w:firstLineChars="0" w:firstLine="0"/>
              <w:outlineLvl w:val="1"/>
              <w:rPr>
                <w:rFonts w:ascii="宋体" w:hAnsi="宋体"/>
                <w:color w:val="000000"/>
                <w:sz w:val="15"/>
                <w:szCs w:val="15"/>
              </w:rPr>
            </w:pPr>
            <w:r w:rsidRPr="00F11D9F">
              <w:rPr>
                <w:rFonts w:ascii="宋体" w:hAnsi="宋体"/>
                <w:color w:val="000000"/>
                <w:sz w:val="15"/>
                <w:szCs w:val="15"/>
              </w:rPr>
              <w:t>蒋宏忱</w:t>
            </w:r>
          </w:p>
        </w:tc>
        <w:tc>
          <w:tcPr>
            <w:tcW w:w="850" w:type="dxa"/>
            <w:vAlign w:val="center"/>
          </w:tcPr>
          <w:p w14:paraId="0AF29049" w14:textId="77777777" w:rsidR="00BC73A5" w:rsidRPr="00F11D9F" w:rsidRDefault="00BC73A5" w:rsidP="0067323A">
            <w:pPr>
              <w:pStyle w:val="a3"/>
              <w:adjustRightInd w:val="0"/>
              <w:spacing w:line="200" w:lineRule="exact"/>
              <w:ind w:firstLineChars="0" w:firstLine="0"/>
              <w:jc w:val="center"/>
              <w:outlineLvl w:val="1"/>
              <w:rPr>
                <w:rFonts w:ascii="宋体" w:hAnsi="宋体"/>
                <w:color w:val="000000"/>
                <w:sz w:val="15"/>
                <w:szCs w:val="15"/>
              </w:rPr>
            </w:pPr>
            <w:r w:rsidRPr="00F11D9F">
              <w:rPr>
                <w:rFonts w:ascii="宋体" w:hAnsi="宋体"/>
                <w:color w:val="000000"/>
                <w:sz w:val="15"/>
                <w:szCs w:val="15"/>
              </w:rPr>
              <w:t>杨渐</w:t>
            </w:r>
          </w:p>
        </w:tc>
        <w:tc>
          <w:tcPr>
            <w:tcW w:w="851" w:type="dxa"/>
            <w:vAlign w:val="center"/>
          </w:tcPr>
          <w:p w14:paraId="169608AE" w14:textId="42F627DB" w:rsidR="00BC73A5" w:rsidRPr="00F11D9F" w:rsidRDefault="00BC73A5" w:rsidP="00BC73A5">
            <w:pPr>
              <w:pStyle w:val="a3"/>
              <w:adjustRightInd w:val="0"/>
              <w:spacing w:line="180" w:lineRule="exact"/>
              <w:ind w:firstLineChars="0" w:firstLine="0"/>
              <w:outlineLvl w:val="1"/>
              <w:rPr>
                <w:rFonts w:ascii="Times New Roman"/>
                <w:color w:val="000000"/>
                <w:sz w:val="15"/>
                <w:szCs w:val="15"/>
              </w:rPr>
            </w:pPr>
            <w:r w:rsidRPr="0021194A">
              <w:rPr>
                <w:rFonts w:ascii="Times New Roman"/>
                <w:color w:val="000000"/>
                <w:sz w:val="15"/>
                <w:szCs w:val="15"/>
              </w:rPr>
              <w:t>董海良、刘勇勤</w:t>
            </w:r>
          </w:p>
        </w:tc>
        <w:tc>
          <w:tcPr>
            <w:tcW w:w="567" w:type="dxa"/>
            <w:vAlign w:val="center"/>
          </w:tcPr>
          <w:p w14:paraId="14D7AB9E" w14:textId="677CBDA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53</w:t>
            </w:r>
          </w:p>
        </w:tc>
        <w:tc>
          <w:tcPr>
            <w:tcW w:w="708" w:type="dxa"/>
            <w:vAlign w:val="center"/>
          </w:tcPr>
          <w:p w14:paraId="30DF8CEA" w14:textId="3784AA40"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64</w:t>
            </w:r>
          </w:p>
        </w:tc>
        <w:tc>
          <w:tcPr>
            <w:tcW w:w="734" w:type="dxa"/>
            <w:vAlign w:val="center"/>
          </w:tcPr>
          <w:p w14:paraId="0B2DAF8C" w14:textId="7777777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814052">
              <w:rPr>
                <w:rFonts w:ascii="Times New Roman"/>
                <w:color w:val="000000"/>
                <w:sz w:val="18"/>
                <w:szCs w:val="18"/>
              </w:rPr>
              <w:t>是</w:t>
            </w:r>
          </w:p>
        </w:tc>
      </w:tr>
      <w:tr w:rsidR="00BC73A5" w:rsidRPr="00BF383F" w14:paraId="40BDB072" w14:textId="77777777" w:rsidTr="00E5174F">
        <w:trPr>
          <w:trHeight w:hRule="exact" w:val="995"/>
          <w:jc w:val="center"/>
        </w:trPr>
        <w:tc>
          <w:tcPr>
            <w:tcW w:w="509" w:type="dxa"/>
            <w:vAlign w:val="center"/>
          </w:tcPr>
          <w:p w14:paraId="09F03E43" w14:textId="77777777" w:rsidR="00BC73A5" w:rsidRPr="00BF383F" w:rsidRDefault="00BC73A5" w:rsidP="00BC73A5">
            <w:pPr>
              <w:pStyle w:val="a3"/>
              <w:numPr>
                <w:ilvl w:val="0"/>
                <w:numId w:val="1"/>
              </w:numPr>
              <w:adjustRightInd w:val="0"/>
              <w:spacing w:after="50" w:line="320" w:lineRule="exact"/>
              <w:ind w:firstLineChars="0"/>
              <w:outlineLvl w:val="1"/>
              <w:rPr>
                <w:rFonts w:ascii="Times New Roman"/>
                <w:color w:val="000000"/>
                <w:sz w:val="21"/>
                <w:szCs w:val="21"/>
              </w:rPr>
            </w:pPr>
          </w:p>
        </w:tc>
        <w:tc>
          <w:tcPr>
            <w:tcW w:w="2126" w:type="dxa"/>
            <w:vAlign w:val="center"/>
          </w:tcPr>
          <w:p w14:paraId="609136ED" w14:textId="77777777" w:rsidR="00BC73A5" w:rsidRPr="00FF2AF7" w:rsidRDefault="00BC73A5" w:rsidP="00BC73A5">
            <w:pPr>
              <w:pStyle w:val="a3"/>
              <w:adjustRightInd w:val="0"/>
              <w:spacing w:line="140" w:lineRule="exact"/>
              <w:ind w:firstLineChars="0" w:firstLine="0"/>
              <w:outlineLvl w:val="1"/>
              <w:rPr>
                <w:rFonts w:ascii="Times New Roman"/>
                <w:color w:val="000000"/>
                <w:sz w:val="13"/>
                <w:szCs w:val="13"/>
              </w:rPr>
            </w:pPr>
            <w:bookmarkStart w:id="16" w:name="OLE_LINK38"/>
            <w:bookmarkStart w:id="17" w:name="OLE_LINK39"/>
            <w:r w:rsidRPr="00FF2AF7">
              <w:rPr>
                <w:rFonts w:ascii="Times New Roman"/>
                <w:sz w:val="13"/>
                <w:szCs w:val="13"/>
              </w:rPr>
              <w:t>Abundant and rare microbial biospheres respond differently to environmental and spatial factors in Tibetan hot springs</w:t>
            </w:r>
            <w:bookmarkEnd w:id="16"/>
            <w:bookmarkEnd w:id="17"/>
            <w:r w:rsidRPr="00FF2AF7">
              <w:rPr>
                <w:rFonts w:ascii="Times New Roman"/>
                <w:sz w:val="13"/>
                <w:szCs w:val="13"/>
              </w:rPr>
              <w:t>/ Frontiers in Microbiology</w:t>
            </w:r>
            <w:r w:rsidRPr="00FF2AF7">
              <w:rPr>
                <w:rFonts w:ascii="Times New Roman"/>
                <w:color w:val="000000"/>
                <w:sz w:val="13"/>
                <w:szCs w:val="13"/>
              </w:rPr>
              <w:t>/</w:t>
            </w:r>
            <w:r w:rsidRPr="00FF2AF7">
              <w:rPr>
                <w:rFonts w:ascii="Times New Roman"/>
                <w:sz w:val="13"/>
                <w:szCs w:val="13"/>
              </w:rPr>
              <w:t xml:space="preserve"> Yanmin Zhang, Geng Wu, </w:t>
            </w:r>
            <w:r w:rsidRPr="00FF2AF7">
              <w:rPr>
                <w:rFonts w:ascii="Times New Roman"/>
                <w:b/>
                <w:sz w:val="13"/>
                <w:szCs w:val="13"/>
              </w:rPr>
              <w:t>Hongchen Jiang</w:t>
            </w:r>
            <w:r w:rsidRPr="00FF2AF7">
              <w:rPr>
                <w:rFonts w:ascii="Times New Roman"/>
                <w:sz w:val="13"/>
                <w:szCs w:val="13"/>
              </w:rPr>
              <w:t>*, Jian Yang, Weiyu She, Inayat Khan, Wenjun Li</w:t>
            </w:r>
            <w:r w:rsidRPr="00FF2AF7" w:rsidDel="00CA1656">
              <w:rPr>
                <w:rFonts w:ascii="Times New Roman"/>
                <w:color w:val="000000"/>
                <w:sz w:val="13"/>
                <w:szCs w:val="13"/>
              </w:rPr>
              <w:t xml:space="preserve"> </w:t>
            </w:r>
          </w:p>
        </w:tc>
        <w:tc>
          <w:tcPr>
            <w:tcW w:w="426" w:type="dxa"/>
            <w:vAlign w:val="center"/>
          </w:tcPr>
          <w:p w14:paraId="3DF510D8" w14:textId="022B447C" w:rsidR="00BC73A5" w:rsidRPr="00814052" w:rsidRDefault="00BC73A5" w:rsidP="00BC73A5">
            <w:pPr>
              <w:pStyle w:val="a3"/>
              <w:adjustRightInd w:val="0"/>
              <w:spacing w:line="200" w:lineRule="exact"/>
              <w:ind w:firstLineChars="0" w:firstLine="0"/>
              <w:outlineLvl w:val="1"/>
              <w:rPr>
                <w:rFonts w:ascii="Times New Roman"/>
                <w:color w:val="000000"/>
                <w:sz w:val="18"/>
                <w:szCs w:val="18"/>
              </w:rPr>
            </w:pPr>
            <w:r>
              <w:rPr>
                <w:rFonts w:ascii="Times New Roman"/>
                <w:color w:val="000000"/>
                <w:sz w:val="11"/>
                <w:szCs w:val="11"/>
              </w:rPr>
              <w:t>4.0</w:t>
            </w:r>
          </w:p>
        </w:tc>
        <w:tc>
          <w:tcPr>
            <w:tcW w:w="737" w:type="dxa"/>
            <w:vAlign w:val="center"/>
          </w:tcPr>
          <w:p w14:paraId="7D93F3C6" w14:textId="77777777" w:rsidR="00BC73A5" w:rsidRPr="00043930" w:rsidRDefault="00BC73A5" w:rsidP="00BC73A5">
            <w:pPr>
              <w:pStyle w:val="a3"/>
              <w:adjustRightInd w:val="0"/>
              <w:spacing w:line="200" w:lineRule="exact"/>
              <w:ind w:firstLineChars="0" w:firstLine="0"/>
              <w:outlineLvl w:val="1"/>
              <w:rPr>
                <w:rFonts w:ascii="Times New Roman"/>
                <w:color w:val="000000"/>
                <w:sz w:val="15"/>
                <w:szCs w:val="15"/>
              </w:rPr>
            </w:pPr>
            <w:r w:rsidRPr="00043930">
              <w:rPr>
                <w:rFonts w:ascii="Times New Roman"/>
                <w:color w:val="000000"/>
                <w:sz w:val="15"/>
                <w:szCs w:val="15"/>
              </w:rPr>
              <w:t>2018</w:t>
            </w:r>
            <w:r w:rsidRPr="00043930">
              <w:rPr>
                <w:rFonts w:ascii="Times New Roman"/>
                <w:color w:val="000000"/>
                <w:sz w:val="15"/>
                <w:szCs w:val="15"/>
              </w:rPr>
              <w:t>年</w:t>
            </w:r>
            <w:r w:rsidRPr="00043930">
              <w:rPr>
                <w:rFonts w:ascii="Times New Roman"/>
                <w:color w:val="000000"/>
                <w:sz w:val="15"/>
                <w:szCs w:val="15"/>
              </w:rPr>
              <w:t>9</w:t>
            </w:r>
            <w:r w:rsidRPr="00043930">
              <w:rPr>
                <w:rFonts w:ascii="Times New Roman"/>
                <w:color w:val="000000"/>
                <w:sz w:val="15"/>
                <w:szCs w:val="15"/>
              </w:rPr>
              <w:t>卷</w:t>
            </w:r>
            <w:r w:rsidRPr="00043930">
              <w:rPr>
                <w:rFonts w:ascii="Times New Roman"/>
                <w:color w:val="000000"/>
                <w:sz w:val="15"/>
                <w:szCs w:val="15"/>
              </w:rPr>
              <w:t>2096</w:t>
            </w:r>
          </w:p>
        </w:tc>
        <w:tc>
          <w:tcPr>
            <w:tcW w:w="822" w:type="dxa"/>
            <w:vAlign w:val="center"/>
          </w:tcPr>
          <w:p w14:paraId="2FFBF3CF" w14:textId="77777777" w:rsidR="00BC73A5" w:rsidRPr="00F11D9F" w:rsidRDefault="00BC73A5" w:rsidP="00BC73A5">
            <w:pPr>
              <w:pStyle w:val="a3"/>
              <w:adjustRightInd w:val="0"/>
              <w:spacing w:line="200" w:lineRule="exact"/>
              <w:ind w:firstLineChars="0" w:firstLine="0"/>
              <w:outlineLvl w:val="1"/>
              <w:rPr>
                <w:rFonts w:ascii="Times New Roman"/>
                <w:color w:val="000000"/>
                <w:sz w:val="15"/>
                <w:szCs w:val="15"/>
              </w:rPr>
            </w:pPr>
            <w:r w:rsidRPr="00F11D9F">
              <w:rPr>
                <w:rFonts w:ascii="Times New Roman" w:hint="eastAsia"/>
                <w:color w:val="000000"/>
                <w:sz w:val="15"/>
                <w:szCs w:val="15"/>
              </w:rPr>
              <w:t>2</w:t>
            </w:r>
            <w:r w:rsidRPr="00F11D9F">
              <w:rPr>
                <w:rFonts w:ascii="Times New Roman"/>
                <w:color w:val="000000"/>
                <w:sz w:val="15"/>
                <w:szCs w:val="15"/>
              </w:rPr>
              <w:t>018.09.19</w:t>
            </w:r>
          </w:p>
        </w:tc>
        <w:tc>
          <w:tcPr>
            <w:tcW w:w="709" w:type="dxa"/>
            <w:vAlign w:val="center"/>
          </w:tcPr>
          <w:p w14:paraId="6FC50FDB" w14:textId="77777777" w:rsidR="00BC73A5" w:rsidRPr="00F11D9F" w:rsidRDefault="00BC73A5" w:rsidP="00BC73A5">
            <w:pPr>
              <w:pStyle w:val="a3"/>
              <w:adjustRightInd w:val="0"/>
              <w:spacing w:line="200" w:lineRule="exact"/>
              <w:ind w:firstLineChars="0" w:firstLine="0"/>
              <w:outlineLvl w:val="1"/>
              <w:rPr>
                <w:rFonts w:ascii="宋体" w:hAnsi="宋体"/>
                <w:color w:val="000000"/>
                <w:sz w:val="15"/>
                <w:szCs w:val="15"/>
              </w:rPr>
            </w:pPr>
            <w:r w:rsidRPr="00F11D9F">
              <w:rPr>
                <w:rFonts w:ascii="宋体" w:hAnsi="宋体"/>
                <w:color w:val="000000"/>
                <w:sz w:val="15"/>
                <w:szCs w:val="15"/>
              </w:rPr>
              <w:t>蒋宏忱</w:t>
            </w:r>
          </w:p>
        </w:tc>
        <w:tc>
          <w:tcPr>
            <w:tcW w:w="850" w:type="dxa"/>
            <w:vAlign w:val="center"/>
          </w:tcPr>
          <w:p w14:paraId="75FE4595" w14:textId="0E73A7D5" w:rsidR="00BC73A5" w:rsidRPr="00F11D9F" w:rsidRDefault="00BC73A5" w:rsidP="00BC73A5">
            <w:pPr>
              <w:pStyle w:val="a3"/>
              <w:adjustRightInd w:val="0"/>
              <w:spacing w:line="200" w:lineRule="exact"/>
              <w:ind w:firstLineChars="0" w:firstLine="0"/>
              <w:outlineLvl w:val="1"/>
              <w:rPr>
                <w:rFonts w:ascii="宋体" w:hAnsi="宋体"/>
                <w:color w:val="000000"/>
                <w:sz w:val="15"/>
                <w:szCs w:val="15"/>
              </w:rPr>
            </w:pPr>
            <w:r w:rsidRPr="00F11D9F">
              <w:rPr>
                <w:rFonts w:ascii="宋体" w:hAnsi="宋体"/>
                <w:color w:val="000000"/>
                <w:sz w:val="15"/>
                <w:szCs w:val="15"/>
              </w:rPr>
              <w:t>张艳敏</w:t>
            </w:r>
            <w:r w:rsidR="00C02339">
              <w:rPr>
                <w:rFonts w:ascii="宋体" w:hAnsi="宋体" w:hint="eastAsia"/>
                <w:color w:val="000000"/>
                <w:sz w:val="15"/>
                <w:szCs w:val="15"/>
              </w:rPr>
              <w:t>/吴耿</w:t>
            </w:r>
          </w:p>
        </w:tc>
        <w:tc>
          <w:tcPr>
            <w:tcW w:w="851" w:type="dxa"/>
            <w:vAlign w:val="center"/>
          </w:tcPr>
          <w:p w14:paraId="36C05D3D" w14:textId="7086C874" w:rsidR="00BC73A5" w:rsidRPr="00F11D9F" w:rsidRDefault="00BC73A5" w:rsidP="00BC73A5">
            <w:pPr>
              <w:pStyle w:val="a3"/>
              <w:adjustRightInd w:val="0"/>
              <w:spacing w:line="180" w:lineRule="exact"/>
              <w:ind w:firstLineChars="0" w:firstLine="0"/>
              <w:outlineLvl w:val="1"/>
              <w:rPr>
                <w:rFonts w:ascii="Times New Roman"/>
                <w:color w:val="000000"/>
                <w:sz w:val="15"/>
                <w:szCs w:val="15"/>
              </w:rPr>
            </w:pPr>
            <w:r w:rsidRPr="0021194A">
              <w:rPr>
                <w:rFonts w:ascii="Times New Roman"/>
                <w:color w:val="000000"/>
                <w:sz w:val="15"/>
                <w:szCs w:val="15"/>
              </w:rPr>
              <w:t>杨渐、佘伟钰、李文均</w:t>
            </w:r>
          </w:p>
        </w:tc>
        <w:tc>
          <w:tcPr>
            <w:tcW w:w="567" w:type="dxa"/>
            <w:vAlign w:val="center"/>
          </w:tcPr>
          <w:p w14:paraId="0CC5CD99" w14:textId="77843961"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35</w:t>
            </w:r>
          </w:p>
        </w:tc>
        <w:tc>
          <w:tcPr>
            <w:tcW w:w="708" w:type="dxa"/>
            <w:vAlign w:val="center"/>
          </w:tcPr>
          <w:p w14:paraId="1B6D114B" w14:textId="269A402A"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43</w:t>
            </w:r>
          </w:p>
        </w:tc>
        <w:tc>
          <w:tcPr>
            <w:tcW w:w="734" w:type="dxa"/>
            <w:vAlign w:val="center"/>
          </w:tcPr>
          <w:p w14:paraId="423D3241" w14:textId="7777777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814052">
              <w:rPr>
                <w:rFonts w:ascii="Times New Roman"/>
                <w:color w:val="000000"/>
                <w:sz w:val="18"/>
                <w:szCs w:val="18"/>
              </w:rPr>
              <w:t>是</w:t>
            </w:r>
          </w:p>
        </w:tc>
      </w:tr>
      <w:tr w:rsidR="00BC73A5" w:rsidRPr="00BF383F" w14:paraId="45C6FFDF" w14:textId="77777777" w:rsidTr="00E5174F">
        <w:trPr>
          <w:trHeight w:hRule="exact" w:val="996"/>
          <w:jc w:val="center"/>
        </w:trPr>
        <w:tc>
          <w:tcPr>
            <w:tcW w:w="509" w:type="dxa"/>
            <w:vAlign w:val="center"/>
          </w:tcPr>
          <w:p w14:paraId="4826CE2B" w14:textId="77777777" w:rsidR="00BC73A5" w:rsidRPr="00BF383F" w:rsidRDefault="00BC73A5" w:rsidP="00BC73A5">
            <w:pPr>
              <w:pStyle w:val="a3"/>
              <w:numPr>
                <w:ilvl w:val="0"/>
                <w:numId w:val="1"/>
              </w:numPr>
              <w:adjustRightInd w:val="0"/>
              <w:spacing w:after="50" w:line="320" w:lineRule="exact"/>
              <w:ind w:firstLineChars="0"/>
              <w:outlineLvl w:val="1"/>
              <w:rPr>
                <w:rFonts w:ascii="Times New Roman"/>
                <w:color w:val="000000"/>
                <w:sz w:val="21"/>
                <w:szCs w:val="21"/>
              </w:rPr>
            </w:pPr>
          </w:p>
        </w:tc>
        <w:tc>
          <w:tcPr>
            <w:tcW w:w="2126" w:type="dxa"/>
            <w:vAlign w:val="center"/>
          </w:tcPr>
          <w:p w14:paraId="13C02FC6" w14:textId="77777777" w:rsidR="00BC73A5" w:rsidRPr="00FF2AF7" w:rsidRDefault="00BC73A5" w:rsidP="00BC73A5">
            <w:pPr>
              <w:pStyle w:val="a3"/>
              <w:adjustRightInd w:val="0"/>
              <w:spacing w:line="140" w:lineRule="exact"/>
              <w:ind w:firstLineChars="0" w:firstLine="0"/>
              <w:outlineLvl w:val="1"/>
              <w:rPr>
                <w:rFonts w:ascii="Times New Roman"/>
                <w:color w:val="000000"/>
                <w:sz w:val="13"/>
                <w:szCs w:val="13"/>
              </w:rPr>
            </w:pPr>
            <w:bookmarkStart w:id="18" w:name="OLE_LINK42"/>
            <w:bookmarkStart w:id="19" w:name="OLE_LINK43"/>
            <w:bookmarkStart w:id="20" w:name="OLE_LINK40"/>
            <w:bookmarkStart w:id="21" w:name="OLE_LINK41"/>
            <w:r w:rsidRPr="00FF2AF7">
              <w:rPr>
                <w:rFonts w:ascii="Times New Roman"/>
                <w:sz w:val="13"/>
                <w:szCs w:val="13"/>
              </w:rPr>
              <w:t>Distinct factors shape aquatic and sedimentary microbial community structures in the lakes of western</w:t>
            </w:r>
            <w:bookmarkEnd w:id="18"/>
            <w:bookmarkEnd w:id="19"/>
            <w:r w:rsidRPr="00FF2AF7">
              <w:rPr>
                <w:rFonts w:ascii="Times New Roman"/>
                <w:sz w:val="13"/>
                <w:szCs w:val="13"/>
              </w:rPr>
              <w:t xml:space="preserve"> China</w:t>
            </w:r>
            <w:bookmarkEnd w:id="20"/>
            <w:bookmarkEnd w:id="21"/>
            <w:r w:rsidRPr="00FF2AF7">
              <w:rPr>
                <w:rFonts w:ascii="Times New Roman"/>
                <w:sz w:val="13"/>
                <w:szCs w:val="13"/>
              </w:rPr>
              <w:t>/Frontiers in Microbiology/</w:t>
            </w:r>
            <w:r w:rsidRPr="00FF2AF7" w:rsidDel="00CA1656">
              <w:rPr>
                <w:rFonts w:ascii="Times New Roman"/>
                <w:color w:val="000000"/>
                <w:sz w:val="13"/>
                <w:szCs w:val="13"/>
              </w:rPr>
              <w:t xml:space="preserve"> </w:t>
            </w:r>
            <w:r w:rsidRPr="00FF2AF7">
              <w:rPr>
                <w:rFonts w:ascii="Times New Roman"/>
                <w:sz w:val="13"/>
                <w:szCs w:val="13"/>
              </w:rPr>
              <w:t xml:space="preserve">Jian Yang, </w:t>
            </w:r>
            <w:r w:rsidRPr="00FF2AF7">
              <w:rPr>
                <w:rFonts w:ascii="Times New Roman"/>
                <w:b/>
                <w:sz w:val="13"/>
                <w:szCs w:val="13"/>
              </w:rPr>
              <w:t>Hongchen Jiang*</w:t>
            </w:r>
            <w:r w:rsidRPr="00FF2AF7">
              <w:rPr>
                <w:rFonts w:ascii="Times New Roman"/>
                <w:sz w:val="13"/>
                <w:szCs w:val="13"/>
              </w:rPr>
              <w:t>, Geng Wu, Wen Liu and Guojing Zhang</w:t>
            </w:r>
          </w:p>
        </w:tc>
        <w:tc>
          <w:tcPr>
            <w:tcW w:w="426" w:type="dxa"/>
            <w:vAlign w:val="center"/>
          </w:tcPr>
          <w:p w14:paraId="4EF584D6" w14:textId="50EEF029" w:rsidR="00BC73A5" w:rsidRPr="00814052" w:rsidRDefault="00BC73A5" w:rsidP="00BC73A5">
            <w:pPr>
              <w:pStyle w:val="a3"/>
              <w:adjustRightInd w:val="0"/>
              <w:spacing w:line="200" w:lineRule="exact"/>
              <w:ind w:firstLineChars="0" w:firstLine="0"/>
              <w:outlineLvl w:val="1"/>
              <w:rPr>
                <w:rFonts w:ascii="Times New Roman"/>
                <w:color w:val="000000"/>
                <w:sz w:val="18"/>
                <w:szCs w:val="18"/>
              </w:rPr>
            </w:pPr>
            <w:r>
              <w:rPr>
                <w:rFonts w:ascii="Times New Roman"/>
                <w:color w:val="000000"/>
                <w:sz w:val="11"/>
                <w:szCs w:val="11"/>
              </w:rPr>
              <w:t>4.0</w:t>
            </w:r>
          </w:p>
        </w:tc>
        <w:tc>
          <w:tcPr>
            <w:tcW w:w="737" w:type="dxa"/>
            <w:vAlign w:val="center"/>
          </w:tcPr>
          <w:p w14:paraId="3BF5F1A4" w14:textId="77777777" w:rsidR="00BC73A5" w:rsidRPr="00043930" w:rsidRDefault="00BC73A5" w:rsidP="00BC73A5">
            <w:pPr>
              <w:pStyle w:val="a3"/>
              <w:adjustRightInd w:val="0"/>
              <w:spacing w:line="200" w:lineRule="exact"/>
              <w:ind w:firstLineChars="0" w:firstLine="0"/>
              <w:outlineLvl w:val="1"/>
              <w:rPr>
                <w:rFonts w:ascii="Times New Roman"/>
                <w:color w:val="000000"/>
                <w:sz w:val="15"/>
                <w:szCs w:val="15"/>
              </w:rPr>
            </w:pPr>
            <w:r w:rsidRPr="00043930">
              <w:rPr>
                <w:rFonts w:ascii="Times New Roman"/>
                <w:color w:val="000000"/>
                <w:sz w:val="15"/>
                <w:szCs w:val="15"/>
              </w:rPr>
              <w:t>2016</w:t>
            </w:r>
            <w:r w:rsidRPr="00043930">
              <w:rPr>
                <w:rFonts w:ascii="Times New Roman"/>
                <w:color w:val="000000"/>
                <w:sz w:val="15"/>
                <w:szCs w:val="15"/>
              </w:rPr>
              <w:t>年</w:t>
            </w:r>
            <w:r w:rsidRPr="00043930">
              <w:rPr>
                <w:rFonts w:ascii="Times New Roman"/>
                <w:color w:val="000000"/>
                <w:sz w:val="15"/>
                <w:szCs w:val="15"/>
              </w:rPr>
              <w:t>7</w:t>
            </w:r>
            <w:r w:rsidRPr="00043930">
              <w:rPr>
                <w:rFonts w:ascii="Times New Roman"/>
                <w:color w:val="000000"/>
                <w:sz w:val="15"/>
                <w:szCs w:val="15"/>
              </w:rPr>
              <w:t>卷</w:t>
            </w:r>
            <w:r w:rsidRPr="00043930">
              <w:rPr>
                <w:rFonts w:ascii="Times New Roman"/>
                <w:sz w:val="15"/>
                <w:szCs w:val="15"/>
              </w:rPr>
              <w:t>1782</w:t>
            </w:r>
          </w:p>
        </w:tc>
        <w:tc>
          <w:tcPr>
            <w:tcW w:w="822" w:type="dxa"/>
            <w:vAlign w:val="center"/>
          </w:tcPr>
          <w:p w14:paraId="6543E9A2" w14:textId="77777777" w:rsidR="00BC73A5" w:rsidRPr="00F11D9F" w:rsidRDefault="00BC73A5" w:rsidP="00BC73A5">
            <w:pPr>
              <w:pStyle w:val="a3"/>
              <w:adjustRightInd w:val="0"/>
              <w:spacing w:line="200" w:lineRule="exact"/>
              <w:ind w:firstLineChars="0" w:firstLine="0"/>
              <w:outlineLvl w:val="1"/>
              <w:rPr>
                <w:rFonts w:ascii="Times New Roman"/>
                <w:color w:val="000000"/>
                <w:sz w:val="15"/>
                <w:szCs w:val="15"/>
              </w:rPr>
            </w:pPr>
            <w:r w:rsidRPr="00F11D9F">
              <w:rPr>
                <w:rFonts w:ascii="Times New Roman" w:hint="eastAsia"/>
                <w:color w:val="000000"/>
                <w:sz w:val="15"/>
                <w:szCs w:val="15"/>
              </w:rPr>
              <w:t>2</w:t>
            </w:r>
            <w:r w:rsidRPr="00F11D9F">
              <w:rPr>
                <w:rFonts w:ascii="Times New Roman"/>
                <w:color w:val="000000"/>
                <w:sz w:val="15"/>
                <w:szCs w:val="15"/>
              </w:rPr>
              <w:t>016.11.08</w:t>
            </w:r>
          </w:p>
        </w:tc>
        <w:tc>
          <w:tcPr>
            <w:tcW w:w="709" w:type="dxa"/>
            <w:vAlign w:val="center"/>
          </w:tcPr>
          <w:p w14:paraId="7966C982" w14:textId="77777777" w:rsidR="00BC73A5" w:rsidRPr="00F11D9F" w:rsidRDefault="00BC73A5" w:rsidP="00BC73A5">
            <w:pPr>
              <w:pStyle w:val="a3"/>
              <w:adjustRightInd w:val="0"/>
              <w:spacing w:line="200" w:lineRule="exact"/>
              <w:ind w:firstLineChars="0" w:firstLine="0"/>
              <w:outlineLvl w:val="1"/>
              <w:rPr>
                <w:rFonts w:ascii="宋体" w:hAnsi="宋体"/>
                <w:color w:val="000000"/>
                <w:sz w:val="15"/>
                <w:szCs w:val="15"/>
              </w:rPr>
            </w:pPr>
            <w:r w:rsidRPr="00F11D9F">
              <w:rPr>
                <w:rFonts w:ascii="宋体" w:hAnsi="宋体"/>
                <w:color w:val="000000"/>
                <w:sz w:val="15"/>
                <w:szCs w:val="15"/>
              </w:rPr>
              <w:t>蒋宏忱</w:t>
            </w:r>
          </w:p>
        </w:tc>
        <w:tc>
          <w:tcPr>
            <w:tcW w:w="850" w:type="dxa"/>
            <w:vAlign w:val="center"/>
          </w:tcPr>
          <w:p w14:paraId="774D8260" w14:textId="77777777" w:rsidR="00BC73A5" w:rsidRPr="00F11D9F" w:rsidRDefault="00BC73A5" w:rsidP="0067323A">
            <w:pPr>
              <w:pStyle w:val="a3"/>
              <w:adjustRightInd w:val="0"/>
              <w:spacing w:line="200" w:lineRule="exact"/>
              <w:ind w:firstLineChars="0" w:firstLine="0"/>
              <w:jc w:val="center"/>
              <w:outlineLvl w:val="1"/>
              <w:rPr>
                <w:rFonts w:ascii="宋体" w:hAnsi="宋体"/>
                <w:color w:val="000000"/>
                <w:sz w:val="15"/>
                <w:szCs w:val="15"/>
              </w:rPr>
            </w:pPr>
            <w:r w:rsidRPr="00F11D9F">
              <w:rPr>
                <w:rFonts w:ascii="宋体" w:hAnsi="宋体"/>
                <w:color w:val="000000"/>
                <w:sz w:val="15"/>
                <w:szCs w:val="15"/>
              </w:rPr>
              <w:t>杨渐</w:t>
            </w:r>
          </w:p>
        </w:tc>
        <w:tc>
          <w:tcPr>
            <w:tcW w:w="851" w:type="dxa"/>
            <w:vAlign w:val="center"/>
          </w:tcPr>
          <w:p w14:paraId="738F8A58" w14:textId="17675ABF" w:rsidR="00BC73A5" w:rsidRPr="00F11D9F" w:rsidRDefault="00BC73A5" w:rsidP="00BC73A5">
            <w:pPr>
              <w:pStyle w:val="a3"/>
              <w:adjustRightInd w:val="0"/>
              <w:spacing w:line="180" w:lineRule="exact"/>
              <w:ind w:firstLineChars="0" w:firstLine="0"/>
              <w:outlineLvl w:val="1"/>
              <w:rPr>
                <w:rFonts w:ascii="Times New Roman"/>
                <w:color w:val="000000"/>
                <w:sz w:val="15"/>
                <w:szCs w:val="15"/>
              </w:rPr>
            </w:pPr>
            <w:r w:rsidRPr="0021194A">
              <w:rPr>
                <w:rFonts w:ascii="Times New Roman"/>
                <w:color w:val="000000"/>
                <w:sz w:val="15"/>
                <w:szCs w:val="15"/>
              </w:rPr>
              <w:t>吴耿、刘文、张国敬</w:t>
            </w:r>
          </w:p>
        </w:tc>
        <w:tc>
          <w:tcPr>
            <w:tcW w:w="567" w:type="dxa"/>
            <w:vAlign w:val="center"/>
          </w:tcPr>
          <w:p w14:paraId="64BB3A58" w14:textId="069C63E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45</w:t>
            </w:r>
          </w:p>
        </w:tc>
        <w:tc>
          <w:tcPr>
            <w:tcW w:w="708" w:type="dxa"/>
            <w:vAlign w:val="center"/>
          </w:tcPr>
          <w:p w14:paraId="7DBA1CDA" w14:textId="38B143D3"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55</w:t>
            </w:r>
          </w:p>
        </w:tc>
        <w:tc>
          <w:tcPr>
            <w:tcW w:w="734" w:type="dxa"/>
            <w:vAlign w:val="center"/>
          </w:tcPr>
          <w:p w14:paraId="67F1E40F" w14:textId="7777777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814052">
              <w:rPr>
                <w:rFonts w:ascii="Times New Roman"/>
                <w:color w:val="000000"/>
                <w:sz w:val="18"/>
                <w:szCs w:val="18"/>
              </w:rPr>
              <w:t>是</w:t>
            </w:r>
          </w:p>
        </w:tc>
      </w:tr>
      <w:tr w:rsidR="00BC73A5" w:rsidRPr="00BF383F" w14:paraId="0852DA43" w14:textId="77777777" w:rsidTr="00E5174F">
        <w:trPr>
          <w:trHeight w:hRule="exact" w:val="1560"/>
          <w:jc w:val="center"/>
        </w:trPr>
        <w:tc>
          <w:tcPr>
            <w:tcW w:w="509" w:type="dxa"/>
            <w:vAlign w:val="center"/>
          </w:tcPr>
          <w:p w14:paraId="7E52E17A" w14:textId="77777777" w:rsidR="00BC73A5" w:rsidRPr="00BF383F" w:rsidRDefault="00BC73A5" w:rsidP="00BC73A5">
            <w:pPr>
              <w:pStyle w:val="a3"/>
              <w:numPr>
                <w:ilvl w:val="0"/>
                <w:numId w:val="1"/>
              </w:numPr>
              <w:adjustRightInd w:val="0"/>
              <w:spacing w:after="50" w:line="320" w:lineRule="exact"/>
              <w:ind w:firstLineChars="0"/>
              <w:outlineLvl w:val="1"/>
              <w:rPr>
                <w:rFonts w:ascii="Times New Roman"/>
                <w:color w:val="000000"/>
                <w:sz w:val="21"/>
                <w:szCs w:val="21"/>
              </w:rPr>
            </w:pPr>
          </w:p>
        </w:tc>
        <w:tc>
          <w:tcPr>
            <w:tcW w:w="2126" w:type="dxa"/>
            <w:vAlign w:val="center"/>
          </w:tcPr>
          <w:p w14:paraId="4CA112DC" w14:textId="77777777" w:rsidR="00BC73A5" w:rsidRPr="00FF2AF7" w:rsidRDefault="00BC73A5" w:rsidP="00BC73A5">
            <w:pPr>
              <w:pStyle w:val="a3"/>
              <w:adjustRightInd w:val="0"/>
              <w:spacing w:line="140" w:lineRule="exact"/>
              <w:ind w:firstLineChars="0" w:firstLine="0"/>
              <w:outlineLvl w:val="1"/>
              <w:rPr>
                <w:rFonts w:ascii="Times New Roman"/>
                <w:color w:val="000000"/>
                <w:sz w:val="13"/>
                <w:szCs w:val="13"/>
              </w:rPr>
            </w:pPr>
            <w:bookmarkStart w:id="22" w:name="OLE_LINK282"/>
            <w:bookmarkStart w:id="23" w:name="OLE_LINK283"/>
            <w:r w:rsidRPr="00FF2AF7">
              <w:rPr>
                <w:rFonts w:ascii="Times New Roman"/>
                <w:color w:val="000000"/>
                <w:sz w:val="13"/>
                <w:szCs w:val="13"/>
              </w:rPr>
              <w:t>Bacterial and archaeal diversities in Yunnan and Tibetan hot springs, China/ Environmental Microbiology</w:t>
            </w:r>
            <w:bookmarkEnd w:id="22"/>
            <w:bookmarkEnd w:id="23"/>
            <w:r w:rsidRPr="00FF2AF7">
              <w:rPr>
                <w:rFonts w:ascii="Times New Roman"/>
                <w:color w:val="000000"/>
                <w:sz w:val="13"/>
                <w:szCs w:val="13"/>
              </w:rPr>
              <w:t xml:space="preserve">/ Zhao-Qi Song, Feng-Ping Wang, Xiao-Yang Zhi, Jin-Quan Chen, En-Min Zhou, Feng Liang, Xiang Xiao, Shu-Kun Tang, </w:t>
            </w:r>
            <w:r w:rsidRPr="00FF2AF7">
              <w:rPr>
                <w:rFonts w:ascii="Times New Roman"/>
                <w:b/>
                <w:color w:val="000000"/>
                <w:sz w:val="13"/>
                <w:szCs w:val="13"/>
              </w:rPr>
              <w:t>Hong-Chen Jiang*</w:t>
            </w:r>
            <w:r w:rsidRPr="00FF2AF7">
              <w:rPr>
                <w:rFonts w:ascii="Times New Roman"/>
                <w:color w:val="000000"/>
                <w:sz w:val="13"/>
                <w:szCs w:val="13"/>
              </w:rPr>
              <w:t>, Chuanlun L. Zhang, Hailiang Dong, and Wen-Jun Li</w:t>
            </w:r>
          </w:p>
        </w:tc>
        <w:tc>
          <w:tcPr>
            <w:tcW w:w="426" w:type="dxa"/>
            <w:vAlign w:val="center"/>
          </w:tcPr>
          <w:p w14:paraId="5A5D6068" w14:textId="798027B0" w:rsidR="00BC73A5" w:rsidRPr="00814052" w:rsidRDefault="00BC73A5" w:rsidP="00BC73A5">
            <w:pPr>
              <w:pStyle w:val="a3"/>
              <w:adjustRightInd w:val="0"/>
              <w:spacing w:line="200" w:lineRule="exact"/>
              <w:ind w:firstLineChars="0" w:firstLine="0"/>
              <w:outlineLvl w:val="1"/>
              <w:rPr>
                <w:rFonts w:ascii="Times New Roman"/>
                <w:color w:val="000000"/>
                <w:sz w:val="18"/>
                <w:szCs w:val="18"/>
              </w:rPr>
            </w:pPr>
            <w:r>
              <w:rPr>
                <w:rFonts w:ascii="Times New Roman"/>
                <w:color w:val="000000"/>
                <w:sz w:val="11"/>
                <w:szCs w:val="11"/>
              </w:rPr>
              <w:t>4.3</w:t>
            </w:r>
          </w:p>
        </w:tc>
        <w:tc>
          <w:tcPr>
            <w:tcW w:w="737" w:type="dxa"/>
            <w:vAlign w:val="center"/>
          </w:tcPr>
          <w:p w14:paraId="4B48517E" w14:textId="77777777" w:rsidR="00BC73A5" w:rsidRPr="00043930" w:rsidRDefault="00BC73A5" w:rsidP="00BC73A5">
            <w:pPr>
              <w:pStyle w:val="a3"/>
              <w:adjustRightInd w:val="0"/>
              <w:spacing w:line="200" w:lineRule="exact"/>
              <w:ind w:firstLineChars="0" w:firstLine="0"/>
              <w:outlineLvl w:val="1"/>
              <w:rPr>
                <w:rFonts w:ascii="Times New Roman"/>
                <w:color w:val="000000"/>
                <w:sz w:val="15"/>
                <w:szCs w:val="15"/>
              </w:rPr>
            </w:pPr>
            <w:r w:rsidRPr="00043930">
              <w:rPr>
                <w:rFonts w:ascii="Times New Roman"/>
                <w:color w:val="000000"/>
                <w:sz w:val="15"/>
                <w:szCs w:val="15"/>
              </w:rPr>
              <w:t>2013</w:t>
            </w:r>
            <w:r w:rsidRPr="00043930">
              <w:rPr>
                <w:rFonts w:ascii="Times New Roman"/>
                <w:color w:val="000000"/>
                <w:sz w:val="15"/>
                <w:szCs w:val="15"/>
              </w:rPr>
              <w:t>年</w:t>
            </w:r>
            <w:r w:rsidRPr="00043930">
              <w:rPr>
                <w:rFonts w:ascii="Times New Roman"/>
                <w:color w:val="000000"/>
                <w:sz w:val="15"/>
                <w:szCs w:val="15"/>
              </w:rPr>
              <w:t>15</w:t>
            </w:r>
            <w:r w:rsidRPr="00043930">
              <w:rPr>
                <w:rFonts w:ascii="Times New Roman"/>
                <w:color w:val="000000"/>
                <w:sz w:val="15"/>
                <w:szCs w:val="15"/>
              </w:rPr>
              <w:t>卷</w:t>
            </w:r>
            <w:r w:rsidRPr="00043930">
              <w:rPr>
                <w:rFonts w:ascii="Times New Roman"/>
                <w:color w:val="000000"/>
                <w:sz w:val="15"/>
                <w:szCs w:val="15"/>
              </w:rPr>
              <w:t>1160–1175</w:t>
            </w:r>
          </w:p>
        </w:tc>
        <w:tc>
          <w:tcPr>
            <w:tcW w:w="822" w:type="dxa"/>
            <w:vAlign w:val="center"/>
          </w:tcPr>
          <w:p w14:paraId="306B3534" w14:textId="77777777" w:rsidR="00BC73A5" w:rsidRPr="00F11D9F" w:rsidRDefault="00BC73A5" w:rsidP="00BC73A5">
            <w:pPr>
              <w:pStyle w:val="a3"/>
              <w:adjustRightInd w:val="0"/>
              <w:spacing w:line="200" w:lineRule="exact"/>
              <w:ind w:firstLineChars="0" w:firstLine="0"/>
              <w:outlineLvl w:val="1"/>
              <w:rPr>
                <w:rFonts w:ascii="Times New Roman"/>
                <w:color w:val="000000"/>
                <w:sz w:val="15"/>
                <w:szCs w:val="15"/>
              </w:rPr>
            </w:pPr>
            <w:r w:rsidRPr="00F11D9F">
              <w:rPr>
                <w:rFonts w:ascii="Times New Roman" w:hint="eastAsia"/>
                <w:color w:val="000000"/>
                <w:sz w:val="15"/>
                <w:szCs w:val="15"/>
              </w:rPr>
              <w:t>2</w:t>
            </w:r>
            <w:r w:rsidRPr="00F11D9F">
              <w:rPr>
                <w:rFonts w:ascii="Times New Roman"/>
                <w:color w:val="000000"/>
                <w:sz w:val="15"/>
                <w:szCs w:val="15"/>
              </w:rPr>
              <w:t>013.04.15</w:t>
            </w:r>
          </w:p>
        </w:tc>
        <w:tc>
          <w:tcPr>
            <w:tcW w:w="709" w:type="dxa"/>
            <w:vAlign w:val="center"/>
          </w:tcPr>
          <w:p w14:paraId="1BE4CAFC" w14:textId="77777777" w:rsidR="00BC73A5" w:rsidRPr="00F11D9F" w:rsidRDefault="00BC73A5" w:rsidP="00BC73A5">
            <w:pPr>
              <w:pStyle w:val="a3"/>
              <w:adjustRightInd w:val="0"/>
              <w:spacing w:line="200" w:lineRule="exact"/>
              <w:ind w:firstLineChars="0" w:firstLine="0"/>
              <w:outlineLvl w:val="1"/>
              <w:rPr>
                <w:rFonts w:ascii="宋体" w:hAnsi="宋体"/>
                <w:color w:val="000000"/>
                <w:sz w:val="15"/>
                <w:szCs w:val="15"/>
              </w:rPr>
            </w:pPr>
            <w:r w:rsidRPr="00F11D9F">
              <w:rPr>
                <w:rFonts w:ascii="宋体" w:hAnsi="宋体"/>
                <w:color w:val="000000"/>
                <w:sz w:val="15"/>
                <w:szCs w:val="15"/>
              </w:rPr>
              <w:t>李文均/蒋宏忱</w:t>
            </w:r>
          </w:p>
        </w:tc>
        <w:tc>
          <w:tcPr>
            <w:tcW w:w="850" w:type="dxa"/>
            <w:vAlign w:val="center"/>
          </w:tcPr>
          <w:p w14:paraId="334BD6C7" w14:textId="77777777" w:rsidR="00BC73A5" w:rsidRPr="00F11D9F" w:rsidRDefault="00BC73A5" w:rsidP="0067323A">
            <w:pPr>
              <w:pStyle w:val="a3"/>
              <w:adjustRightInd w:val="0"/>
              <w:spacing w:line="200" w:lineRule="exact"/>
              <w:ind w:firstLineChars="0" w:firstLine="0"/>
              <w:jc w:val="center"/>
              <w:outlineLvl w:val="1"/>
              <w:rPr>
                <w:rFonts w:ascii="宋体" w:hAnsi="宋体"/>
                <w:color w:val="000000"/>
                <w:sz w:val="15"/>
                <w:szCs w:val="15"/>
              </w:rPr>
            </w:pPr>
            <w:r w:rsidRPr="00F11D9F">
              <w:rPr>
                <w:rFonts w:ascii="宋体" w:hAnsi="宋体"/>
                <w:color w:val="000000"/>
                <w:sz w:val="15"/>
                <w:szCs w:val="15"/>
              </w:rPr>
              <w:t>宋兆齐</w:t>
            </w:r>
          </w:p>
        </w:tc>
        <w:tc>
          <w:tcPr>
            <w:tcW w:w="851" w:type="dxa"/>
            <w:vAlign w:val="center"/>
          </w:tcPr>
          <w:p w14:paraId="7F7B50BA" w14:textId="71DA0297" w:rsidR="00BC73A5" w:rsidRPr="00F11D9F" w:rsidRDefault="00BC73A5" w:rsidP="00BC73A5">
            <w:pPr>
              <w:pStyle w:val="a3"/>
              <w:adjustRightInd w:val="0"/>
              <w:spacing w:line="180" w:lineRule="exact"/>
              <w:ind w:firstLineChars="0" w:firstLine="0"/>
              <w:outlineLvl w:val="1"/>
              <w:rPr>
                <w:rFonts w:ascii="Times New Roman"/>
                <w:color w:val="000000"/>
                <w:sz w:val="15"/>
                <w:szCs w:val="15"/>
              </w:rPr>
            </w:pPr>
            <w:r w:rsidRPr="0021194A">
              <w:rPr>
                <w:rFonts w:ascii="Times New Roman"/>
                <w:color w:val="000000"/>
                <w:sz w:val="15"/>
                <w:szCs w:val="15"/>
              </w:rPr>
              <w:t>王风平、职晓阳、陈金泉、周恩民、冯亮、唐蜀昆、张传伦</w:t>
            </w:r>
          </w:p>
        </w:tc>
        <w:tc>
          <w:tcPr>
            <w:tcW w:w="567" w:type="dxa"/>
            <w:vAlign w:val="center"/>
          </w:tcPr>
          <w:p w14:paraId="38D4F7DE" w14:textId="0383C442"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92</w:t>
            </w:r>
          </w:p>
        </w:tc>
        <w:tc>
          <w:tcPr>
            <w:tcW w:w="708" w:type="dxa"/>
            <w:vAlign w:val="center"/>
          </w:tcPr>
          <w:p w14:paraId="5D35C2B5" w14:textId="710CB9D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21194A">
              <w:rPr>
                <w:rFonts w:ascii="Times New Roman"/>
                <w:color w:val="000000"/>
                <w:sz w:val="18"/>
                <w:szCs w:val="18"/>
              </w:rPr>
              <w:t>105</w:t>
            </w:r>
          </w:p>
        </w:tc>
        <w:tc>
          <w:tcPr>
            <w:tcW w:w="734" w:type="dxa"/>
            <w:vAlign w:val="center"/>
          </w:tcPr>
          <w:p w14:paraId="727B8965" w14:textId="77777777" w:rsidR="00BC73A5" w:rsidRPr="00814052" w:rsidRDefault="00BC73A5" w:rsidP="00BC73A5">
            <w:pPr>
              <w:pStyle w:val="a3"/>
              <w:adjustRightInd w:val="0"/>
              <w:spacing w:line="200" w:lineRule="exact"/>
              <w:ind w:firstLineChars="0" w:firstLine="0"/>
              <w:jc w:val="center"/>
              <w:outlineLvl w:val="1"/>
              <w:rPr>
                <w:rFonts w:ascii="Times New Roman"/>
                <w:color w:val="000000"/>
                <w:sz w:val="18"/>
                <w:szCs w:val="18"/>
              </w:rPr>
            </w:pPr>
            <w:r w:rsidRPr="00814052">
              <w:rPr>
                <w:rFonts w:ascii="Times New Roman"/>
                <w:color w:val="000000"/>
                <w:sz w:val="18"/>
                <w:szCs w:val="18"/>
              </w:rPr>
              <w:t>是</w:t>
            </w:r>
          </w:p>
        </w:tc>
      </w:tr>
      <w:tr w:rsidR="00BC73A5" w:rsidRPr="00BF383F" w14:paraId="44FC1668" w14:textId="77777777" w:rsidTr="00E5174F">
        <w:trPr>
          <w:trHeight w:val="984"/>
          <w:jc w:val="center"/>
        </w:trPr>
        <w:tc>
          <w:tcPr>
            <w:tcW w:w="7030" w:type="dxa"/>
            <w:gridSpan w:val="8"/>
            <w:vAlign w:val="center"/>
          </w:tcPr>
          <w:p w14:paraId="6D8BE579" w14:textId="77777777" w:rsidR="00BC73A5" w:rsidRPr="00BF383F" w:rsidRDefault="00BC73A5" w:rsidP="00BC73A5">
            <w:pPr>
              <w:pStyle w:val="a3"/>
              <w:adjustRightInd w:val="0"/>
              <w:spacing w:after="50" w:line="320" w:lineRule="exact"/>
              <w:ind w:firstLineChars="0" w:firstLine="0"/>
              <w:jc w:val="center"/>
              <w:outlineLvl w:val="1"/>
              <w:rPr>
                <w:rFonts w:ascii="Times New Roman"/>
                <w:color w:val="000000"/>
                <w:sz w:val="21"/>
                <w:szCs w:val="21"/>
              </w:rPr>
            </w:pPr>
            <w:r w:rsidRPr="00BF383F">
              <w:rPr>
                <w:rFonts w:ascii="Times New Roman" w:hAnsi="宋体"/>
                <w:color w:val="000000"/>
                <w:sz w:val="21"/>
                <w:szCs w:val="21"/>
              </w:rPr>
              <w:t>合</w:t>
            </w:r>
            <w:r w:rsidRPr="00BF383F">
              <w:rPr>
                <w:rFonts w:ascii="Times New Roman"/>
                <w:color w:val="000000"/>
                <w:sz w:val="21"/>
                <w:szCs w:val="21"/>
              </w:rPr>
              <w:t xml:space="preserve">  </w:t>
            </w:r>
            <w:r w:rsidRPr="00BF383F">
              <w:rPr>
                <w:rFonts w:ascii="Times New Roman" w:hAnsi="宋体"/>
                <w:color w:val="000000"/>
                <w:sz w:val="21"/>
                <w:szCs w:val="21"/>
              </w:rPr>
              <w:t>计</w:t>
            </w:r>
          </w:p>
        </w:tc>
        <w:tc>
          <w:tcPr>
            <w:tcW w:w="567" w:type="dxa"/>
            <w:vAlign w:val="center"/>
          </w:tcPr>
          <w:p w14:paraId="2AEF4872" w14:textId="52E7652E" w:rsidR="00BC73A5" w:rsidRPr="00BF383F" w:rsidRDefault="00BC73A5" w:rsidP="00BC73A5">
            <w:pPr>
              <w:pStyle w:val="a3"/>
              <w:adjustRightInd w:val="0"/>
              <w:spacing w:after="50" w:line="320" w:lineRule="exact"/>
              <w:ind w:firstLineChars="0" w:firstLine="0"/>
              <w:jc w:val="center"/>
              <w:outlineLvl w:val="1"/>
              <w:rPr>
                <w:rFonts w:ascii="Times New Roman"/>
                <w:color w:val="000000"/>
                <w:sz w:val="21"/>
                <w:szCs w:val="21"/>
              </w:rPr>
            </w:pPr>
            <w:r>
              <w:rPr>
                <w:rFonts w:ascii="Times New Roman" w:hint="eastAsia"/>
                <w:color w:val="000000"/>
                <w:sz w:val="21"/>
                <w:szCs w:val="21"/>
              </w:rPr>
              <w:t>3</w:t>
            </w:r>
            <w:r>
              <w:rPr>
                <w:rFonts w:ascii="Times New Roman"/>
                <w:color w:val="000000"/>
                <w:sz w:val="21"/>
                <w:szCs w:val="21"/>
              </w:rPr>
              <w:t>28</w:t>
            </w:r>
          </w:p>
        </w:tc>
        <w:tc>
          <w:tcPr>
            <w:tcW w:w="708" w:type="dxa"/>
            <w:vAlign w:val="center"/>
          </w:tcPr>
          <w:p w14:paraId="38BB1010" w14:textId="0537652A" w:rsidR="00BC73A5" w:rsidRPr="00BF383F" w:rsidRDefault="00BC73A5" w:rsidP="00BC73A5">
            <w:pPr>
              <w:pStyle w:val="a3"/>
              <w:adjustRightInd w:val="0"/>
              <w:spacing w:after="50" w:line="320" w:lineRule="exact"/>
              <w:ind w:firstLineChars="0" w:firstLine="0"/>
              <w:jc w:val="center"/>
              <w:outlineLvl w:val="1"/>
              <w:rPr>
                <w:rFonts w:ascii="Times New Roman"/>
                <w:color w:val="000000"/>
                <w:sz w:val="21"/>
                <w:szCs w:val="21"/>
              </w:rPr>
            </w:pPr>
            <w:r>
              <w:rPr>
                <w:rFonts w:ascii="Times New Roman" w:hint="eastAsia"/>
                <w:color w:val="000000"/>
                <w:sz w:val="21"/>
                <w:szCs w:val="21"/>
              </w:rPr>
              <w:t>3</w:t>
            </w:r>
            <w:r>
              <w:rPr>
                <w:rFonts w:ascii="Times New Roman"/>
                <w:color w:val="000000"/>
                <w:sz w:val="21"/>
                <w:szCs w:val="21"/>
              </w:rPr>
              <w:t>83</w:t>
            </w:r>
          </w:p>
        </w:tc>
        <w:tc>
          <w:tcPr>
            <w:tcW w:w="734" w:type="dxa"/>
          </w:tcPr>
          <w:p w14:paraId="7B63F6B2" w14:textId="77777777" w:rsidR="00BC73A5" w:rsidRPr="00BF383F" w:rsidRDefault="00BC73A5" w:rsidP="00BC73A5">
            <w:pPr>
              <w:pStyle w:val="a3"/>
              <w:adjustRightInd w:val="0"/>
              <w:spacing w:after="50" w:line="320" w:lineRule="exact"/>
              <w:ind w:firstLineChars="0" w:firstLine="0"/>
              <w:jc w:val="center"/>
              <w:outlineLvl w:val="1"/>
              <w:rPr>
                <w:rFonts w:ascii="Times New Roman"/>
                <w:color w:val="000000"/>
                <w:sz w:val="21"/>
                <w:szCs w:val="21"/>
              </w:rPr>
            </w:pPr>
          </w:p>
        </w:tc>
      </w:tr>
      <w:bookmarkEnd w:id="10"/>
    </w:tbl>
    <w:p w14:paraId="15F4647B" w14:textId="77777777" w:rsidR="00B35E9E" w:rsidRPr="00B35E9E" w:rsidRDefault="00B35E9E" w:rsidP="00B35E9E">
      <w:pPr>
        <w:ind w:firstLineChars="135" w:firstLine="283"/>
      </w:pPr>
    </w:p>
    <w:p w14:paraId="5BBF8E36" w14:textId="32BDD9D3" w:rsidR="00A26BEC" w:rsidRDefault="00A26BEC">
      <w:pPr>
        <w:widowControl/>
        <w:jc w:val="left"/>
      </w:pPr>
    </w:p>
    <w:sectPr w:rsidR="00A26B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745E6" w14:textId="77777777" w:rsidR="00144A27" w:rsidRDefault="00144A27" w:rsidP="004A406D">
      <w:r>
        <w:separator/>
      </w:r>
    </w:p>
  </w:endnote>
  <w:endnote w:type="continuationSeparator" w:id="0">
    <w:p w14:paraId="3A05E468" w14:textId="77777777" w:rsidR="00144A27" w:rsidRDefault="00144A27" w:rsidP="004A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C355F" w14:textId="77777777" w:rsidR="00144A27" w:rsidRDefault="00144A27" w:rsidP="004A406D">
      <w:r>
        <w:separator/>
      </w:r>
    </w:p>
  </w:footnote>
  <w:footnote w:type="continuationSeparator" w:id="0">
    <w:p w14:paraId="058F2EFE" w14:textId="77777777" w:rsidR="00144A27" w:rsidRDefault="00144A27" w:rsidP="004A4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531BE"/>
    <w:multiLevelType w:val="hybridMultilevel"/>
    <w:tmpl w:val="2132D40A"/>
    <w:lvl w:ilvl="0" w:tplc="D2DA86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9E"/>
    <w:rsid w:val="00056BA7"/>
    <w:rsid w:val="000A379B"/>
    <w:rsid w:val="000D70A9"/>
    <w:rsid w:val="00144A27"/>
    <w:rsid w:val="00197788"/>
    <w:rsid w:val="001E2EED"/>
    <w:rsid w:val="00241D8D"/>
    <w:rsid w:val="002F06A8"/>
    <w:rsid w:val="00310A02"/>
    <w:rsid w:val="00312C9A"/>
    <w:rsid w:val="00387472"/>
    <w:rsid w:val="004734B6"/>
    <w:rsid w:val="004A406D"/>
    <w:rsid w:val="00547DAA"/>
    <w:rsid w:val="00563F64"/>
    <w:rsid w:val="005D074B"/>
    <w:rsid w:val="00605314"/>
    <w:rsid w:val="0067323A"/>
    <w:rsid w:val="006E1375"/>
    <w:rsid w:val="00712D4A"/>
    <w:rsid w:val="00787D0A"/>
    <w:rsid w:val="007C5C63"/>
    <w:rsid w:val="008B3945"/>
    <w:rsid w:val="00932994"/>
    <w:rsid w:val="009A6EBB"/>
    <w:rsid w:val="009E2F5F"/>
    <w:rsid w:val="00A0234E"/>
    <w:rsid w:val="00A26BEC"/>
    <w:rsid w:val="00B35E9E"/>
    <w:rsid w:val="00B45413"/>
    <w:rsid w:val="00BC73A5"/>
    <w:rsid w:val="00C02339"/>
    <w:rsid w:val="00C05C29"/>
    <w:rsid w:val="00C31034"/>
    <w:rsid w:val="00CA2442"/>
    <w:rsid w:val="00CD0BA5"/>
    <w:rsid w:val="00D16538"/>
    <w:rsid w:val="00D3367D"/>
    <w:rsid w:val="00DF3872"/>
    <w:rsid w:val="00EB7636"/>
    <w:rsid w:val="00EC2592"/>
    <w:rsid w:val="00ED3F9A"/>
    <w:rsid w:val="00F30BAA"/>
    <w:rsid w:val="00F54D66"/>
    <w:rsid w:val="00F604D3"/>
    <w:rsid w:val="00F84D3C"/>
    <w:rsid w:val="00FB7D64"/>
    <w:rsid w:val="00FF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708BD"/>
  <w15:chartTrackingRefBased/>
  <w15:docId w15:val="{B6858478-D36C-410A-BEBE-D92B6F73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E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35E9E"/>
    <w:pPr>
      <w:spacing w:line="360" w:lineRule="auto"/>
      <w:ind w:firstLineChars="200" w:firstLine="480"/>
    </w:pPr>
    <w:rPr>
      <w:rFonts w:ascii="仿宋_GB2312"/>
      <w:sz w:val="24"/>
      <w:szCs w:val="20"/>
    </w:rPr>
  </w:style>
  <w:style w:type="character" w:customStyle="1" w:styleId="Char">
    <w:name w:val="纯文本 Char"/>
    <w:basedOn w:val="a0"/>
    <w:link w:val="a3"/>
    <w:rsid w:val="00B35E9E"/>
    <w:rPr>
      <w:rFonts w:ascii="仿宋_GB2312" w:eastAsia="宋体" w:hAnsi="Times New Roman" w:cs="Times New Roman"/>
      <w:sz w:val="24"/>
      <w:szCs w:val="20"/>
    </w:rPr>
  </w:style>
  <w:style w:type="character" w:styleId="a4">
    <w:name w:val="annotation reference"/>
    <w:uiPriority w:val="99"/>
    <w:semiHidden/>
    <w:unhideWhenUsed/>
    <w:rsid w:val="00B35E9E"/>
    <w:rPr>
      <w:sz w:val="21"/>
      <w:szCs w:val="21"/>
    </w:rPr>
  </w:style>
  <w:style w:type="paragraph" w:styleId="a5">
    <w:name w:val="annotation text"/>
    <w:basedOn w:val="a"/>
    <w:link w:val="Char0"/>
    <w:uiPriority w:val="99"/>
    <w:semiHidden/>
    <w:unhideWhenUsed/>
    <w:rsid w:val="00B35E9E"/>
    <w:pPr>
      <w:jc w:val="left"/>
    </w:pPr>
    <w:rPr>
      <w:rFonts w:ascii="Calibri" w:hAnsi="Calibri"/>
      <w:szCs w:val="22"/>
      <w:lang w:val="x-none" w:eastAsia="x-none"/>
    </w:rPr>
  </w:style>
  <w:style w:type="character" w:customStyle="1" w:styleId="Char0">
    <w:name w:val="批注文字 Char"/>
    <w:basedOn w:val="a0"/>
    <w:link w:val="a5"/>
    <w:uiPriority w:val="99"/>
    <w:semiHidden/>
    <w:rsid w:val="00B35E9E"/>
    <w:rPr>
      <w:rFonts w:ascii="Calibri" w:eastAsia="宋体" w:hAnsi="Calibri" w:cs="Times New Roman"/>
      <w:lang w:val="x-none" w:eastAsia="x-none"/>
    </w:rPr>
  </w:style>
  <w:style w:type="character" w:styleId="a6">
    <w:name w:val="Hyperlink"/>
    <w:uiPriority w:val="99"/>
    <w:unhideWhenUsed/>
    <w:rsid w:val="00B35E9E"/>
    <w:rPr>
      <w:color w:val="0000FF"/>
      <w:u w:val="single"/>
    </w:rPr>
  </w:style>
  <w:style w:type="paragraph" w:styleId="a7">
    <w:name w:val="Balloon Text"/>
    <w:basedOn w:val="a"/>
    <w:link w:val="Char1"/>
    <w:uiPriority w:val="99"/>
    <w:semiHidden/>
    <w:unhideWhenUsed/>
    <w:rsid w:val="00B35E9E"/>
    <w:rPr>
      <w:sz w:val="18"/>
      <w:szCs w:val="18"/>
    </w:rPr>
  </w:style>
  <w:style w:type="character" w:customStyle="1" w:styleId="Char1">
    <w:name w:val="批注框文本 Char"/>
    <w:basedOn w:val="a0"/>
    <w:link w:val="a7"/>
    <w:uiPriority w:val="99"/>
    <w:semiHidden/>
    <w:rsid w:val="00B35E9E"/>
    <w:rPr>
      <w:rFonts w:ascii="Times New Roman" w:eastAsia="宋体" w:hAnsi="Times New Roman" w:cs="Times New Roman"/>
      <w:sz w:val="18"/>
      <w:szCs w:val="18"/>
    </w:rPr>
  </w:style>
  <w:style w:type="paragraph" w:styleId="a8">
    <w:name w:val="header"/>
    <w:basedOn w:val="a"/>
    <w:link w:val="Char2"/>
    <w:uiPriority w:val="99"/>
    <w:unhideWhenUsed/>
    <w:rsid w:val="004A406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A406D"/>
    <w:rPr>
      <w:rFonts w:ascii="Times New Roman" w:eastAsia="宋体" w:hAnsi="Times New Roman" w:cs="Times New Roman"/>
      <w:sz w:val="18"/>
      <w:szCs w:val="18"/>
    </w:rPr>
  </w:style>
  <w:style w:type="paragraph" w:styleId="a9">
    <w:name w:val="footer"/>
    <w:basedOn w:val="a"/>
    <w:link w:val="Char3"/>
    <w:uiPriority w:val="99"/>
    <w:unhideWhenUsed/>
    <w:rsid w:val="004A406D"/>
    <w:pPr>
      <w:tabs>
        <w:tab w:val="center" w:pos="4153"/>
        <w:tab w:val="right" w:pos="8306"/>
      </w:tabs>
      <w:snapToGrid w:val="0"/>
      <w:jc w:val="left"/>
    </w:pPr>
    <w:rPr>
      <w:sz w:val="18"/>
      <w:szCs w:val="18"/>
    </w:rPr>
  </w:style>
  <w:style w:type="character" w:customStyle="1" w:styleId="Char3">
    <w:name w:val="页脚 Char"/>
    <w:basedOn w:val="a0"/>
    <w:link w:val="a9"/>
    <w:uiPriority w:val="99"/>
    <w:rsid w:val="004A406D"/>
    <w:rPr>
      <w:rFonts w:ascii="Times New Roman" w:eastAsia="宋体" w:hAnsi="Times New Roman" w:cs="Times New Roman"/>
      <w:sz w:val="18"/>
      <w:szCs w:val="18"/>
    </w:rPr>
  </w:style>
  <w:style w:type="paragraph" w:styleId="aa">
    <w:name w:val="Revision"/>
    <w:hidden/>
    <w:uiPriority w:val="99"/>
    <w:semiHidden/>
    <w:rsid w:val="00C0233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3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Lu+H&amp;cauthor_id=313857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term=Tang+Q&amp;cauthor_id=31385782" TargetMode="External"/><Relationship Id="rId12" Type="http://schemas.openxmlformats.org/officeDocument/2006/relationships/hyperlink" Target="https://pubmed.ncbi.nlm.nih.gov/?term=Wu+QL&amp;cauthor_id=31385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Xing+P&amp;cauthor_id=31385782" TargetMode="External"/><Relationship Id="rId5" Type="http://schemas.openxmlformats.org/officeDocument/2006/relationships/footnotes" Target="footnotes.xml"/><Relationship Id="rId10" Type="http://schemas.openxmlformats.org/officeDocument/2006/relationships/hyperlink" Target="https://pubmed.ncbi.nlm.nih.gov/?term=Jiang+S&amp;cauthor_id=31385782" TargetMode="External"/><Relationship Id="rId4" Type="http://schemas.openxmlformats.org/officeDocument/2006/relationships/webSettings" Target="webSettings.xml"/><Relationship Id="rId9" Type="http://schemas.openxmlformats.org/officeDocument/2006/relationships/hyperlink" Target="https://pubmed.ncbi.nlm.nih.gov/?term=Zhu+H&amp;cauthor_id=3138578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2025-05-13T09:22:00Z</dcterms:created>
  <dcterms:modified xsi:type="dcterms:W3CDTF">2025-05-13T09:54:00Z</dcterms:modified>
</cp:coreProperties>
</file>