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A7E5F">
      <w:pPr>
        <w:spacing w:before="126" w:line="213" w:lineRule="auto"/>
        <w:ind w:left="2234"/>
        <w:outlineLvl w:val="1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pacing w:val="10"/>
          <w:sz w:val="43"/>
          <w:szCs w:val="43"/>
        </w:rPr>
        <w:t>河南省新型高校备案智库名单</w:t>
      </w:r>
    </w:p>
    <w:p w14:paraId="4C8638B8">
      <w:pPr>
        <w:spacing w:before="220" w:line="214" w:lineRule="auto"/>
        <w:ind w:left="388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（排名不分先后）</w:t>
      </w:r>
    </w:p>
    <w:p w14:paraId="061F2744">
      <w:pPr>
        <w:spacing w:line="20" w:lineRule="exact"/>
      </w:pPr>
    </w:p>
    <w:tbl>
      <w:tblPr>
        <w:tblStyle w:val="5"/>
        <w:tblW w:w="10115" w:type="dxa"/>
        <w:tblInd w:w="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1"/>
        <w:gridCol w:w="5392"/>
        <w:gridCol w:w="2716"/>
        <w:gridCol w:w="925"/>
        <w:gridCol w:w="151"/>
      </w:tblGrid>
      <w:tr w14:paraId="6A193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17182421">
            <w:pPr>
              <w:spacing w:before="227" w:line="224" w:lineRule="auto"/>
              <w:ind w:left="28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392" w:type="dxa"/>
            <w:vAlign w:val="top"/>
          </w:tcPr>
          <w:p w14:paraId="27859468">
            <w:pPr>
              <w:spacing w:before="228" w:line="222" w:lineRule="auto"/>
              <w:ind w:left="21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智库名称</w:t>
            </w:r>
          </w:p>
        </w:tc>
        <w:tc>
          <w:tcPr>
            <w:tcW w:w="2716" w:type="dxa"/>
            <w:vAlign w:val="top"/>
          </w:tcPr>
          <w:p w14:paraId="6E66D0FF">
            <w:pPr>
              <w:spacing w:before="228" w:line="222" w:lineRule="auto"/>
              <w:ind w:left="80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依托单位</w:t>
            </w:r>
          </w:p>
        </w:tc>
        <w:tc>
          <w:tcPr>
            <w:tcW w:w="925" w:type="dxa"/>
            <w:vAlign w:val="top"/>
          </w:tcPr>
          <w:p w14:paraId="139CFE92">
            <w:pPr>
              <w:spacing w:before="45" w:line="223" w:lineRule="auto"/>
              <w:ind w:left="2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申报</w:t>
            </w:r>
          </w:p>
          <w:p w14:paraId="53305107">
            <w:pPr>
              <w:spacing w:before="27" w:line="207" w:lineRule="auto"/>
              <w:ind w:left="19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指标</w:t>
            </w:r>
          </w:p>
        </w:tc>
        <w:tc>
          <w:tcPr>
            <w:tcW w:w="151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 w14:paraId="06165663">
            <w:pPr>
              <w:rPr>
                <w:rFonts w:ascii="Arial"/>
                <w:sz w:val="21"/>
              </w:rPr>
            </w:pPr>
          </w:p>
        </w:tc>
      </w:tr>
      <w:tr w14:paraId="7D93E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0078AA1E">
            <w:pPr>
              <w:pStyle w:val="6"/>
              <w:spacing w:before="144" w:line="373" w:lineRule="exact"/>
              <w:ind w:left="518"/>
            </w:pPr>
            <w:r>
              <w:rPr>
                <w:position w:val="1"/>
              </w:rPr>
              <w:t>1</w:t>
            </w:r>
          </w:p>
        </w:tc>
        <w:tc>
          <w:tcPr>
            <w:tcW w:w="5392" w:type="dxa"/>
            <w:vAlign w:val="top"/>
          </w:tcPr>
          <w:p w14:paraId="58EB5A9B">
            <w:pPr>
              <w:pStyle w:val="6"/>
              <w:spacing w:before="144" w:line="214" w:lineRule="auto"/>
              <w:ind w:left="35"/>
            </w:pPr>
            <w:r>
              <w:rPr>
                <w:spacing w:val="-2"/>
              </w:rPr>
              <w:t>犯罪控制与刑事政策研究所（CTTI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智库）</w:t>
            </w:r>
          </w:p>
        </w:tc>
        <w:tc>
          <w:tcPr>
            <w:tcW w:w="2716" w:type="dxa"/>
            <w:vAlign w:val="top"/>
          </w:tcPr>
          <w:p w14:paraId="131C6283">
            <w:pPr>
              <w:pStyle w:val="6"/>
              <w:spacing w:before="145" w:line="216" w:lineRule="auto"/>
              <w:ind w:left="824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1FD641F1">
            <w:pPr>
              <w:pStyle w:val="6"/>
              <w:spacing w:before="144" w:line="369" w:lineRule="exact"/>
              <w:ind w:left="428"/>
            </w:pPr>
            <w:r>
              <w:rPr>
                <w:position w:val="1"/>
              </w:rPr>
              <w:t>3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0DDFEBF">
            <w:pPr>
              <w:rPr>
                <w:rFonts w:ascii="Arial"/>
                <w:sz w:val="21"/>
              </w:rPr>
            </w:pPr>
          </w:p>
        </w:tc>
      </w:tr>
      <w:tr w14:paraId="3FE1BC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3685F1D3">
            <w:pPr>
              <w:pStyle w:val="6"/>
              <w:spacing w:before="146" w:line="373" w:lineRule="exact"/>
              <w:ind w:left="511"/>
            </w:pPr>
            <w:r>
              <w:rPr>
                <w:position w:val="1"/>
              </w:rPr>
              <w:t>2</w:t>
            </w:r>
          </w:p>
        </w:tc>
        <w:tc>
          <w:tcPr>
            <w:tcW w:w="5392" w:type="dxa"/>
            <w:vAlign w:val="top"/>
          </w:tcPr>
          <w:p w14:paraId="7763D304">
            <w:pPr>
              <w:pStyle w:val="6"/>
              <w:spacing w:before="147" w:line="214" w:lineRule="auto"/>
              <w:ind w:left="28"/>
            </w:pPr>
            <w:r>
              <w:rPr>
                <w:spacing w:val="-1"/>
              </w:rPr>
              <w:t>教育考试与评价研究院（CTTI</w:t>
            </w:r>
            <w:r>
              <w:rPr>
                <w:spacing w:val="-58"/>
              </w:rPr>
              <w:t xml:space="preserve"> </w:t>
            </w:r>
            <w:r>
              <w:rPr>
                <w:spacing w:val="-1"/>
              </w:rPr>
              <w:t>智库）</w:t>
            </w:r>
          </w:p>
        </w:tc>
        <w:tc>
          <w:tcPr>
            <w:tcW w:w="2716" w:type="dxa"/>
            <w:vAlign w:val="top"/>
          </w:tcPr>
          <w:p w14:paraId="4F6D52A2">
            <w:pPr>
              <w:pStyle w:val="6"/>
              <w:spacing w:before="147" w:line="216" w:lineRule="auto"/>
              <w:ind w:left="824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65199390">
            <w:pPr>
              <w:pStyle w:val="6"/>
              <w:spacing w:before="146" w:line="369" w:lineRule="exact"/>
              <w:ind w:left="428"/>
            </w:pPr>
            <w:r>
              <w:rPr>
                <w:position w:val="1"/>
              </w:rPr>
              <w:t>3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51E9BF0">
            <w:pPr>
              <w:rPr>
                <w:rFonts w:ascii="Arial"/>
                <w:sz w:val="21"/>
              </w:rPr>
            </w:pPr>
          </w:p>
        </w:tc>
      </w:tr>
      <w:tr w14:paraId="02112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55C7D340">
            <w:pPr>
              <w:pStyle w:val="6"/>
              <w:spacing w:before="146" w:line="369" w:lineRule="exact"/>
              <w:ind w:left="522"/>
            </w:pPr>
            <w:r>
              <w:rPr>
                <w:position w:val="1"/>
              </w:rPr>
              <w:t>3</w:t>
            </w:r>
          </w:p>
        </w:tc>
        <w:tc>
          <w:tcPr>
            <w:tcW w:w="5392" w:type="dxa"/>
            <w:vAlign w:val="top"/>
          </w:tcPr>
          <w:p w14:paraId="764F6F3F">
            <w:pPr>
              <w:pStyle w:val="6"/>
              <w:spacing w:before="147" w:line="214" w:lineRule="auto"/>
              <w:jc w:val="right"/>
            </w:pPr>
            <w:r>
              <w:rPr>
                <w:spacing w:val="-3"/>
              </w:rPr>
              <w:t>河南省教师教育发展研究中心（CTTI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智库）</w:t>
            </w:r>
          </w:p>
        </w:tc>
        <w:tc>
          <w:tcPr>
            <w:tcW w:w="2716" w:type="dxa"/>
            <w:vAlign w:val="top"/>
          </w:tcPr>
          <w:p w14:paraId="5593B202">
            <w:pPr>
              <w:pStyle w:val="6"/>
              <w:spacing w:before="147" w:line="216" w:lineRule="auto"/>
              <w:ind w:left="824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24169E1F">
            <w:pPr>
              <w:pStyle w:val="6"/>
              <w:spacing w:before="146" w:line="369" w:lineRule="exact"/>
              <w:ind w:left="428"/>
            </w:pPr>
            <w:r>
              <w:rPr>
                <w:position w:val="1"/>
              </w:rPr>
              <w:t>3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ED24EE2">
            <w:pPr>
              <w:rPr>
                <w:rFonts w:ascii="Arial"/>
                <w:sz w:val="21"/>
              </w:rPr>
            </w:pPr>
          </w:p>
        </w:tc>
      </w:tr>
      <w:tr w14:paraId="37C43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34D8D9A1">
            <w:pPr>
              <w:pStyle w:val="6"/>
              <w:spacing w:before="146" w:line="373" w:lineRule="exact"/>
              <w:ind w:left="510"/>
            </w:pPr>
            <w:r>
              <w:rPr>
                <w:position w:val="1"/>
              </w:rPr>
              <w:t>4</w:t>
            </w:r>
          </w:p>
        </w:tc>
        <w:tc>
          <w:tcPr>
            <w:tcW w:w="5392" w:type="dxa"/>
            <w:vAlign w:val="top"/>
          </w:tcPr>
          <w:p w14:paraId="13043182">
            <w:pPr>
              <w:pStyle w:val="6"/>
              <w:spacing w:before="147" w:line="214" w:lineRule="auto"/>
              <w:ind w:left="35"/>
            </w:pPr>
            <w:r>
              <w:rPr>
                <w:spacing w:val="-1"/>
              </w:rPr>
              <w:t>黄河文明与可持续发展研究中心</w:t>
            </w:r>
          </w:p>
        </w:tc>
        <w:tc>
          <w:tcPr>
            <w:tcW w:w="2716" w:type="dxa"/>
            <w:vAlign w:val="top"/>
          </w:tcPr>
          <w:p w14:paraId="5B00644E">
            <w:pPr>
              <w:pStyle w:val="6"/>
              <w:spacing w:before="147" w:line="216" w:lineRule="auto"/>
              <w:ind w:left="824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4B25F94B">
            <w:pPr>
              <w:pStyle w:val="6"/>
              <w:spacing w:before="146" w:line="369" w:lineRule="exact"/>
              <w:ind w:left="428"/>
            </w:pPr>
            <w:r>
              <w:rPr>
                <w:position w:val="1"/>
              </w:rPr>
              <w:t>3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C692FEB">
            <w:pPr>
              <w:rPr>
                <w:rFonts w:ascii="Arial"/>
                <w:sz w:val="21"/>
              </w:rPr>
            </w:pPr>
          </w:p>
        </w:tc>
      </w:tr>
      <w:tr w14:paraId="14FE86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3BBEEEA6">
            <w:pPr>
              <w:pStyle w:val="6"/>
              <w:spacing w:before="148" w:line="369" w:lineRule="exact"/>
              <w:ind w:left="515"/>
            </w:pPr>
            <w:r>
              <w:rPr>
                <w:position w:val="1"/>
              </w:rPr>
              <w:t>5</w:t>
            </w:r>
          </w:p>
        </w:tc>
        <w:tc>
          <w:tcPr>
            <w:tcW w:w="5392" w:type="dxa"/>
            <w:vAlign w:val="top"/>
          </w:tcPr>
          <w:p w14:paraId="2C424B64">
            <w:pPr>
              <w:pStyle w:val="6"/>
              <w:spacing w:before="146" w:line="214" w:lineRule="auto"/>
              <w:ind w:left="37"/>
            </w:pPr>
            <w:r>
              <w:rPr>
                <w:spacing w:val="-2"/>
              </w:rPr>
              <w:t>现代服务业河南省协同创新中心</w:t>
            </w:r>
          </w:p>
        </w:tc>
        <w:tc>
          <w:tcPr>
            <w:tcW w:w="2716" w:type="dxa"/>
            <w:vAlign w:val="top"/>
          </w:tcPr>
          <w:p w14:paraId="3AF7C2F3">
            <w:pPr>
              <w:pStyle w:val="6"/>
              <w:spacing w:before="149" w:line="214" w:lineRule="auto"/>
              <w:ind w:left="265"/>
            </w:pPr>
            <w:r>
              <w:rPr>
                <w:spacing w:val="-3"/>
              </w:rPr>
              <w:t>河南财经政法大学</w:t>
            </w:r>
          </w:p>
        </w:tc>
        <w:tc>
          <w:tcPr>
            <w:tcW w:w="925" w:type="dxa"/>
            <w:vAlign w:val="top"/>
          </w:tcPr>
          <w:p w14:paraId="7F787BE8">
            <w:pPr>
              <w:pStyle w:val="6"/>
              <w:spacing w:before="148" w:line="374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3FD436A">
            <w:pPr>
              <w:rPr>
                <w:rFonts w:ascii="Arial"/>
                <w:sz w:val="21"/>
              </w:rPr>
            </w:pPr>
          </w:p>
        </w:tc>
      </w:tr>
      <w:tr w14:paraId="195BEF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3FB392A6">
            <w:pPr>
              <w:pStyle w:val="6"/>
              <w:spacing w:before="148" w:line="369" w:lineRule="exact"/>
              <w:ind w:left="514"/>
            </w:pPr>
            <w:r>
              <w:rPr>
                <w:position w:val="1"/>
              </w:rPr>
              <w:t>6</w:t>
            </w:r>
          </w:p>
        </w:tc>
        <w:tc>
          <w:tcPr>
            <w:tcW w:w="5392" w:type="dxa"/>
            <w:vAlign w:val="top"/>
          </w:tcPr>
          <w:p w14:paraId="6F6B9836">
            <w:pPr>
              <w:pStyle w:val="6"/>
              <w:spacing w:before="146" w:line="214" w:lineRule="auto"/>
              <w:ind w:left="28"/>
            </w:pPr>
            <w:r>
              <w:rPr>
                <w:spacing w:val="-1"/>
              </w:rPr>
              <w:t>产业与创新研究中心</w:t>
            </w:r>
          </w:p>
        </w:tc>
        <w:tc>
          <w:tcPr>
            <w:tcW w:w="2716" w:type="dxa"/>
            <w:vAlign w:val="top"/>
          </w:tcPr>
          <w:p w14:paraId="5D69FE1A">
            <w:pPr>
              <w:pStyle w:val="6"/>
              <w:spacing w:before="149" w:line="215" w:lineRule="auto"/>
              <w:ind w:left="390"/>
            </w:pPr>
            <w:r>
              <w:rPr>
                <w:spacing w:val="-2"/>
              </w:rPr>
              <w:t>郑州轻工业大学</w:t>
            </w:r>
          </w:p>
        </w:tc>
        <w:tc>
          <w:tcPr>
            <w:tcW w:w="925" w:type="dxa"/>
            <w:vAlign w:val="top"/>
          </w:tcPr>
          <w:p w14:paraId="7B95EACD">
            <w:pPr>
              <w:pStyle w:val="6"/>
              <w:spacing w:before="148" w:line="374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F8DEF57">
            <w:pPr>
              <w:rPr>
                <w:rFonts w:ascii="Arial"/>
                <w:sz w:val="21"/>
              </w:rPr>
            </w:pPr>
          </w:p>
        </w:tc>
      </w:tr>
      <w:tr w14:paraId="7C900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21AD1873">
            <w:pPr>
              <w:pStyle w:val="6"/>
              <w:spacing w:before="151" w:line="369" w:lineRule="exact"/>
              <w:ind w:left="514"/>
            </w:pPr>
            <w:r>
              <w:rPr>
                <w:position w:val="1"/>
              </w:rPr>
              <w:t>7</w:t>
            </w:r>
          </w:p>
        </w:tc>
        <w:tc>
          <w:tcPr>
            <w:tcW w:w="5392" w:type="dxa"/>
            <w:vAlign w:val="top"/>
          </w:tcPr>
          <w:p w14:paraId="641B42EF">
            <w:pPr>
              <w:pStyle w:val="6"/>
              <w:spacing w:before="152" w:line="214" w:lineRule="auto"/>
              <w:ind w:left="67"/>
            </w:pPr>
            <w:r>
              <w:rPr>
                <w:spacing w:val="-7"/>
              </w:rPr>
              <w:t>乡村振兴研究院</w:t>
            </w:r>
          </w:p>
        </w:tc>
        <w:tc>
          <w:tcPr>
            <w:tcW w:w="2716" w:type="dxa"/>
            <w:vAlign w:val="top"/>
          </w:tcPr>
          <w:p w14:paraId="7B6E61A0">
            <w:pPr>
              <w:pStyle w:val="6"/>
              <w:spacing w:before="152" w:line="214" w:lineRule="auto"/>
              <w:ind w:left="265"/>
            </w:pPr>
            <w:r>
              <w:rPr>
                <w:spacing w:val="-3"/>
              </w:rPr>
              <w:t>河南牧业经济学院</w:t>
            </w:r>
          </w:p>
        </w:tc>
        <w:tc>
          <w:tcPr>
            <w:tcW w:w="925" w:type="dxa"/>
            <w:vAlign w:val="top"/>
          </w:tcPr>
          <w:p w14:paraId="29466881">
            <w:pPr>
              <w:pStyle w:val="6"/>
              <w:spacing w:before="151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3603CAE">
            <w:pPr>
              <w:rPr>
                <w:rFonts w:ascii="Arial"/>
                <w:sz w:val="21"/>
              </w:rPr>
            </w:pPr>
          </w:p>
        </w:tc>
      </w:tr>
      <w:tr w14:paraId="56811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69FB8788">
            <w:pPr>
              <w:pStyle w:val="6"/>
              <w:spacing w:before="152" w:line="369" w:lineRule="exact"/>
              <w:ind w:left="514"/>
            </w:pPr>
            <w:r>
              <w:rPr>
                <w:position w:val="1"/>
              </w:rPr>
              <w:t>8</w:t>
            </w:r>
          </w:p>
        </w:tc>
        <w:tc>
          <w:tcPr>
            <w:tcW w:w="5392" w:type="dxa"/>
            <w:vAlign w:val="top"/>
          </w:tcPr>
          <w:p w14:paraId="7C21D3BA">
            <w:pPr>
              <w:pStyle w:val="6"/>
              <w:spacing w:before="149" w:line="214" w:lineRule="auto"/>
              <w:ind w:left="61"/>
            </w:pPr>
            <w:r>
              <w:rPr>
                <w:spacing w:val="-4"/>
              </w:rPr>
              <w:t>电子商务协同创新中心</w:t>
            </w:r>
          </w:p>
        </w:tc>
        <w:tc>
          <w:tcPr>
            <w:tcW w:w="2716" w:type="dxa"/>
            <w:vAlign w:val="top"/>
          </w:tcPr>
          <w:p w14:paraId="3999DA6C">
            <w:pPr>
              <w:pStyle w:val="6"/>
              <w:spacing w:before="153" w:line="216" w:lineRule="auto"/>
              <w:ind w:left="546"/>
            </w:pPr>
            <w:r>
              <w:rPr>
                <w:spacing w:val="-5"/>
              </w:rPr>
              <w:t>南阳理工学院</w:t>
            </w:r>
          </w:p>
        </w:tc>
        <w:tc>
          <w:tcPr>
            <w:tcW w:w="925" w:type="dxa"/>
            <w:vAlign w:val="top"/>
          </w:tcPr>
          <w:p w14:paraId="044DAAD7">
            <w:pPr>
              <w:pStyle w:val="6"/>
              <w:spacing w:before="152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969452E">
            <w:pPr>
              <w:rPr>
                <w:rFonts w:ascii="Arial"/>
                <w:sz w:val="21"/>
              </w:rPr>
            </w:pPr>
          </w:p>
        </w:tc>
      </w:tr>
      <w:tr w14:paraId="0C597C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1FE4F527">
            <w:pPr>
              <w:pStyle w:val="6"/>
              <w:spacing w:before="152" w:line="369" w:lineRule="exact"/>
              <w:ind w:left="514"/>
            </w:pPr>
            <w:r>
              <w:rPr>
                <w:position w:val="1"/>
              </w:rPr>
              <w:t>9</w:t>
            </w:r>
          </w:p>
        </w:tc>
        <w:tc>
          <w:tcPr>
            <w:tcW w:w="5392" w:type="dxa"/>
            <w:vAlign w:val="top"/>
          </w:tcPr>
          <w:p w14:paraId="70D6834C">
            <w:pPr>
              <w:pStyle w:val="6"/>
              <w:spacing w:before="153" w:line="214" w:lineRule="auto"/>
              <w:ind w:left="26"/>
            </w:pPr>
            <w:r>
              <w:rPr>
                <w:spacing w:val="-1"/>
              </w:rPr>
              <w:t>地方财政金融研究中心</w:t>
            </w:r>
          </w:p>
        </w:tc>
        <w:tc>
          <w:tcPr>
            <w:tcW w:w="2716" w:type="dxa"/>
            <w:vAlign w:val="top"/>
          </w:tcPr>
          <w:p w14:paraId="2BEA8F68">
            <w:pPr>
              <w:pStyle w:val="6"/>
              <w:spacing w:before="153" w:line="214" w:lineRule="auto"/>
              <w:ind w:left="265"/>
            </w:pPr>
            <w:r>
              <w:rPr>
                <w:spacing w:val="-3"/>
              </w:rPr>
              <w:t>河南财政金融学院</w:t>
            </w:r>
          </w:p>
        </w:tc>
        <w:tc>
          <w:tcPr>
            <w:tcW w:w="925" w:type="dxa"/>
            <w:vAlign w:val="top"/>
          </w:tcPr>
          <w:p w14:paraId="416214D3">
            <w:pPr>
              <w:pStyle w:val="6"/>
              <w:spacing w:before="152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CDD0A68">
            <w:pPr>
              <w:rPr>
                <w:rFonts w:ascii="Arial"/>
                <w:sz w:val="21"/>
              </w:rPr>
            </w:pPr>
          </w:p>
        </w:tc>
      </w:tr>
      <w:tr w14:paraId="5E53D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66C741D1">
            <w:pPr>
              <w:pStyle w:val="6"/>
              <w:spacing w:before="155" w:line="368" w:lineRule="exact"/>
              <w:ind w:left="446"/>
            </w:pPr>
            <w:r>
              <w:rPr>
                <w:spacing w:val="-15"/>
                <w:position w:val="1"/>
              </w:rPr>
              <w:t>10</w:t>
            </w:r>
          </w:p>
        </w:tc>
        <w:tc>
          <w:tcPr>
            <w:tcW w:w="5392" w:type="dxa"/>
            <w:vAlign w:val="top"/>
          </w:tcPr>
          <w:p w14:paraId="64487727">
            <w:pPr>
              <w:pStyle w:val="6"/>
              <w:spacing w:before="155" w:line="214" w:lineRule="auto"/>
              <w:ind w:left="43"/>
            </w:pPr>
            <w:r>
              <w:rPr>
                <w:spacing w:val="-2"/>
              </w:rPr>
              <w:t>河南省农村区域经济发展研究中心</w:t>
            </w:r>
          </w:p>
        </w:tc>
        <w:tc>
          <w:tcPr>
            <w:tcW w:w="2716" w:type="dxa"/>
            <w:vAlign w:val="top"/>
          </w:tcPr>
          <w:p w14:paraId="58D05950">
            <w:pPr>
              <w:pStyle w:val="6"/>
              <w:spacing w:before="155" w:line="216" w:lineRule="auto"/>
              <w:ind w:left="546"/>
            </w:pPr>
            <w:r>
              <w:rPr>
                <w:spacing w:val="-5"/>
              </w:rPr>
              <w:t>河南农业大学</w:t>
            </w:r>
          </w:p>
        </w:tc>
        <w:tc>
          <w:tcPr>
            <w:tcW w:w="925" w:type="dxa"/>
            <w:vAlign w:val="top"/>
          </w:tcPr>
          <w:p w14:paraId="3AB7B0AC">
            <w:pPr>
              <w:pStyle w:val="6"/>
              <w:spacing w:before="155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E262F21">
            <w:pPr>
              <w:rPr>
                <w:rFonts w:ascii="Arial"/>
                <w:sz w:val="21"/>
              </w:rPr>
            </w:pPr>
          </w:p>
        </w:tc>
      </w:tr>
      <w:tr w14:paraId="7B098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22C38C84">
            <w:pPr>
              <w:pStyle w:val="6"/>
              <w:spacing w:before="154" w:line="374" w:lineRule="exact"/>
              <w:ind w:left="446"/>
            </w:pPr>
            <w:r>
              <w:rPr>
                <w:spacing w:val="-15"/>
                <w:position w:val="1"/>
              </w:rPr>
              <w:t>11</w:t>
            </w:r>
          </w:p>
        </w:tc>
        <w:tc>
          <w:tcPr>
            <w:tcW w:w="5392" w:type="dxa"/>
            <w:vAlign w:val="top"/>
          </w:tcPr>
          <w:p w14:paraId="40A8C46D">
            <w:pPr>
              <w:pStyle w:val="6"/>
              <w:spacing w:before="155" w:line="215" w:lineRule="auto"/>
              <w:ind w:left="24"/>
            </w:pPr>
            <w:r>
              <w:rPr>
                <w:spacing w:val="-1"/>
              </w:rPr>
              <w:t>检察公益诉讼研究院</w:t>
            </w:r>
          </w:p>
        </w:tc>
        <w:tc>
          <w:tcPr>
            <w:tcW w:w="2716" w:type="dxa"/>
            <w:vAlign w:val="top"/>
          </w:tcPr>
          <w:p w14:paraId="3CC3DCFA">
            <w:pPr>
              <w:pStyle w:val="6"/>
              <w:spacing w:before="155" w:line="216" w:lineRule="auto"/>
              <w:ind w:left="810"/>
            </w:pPr>
            <w:r>
              <w:rPr>
                <w:spacing w:val="-3"/>
              </w:rPr>
              <w:t>郑州大学</w:t>
            </w:r>
          </w:p>
        </w:tc>
        <w:tc>
          <w:tcPr>
            <w:tcW w:w="925" w:type="dxa"/>
            <w:vAlign w:val="top"/>
          </w:tcPr>
          <w:p w14:paraId="24ED2C52">
            <w:pPr>
              <w:pStyle w:val="6"/>
              <w:spacing w:before="154" w:line="374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D0185CE">
            <w:pPr>
              <w:rPr>
                <w:rFonts w:ascii="Arial"/>
                <w:sz w:val="21"/>
              </w:rPr>
            </w:pPr>
          </w:p>
        </w:tc>
      </w:tr>
      <w:tr w14:paraId="41E93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7C0E681B">
            <w:pPr>
              <w:pStyle w:val="6"/>
              <w:spacing w:before="158" w:line="373" w:lineRule="exact"/>
              <w:ind w:left="446"/>
            </w:pPr>
            <w:r>
              <w:rPr>
                <w:spacing w:val="-15"/>
                <w:position w:val="1"/>
              </w:rPr>
              <w:t>12</w:t>
            </w:r>
          </w:p>
        </w:tc>
        <w:tc>
          <w:tcPr>
            <w:tcW w:w="5392" w:type="dxa"/>
            <w:vAlign w:val="top"/>
          </w:tcPr>
          <w:p w14:paraId="0555F4D2">
            <w:pPr>
              <w:pStyle w:val="6"/>
              <w:spacing w:before="158" w:line="214" w:lineRule="auto"/>
              <w:ind w:left="69"/>
            </w:pPr>
            <w:r>
              <w:rPr>
                <w:spacing w:val="-4"/>
              </w:rPr>
              <w:t>甲骨学与殷商文化研究中心</w:t>
            </w:r>
          </w:p>
        </w:tc>
        <w:tc>
          <w:tcPr>
            <w:tcW w:w="2716" w:type="dxa"/>
            <w:vAlign w:val="top"/>
          </w:tcPr>
          <w:p w14:paraId="77C70A56">
            <w:pPr>
              <w:pStyle w:val="6"/>
              <w:spacing w:before="158" w:line="215" w:lineRule="auto"/>
              <w:ind w:left="537"/>
            </w:pPr>
            <w:r>
              <w:rPr>
                <w:spacing w:val="-3"/>
              </w:rPr>
              <w:t>安阳师范学院</w:t>
            </w:r>
          </w:p>
        </w:tc>
        <w:tc>
          <w:tcPr>
            <w:tcW w:w="925" w:type="dxa"/>
            <w:vAlign w:val="top"/>
          </w:tcPr>
          <w:p w14:paraId="54C1F2F9">
            <w:pPr>
              <w:pStyle w:val="6"/>
              <w:spacing w:before="158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569305D">
            <w:pPr>
              <w:rPr>
                <w:rFonts w:ascii="Arial"/>
                <w:sz w:val="21"/>
              </w:rPr>
            </w:pPr>
          </w:p>
        </w:tc>
      </w:tr>
      <w:tr w14:paraId="05A56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6425A492">
            <w:pPr>
              <w:pStyle w:val="6"/>
              <w:spacing w:before="158" w:line="369" w:lineRule="exact"/>
              <w:ind w:left="446"/>
            </w:pPr>
            <w:r>
              <w:rPr>
                <w:spacing w:val="-15"/>
                <w:position w:val="1"/>
              </w:rPr>
              <w:t>13</w:t>
            </w:r>
          </w:p>
        </w:tc>
        <w:tc>
          <w:tcPr>
            <w:tcW w:w="5392" w:type="dxa"/>
            <w:vAlign w:val="top"/>
          </w:tcPr>
          <w:p w14:paraId="5549231A">
            <w:pPr>
              <w:pStyle w:val="6"/>
              <w:spacing w:before="155" w:line="214" w:lineRule="auto"/>
              <w:ind w:left="40"/>
            </w:pPr>
            <w:r>
              <w:rPr>
                <w:spacing w:val="-2"/>
              </w:rPr>
              <w:t>高等教育与科技创新研究中心</w:t>
            </w:r>
          </w:p>
        </w:tc>
        <w:tc>
          <w:tcPr>
            <w:tcW w:w="2716" w:type="dxa"/>
            <w:vAlign w:val="top"/>
          </w:tcPr>
          <w:p w14:paraId="130BE0CB">
            <w:pPr>
              <w:pStyle w:val="6"/>
              <w:spacing w:before="158" w:line="216" w:lineRule="auto"/>
              <w:ind w:left="546"/>
            </w:pPr>
            <w:r>
              <w:rPr>
                <w:spacing w:val="-5"/>
              </w:rPr>
              <w:t>河南科技大学</w:t>
            </w:r>
          </w:p>
        </w:tc>
        <w:tc>
          <w:tcPr>
            <w:tcW w:w="925" w:type="dxa"/>
            <w:vAlign w:val="top"/>
          </w:tcPr>
          <w:p w14:paraId="60F9E96A">
            <w:pPr>
              <w:pStyle w:val="6"/>
              <w:spacing w:before="158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33AD963">
            <w:pPr>
              <w:rPr>
                <w:rFonts w:ascii="Arial"/>
                <w:sz w:val="21"/>
              </w:rPr>
            </w:pPr>
          </w:p>
        </w:tc>
      </w:tr>
      <w:tr w14:paraId="56B51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342D9EFE">
            <w:pPr>
              <w:pStyle w:val="6"/>
              <w:spacing w:before="160" w:line="373" w:lineRule="exact"/>
              <w:ind w:left="446"/>
            </w:pPr>
            <w:r>
              <w:rPr>
                <w:spacing w:val="-15"/>
                <w:position w:val="1"/>
              </w:rPr>
              <w:t>14</w:t>
            </w:r>
          </w:p>
        </w:tc>
        <w:tc>
          <w:tcPr>
            <w:tcW w:w="5392" w:type="dxa"/>
            <w:vAlign w:val="top"/>
          </w:tcPr>
          <w:p w14:paraId="53DAE7EF">
            <w:pPr>
              <w:pStyle w:val="6"/>
              <w:spacing w:before="160" w:line="215" w:lineRule="auto"/>
              <w:ind w:left="39"/>
            </w:pPr>
            <w:r>
              <w:rPr>
                <w:spacing w:val="-2"/>
              </w:rPr>
              <w:t>洛阳市军民融合产业发展研究院</w:t>
            </w:r>
          </w:p>
        </w:tc>
        <w:tc>
          <w:tcPr>
            <w:tcW w:w="2716" w:type="dxa"/>
            <w:vAlign w:val="top"/>
          </w:tcPr>
          <w:p w14:paraId="0E769B7E">
            <w:pPr>
              <w:pStyle w:val="6"/>
              <w:spacing w:before="161" w:line="216" w:lineRule="auto"/>
              <w:ind w:left="546"/>
            </w:pPr>
            <w:r>
              <w:rPr>
                <w:spacing w:val="-5"/>
              </w:rPr>
              <w:t>河南科技大学</w:t>
            </w:r>
          </w:p>
        </w:tc>
        <w:tc>
          <w:tcPr>
            <w:tcW w:w="925" w:type="dxa"/>
            <w:vAlign w:val="top"/>
          </w:tcPr>
          <w:p w14:paraId="3DA1C261">
            <w:pPr>
              <w:pStyle w:val="6"/>
              <w:spacing w:before="160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496FE9AC">
            <w:pPr>
              <w:rPr>
                <w:rFonts w:ascii="Arial"/>
                <w:sz w:val="21"/>
              </w:rPr>
            </w:pPr>
          </w:p>
        </w:tc>
      </w:tr>
      <w:tr w14:paraId="77EDA9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</w:tcBorders>
            <w:vAlign w:val="top"/>
          </w:tcPr>
          <w:p w14:paraId="059732F6">
            <w:pPr>
              <w:pStyle w:val="6"/>
              <w:spacing w:before="160" w:line="369" w:lineRule="exact"/>
              <w:ind w:left="446"/>
            </w:pPr>
            <w:r>
              <w:rPr>
                <w:spacing w:val="-15"/>
                <w:position w:val="1"/>
              </w:rPr>
              <w:t>15</w:t>
            </w:r>
          </w:p>
        </w:tc>
        <w:tc>
          <w:tcPr>
            <w:tcW w:w="5392" w:type="dxa"/>
            <w:vAlign w:val="top"/>
          </w:tcPr>
          <w:p w14:paraId="0E46A6FE">
            <w:pPr>
              <w:pStyle w:val="6"/>
              <w:spacing w:before="160" w:line="214" w:lineRule="auto"/>
              <w:ind w:left="33"/>
            </w:pPr>
            <w:r>
              <w:rPr>
                <w:spacing w:val="-2"/>
              </w:rPr>
              <w:t>社会发展研究中心</w:t>
            </w:r>
          </w:p>
        </w:tc>
        <w:tc>
          <w:tcPr>
            <w:tcW w:w="2716" w:type="dxa"/>
            <w:vAlign w:val="top"/>
          </w:tcPr>
          <w:p w14:paraId="13B6B29F">
            <w:pPr>
              <w:pStyle w:val="6"/>
              <w:spacing w:before="160" w:line="215" w:lineRule="auto"/>
              <w:ind w:left="390"/>
            </w:pPr>
            <w:r>
              <w:rPr>
                <w:spacing w:val="-2"/>
              </w:rPr>
              <w:t>郑州轻工业大学</w:t>
            </w:r>
          </w:p>
        </w:tc>
        <w:tc>
          <w:tcPr>
            <w:tcW w:w="925" w:type="dxa"/>
            <w:vAlign w:val="top"/>
          </w:tcPr>
          <w:p w14:paraId="6C8ED9B5">
            <w:pPr>
              <w:pStyle w:val="6"/>
              <w:spacing w:before="160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CD9EA83">
            <w:pPr>
              <w:rPr>
                <w:rFonts w:ascii="Arial"/>
                <w:sz w:val="21"/>
              </w:rPr>
            </w:pPr>
          </w:p>
        </w:tc>
      </w:tr>
      <w:tr w14:paraId="7441C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31" w:type="dxa"/>
            <w:tcBorders>
              <w:left w:val="nil"/>
              <w:bottom w:val="single" w:color="000000" w:sz="6" w:space="0"/>
            </w:tcBorders>
            <w:vAlign w:val="top"/>
          </w:tcPr>
          <w:p w14:paraId="6F6B196F">
            <w:pPr>
              <w:pStyle w:val="6"/>
              <w:spacing w:before="160" w:line="369" w:lineRule="exact"/>
              <w:ind w:left="446"/>
            </w:pPr>
            <w:r>
              <w:rPr>
                <w:spacing w:val="-15"/>
                <w:position w:val="1"/>
              </w:rPr>
              <w:t>16</w:t>
            </w:r>
          </w:p>
        </w:tc>
        <w:tc>
          <w:tcPr>
            <w:tcW w:w="5392" w:type="dxa"/>
            <w:vAlign w:val="top"/>
          </w:tcPr>
          <w:p w14:paraId="605111C3">
            <w:pPr>
              <w:pStyle w:val="6"/>
              <w:spacing w:before="160" w:line="214" w:lineRule="auto"/>
              <w:ind w:left="24"/>
            </w:pPr>
            <w:r>
              <w:rPr>
                <w:spacing w:val="-1"/>
              </w:rPr>
              <w:t>根亲文化与两岸交流研究中心</w:t>
            </w:r>
          </w:p>
        </w:tc>
        <w:tc>
          <w:tcPr>
            <w:tcW w:w="2716" w:type="dxa"/>
            <w:vAlign w:val="top"/>
          </w:tcPr>
          <w:p w14:paraId="5845BD0E">
            <w:pPr>
              <w:pStyle w:val="6"/>
              <w:spacing w:before="160" w:line="215" w:lineRule="auto"/>
              <w:ind w:left="521"/>
            </w:pPr>
            <w:r>
              <w:rPr>
                <w:spacing w:val="-1"/>
              </w:rPr>
              <w:t>信阳师范大学</w:t>
            </w:r>
          </w:p>
        </w:tc>
        <w:tc>
          <w:tcPr>
            <w:tcW w:w="925" w:type="dxa"/>
            <w:vAlign w:val="top"/>
          </w:tcPr>
          <w:p w14:paraId="511B2963">
            <w:pPr>
              <w:pStyle w:val="6"/>
              <w:spacing w:before="160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vMerge w:val="continue"/>
            <w:tcBorders>
              <w:top w:val="nil"/>
              <w:bottom w:val="single" w:color="FF0000" w:sz="6" w:space="0"/>
              <w:right w:val="nil"/>
            </w:tcBorders>
            <w:vAlign w:val="top"/>
          </w:tcPr>
          <w:p w14:paraId="094E3480">
            <w:pPr>
              <w:rPr>
                <w:rFonts w:ascii="Arial"/>
                <w:sz w:val="21"/>
              </w:rPr>
            </w:pPr>
          </w:p>
        </w:tc>
      </w:tr>
      <w:tr w14:paraId="20C515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31" w:type="dxa"/>
            <w:tcBorders>
              <w:top w:val="single" w:color="FF0000" w:sz="6" w:space="0"/>
              <w:left w:val="single" w:color="FF0000" w:sz="8" w:space="0"/>
              <w:bottom w:val="single" w:color="FF0000" w:sz="8" w:space="0"/>
            </w:tcBorders>
            <w:vAlign w:val="top"/>
          </w:tcPr>
          <w:p w14:paraId="5C4630B3">
            <w:pPr>
              <w:pStyle w:val="6"/>
              <w:spacing w:before="152" w:line="369" w:lineRule="exact"/>
              <w:ind w:left="436"/>
            </w:pPr>
            <w:r>
              <w:rPr>
                <w:spacing w:val="-15"/>
                <w:position w:val="1"/>
              </w:rPr>
              <w:t>17</w:t>
            </w:r>
          </w:p>
        </w:tc>
        <w:tc>
          <w:tcPr>
            <w:tcW w:w="5392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51D88972">
            <w:pPr>
              <w:pStyle w:val="6"/>
              <w:spacing w:before="152" w:line="212" w:lineRule="auto"/>
              <w:ind w:left="38"/>
            </w:pPr>
            <w:r>
              <w:rPr>
                <w:spacing w:val="-2"/>
              </w:rPr>
              <w:t>青少年问题研究中心</w:t>
            </w:r>
          </w:p>
        </w:tc>
        <w:tc>
          <w:tcPr>
            <w:tcW w:w="2716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5594BCA9">
            <w:pPr>
              <w:pStyle w:val="6"/>
              <w:spacing w:before="152" w:line="215" w:lineRule="auto"/>
              <w:ind w:left="546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925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49CEDC49">
            <w:pPr>
              <w:pStyle w:val="6"/>
              <w:spacing w:before="152" w:line="373" w:lineRule="exact"/>
              <w:ind w:left="424"/>
            </w:pPr>
            <w:r>
              <w:rPr>
                <w:position w:val="1"/>
              </w:rPr>
              <w:t>1</w:t>
            </w:r>
          </w:p>
        </w:tc>
        <w:tc>
          <w:tcPr>
            <w:tcW w:w="151" w:type="dxa"/>
            <w:tcBorders>
              <w:top w:val="single" w:color="FF0000" w:sz="6" w:space="0"/>
              <w:bottom w:val="single" w:color="FF0000" w:sz="8" w:space="0"/>
              <w:right w:val="single" w:color="FF0000" w:sz="6" w:space="0"/>
            </w:tcBorders>
            <w:vAlign w:val="top"/>
          </w:tcPr>
          <w:p w14:paraId="517729BE">
            <w:pPr>
              <w:rPr>
                <w:rFonts w:ascii="Arial"/>
                <w:sz w:val="21"/>
              </w:rPr>
            </w:pPr>
          </w:p>
        </w:tc>
      </w:tr>
    </w:tbl>
    <w:p w14:paraId="23FD3CF1">
      <w:pPr>
        <w:rPr>
          <w:rFonts w:ascii="Arial"/>
          <w:sz w:val="21"/>
        </w:rPr>
      </w:pPr>
    </w:p>
    <w:p w14:paraId="67EC077A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2469" w:right="828" w:bottom="1762" w:left="944" w:header="1978" w:footer="1371" w:gutter="0"/>
          <w:cols w:space="720" w:num="1"/>
        </w:sectPr>
      </w:pPr>
    </w:p>
    <w:p w14:paraId="3137C2F4">
      <w:pPr>
        <w:spacing w:before="13"/>
      </w:pPr>
      <w: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727075</wp:posOffset>
            </wp:positionH>
            <wp:positionV relativeFrom="page">
              <wp:posOffset>6454140</wp:posOffset>
            </wp:positionV>
            <wp:extent cx="621411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385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3E5F9">
      <w:pPr>
        <w:spacing w:before="13"/>
      </w:pPr>
    </w:p>
    <w:p w14:paraId="2792ACE0">
      <w:pPr>
        <w:spacing w:before="13"/>
      </w:pPr>
    </w:p>
    <w:p w14:paraId="6BAEDA8F">
      <w:pPr>
        <w:spacing w:before="13"/>
      </w:pPr>
    </w:p>
    <w:p w14:paraId="3CDDAFF9">
      <w:pPr>
        <w:spacing w:before="13"/>
      </w:pPr>
    </w:p>
    <w:p w14:paraId="45F1C905">
      <w:pPr>
        <w:spacing w:before="13"/>
      </w:pPr>
    </w:p>
    <w:tbl>
      <w:tblPr>
        <w:tblStyle w:val="5"/>
        <w:tblW w:w="10313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"/>
        <w:gridCol w:w="726"/>
        <w:gridCol w:w="5392"/>
        <w:gridCol w:w="2716"/>
        <w:gridCol w:w="925"/>
        <w:gridCol w:w="187"/>
        <w:gridCol w:w="117"/>
      </w:tblGrid>
      <w:tr w14:paraId="4E8E2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50" w:type="dxa"/>
            <w:tcBorders>
              <w:top w:val="nil"/>
              <w:left w:val="nil"/>
              <w:bottom w:val="single" w:color="FF0000" w:sz="6" w:space="0"/>
            </w:tcBorders>
            <w:vAlign w:val="top"/>
          </w:tcPr>
          <w:p w14:paraId="39D72A53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tcBorders>
              <w:bottom w:val="single" w:color="000000" w:sz="6" w:space="0"/>
            </w:tcBorders>
            <w:vAlign w:val="top"/>
          </w:tcPr>
          <w:p w14:paraId="6D1F6610">
            <w:pPr>
              <w:spacing w:before="226" w:line="224" w:lineRule="auto"/>
              <w:ind w:left="8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392" w:type="dxa"/>
            <w:tcBorders>
              <w:bottom w:val="single" w:color="000000" w:sz="6" w:space="0"/>
            </w:tcBorders>
            <w:vAlign w:val="top"/>
          </w:tcPr>
          <w:p w14:paraId="55F471B1">
            <w:pPr>
              <w:spacing w:before="227" w:line="222" w:lineRule="auto"/>
              <w:ind w:left="21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智库名称</w:t>
            </w:r>
          </w:p>
        </w:tc>
        <w:tc>
          <w:tcPr>
            <w:tcW w:w="2716" w:type="dxa"/>
            <w:tcBorders>
              <w:bottom w:val="single" w:color="000000" w:sz="6" w:space="0"/>
            </w:tcBorders>
            <w:vAlign w:val="top"/>
          </w:tcPr>
          <w:p w14:paraId="7BFD8211">
            <w:pPr>
              <w:spacing w:before="227" w:line="222" w:lineRule="auto"/>
              <w:ind w:left="81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依托单位</w:t>
            </w:r>
          </w:p>
        </w:tc>
        <w:tc>
          <w:tcPr>
            <w:tcW w:w="925" w:type="dxa"/>
            <w:tcBorders>
              <w:bottom w:val="single" w:color="000000" w:sz="6" w:space="0"/>
            </w:tcBorders>
            <w:vAlign w:val="top"/>
          </w:tcPr>
          <w:p w14:paraId="7D3A85E1">
            <w:pPr>
              <w:spacing w:before="47" w:line="223" w:lineRule="auto"/>
              <w:ind w:left="22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申报</w:t>
            </w:r>
          </w:p>
          <w:p w14:paraId="6AAB7994">
            <w:pPr>
              <w:spacing w:before="23" w:line="202" w:lineRule="auto"/>
              <w:ind w:left="2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指标</w:t>
            </w:r>
          </w:p>
        </w:tc>
        <w:tc>
          <w:tcPr>
            <w:tcW w:w="304" w:type="dxa"/>
            <w:gridSpan w:val="2"/>
            <w:tcBorders>
              <w:top w:val="nil"/>
              <w:bottom w:val="single" w:color="FF0000" w:sz="6" w:space="0"/>
              <w:right w:val="nil"/>
            </w:tcBorders>
            <w:vAlign w:val="top"/>
          </w:tcPr>
          <w:p w14:paraId="7A54AC4A">
            <w:pPr>
              <w:rPr>
                <w:rFonts w:ascii="Arial"/>
                <w:sz w:val="21"/>
              </w:rPr>
            </w:pPr>
          </w:p>
        </w:tc>
      </w:tr>
      <w:tr w14:paraId="3F1F0A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50" w:type="dxa"/>
            <w:tcBorders>
              <w:top w:val="single" w:color="FF0000" w:sz="6" w:space="0"/>
              <w:left w:val="single" w:color="FF0000" w:sz="6" w:space="0"/>
              <w:bottom w:val="single" w:color="FF0000" w:sz="8" w:space="0"/>
            </w:tcBorders>
            <w:vAlign w:val="top"/>
          </w:tcPr>
          <w:p w14:paraId="3AE3F8A1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1DF922E4">
            <w:pPr>
              <w:pStyle w:val="6"/>
              <w:spacing w:before="145" w:line="369" w:lineRule="exact"/>
              <w:ind w:left="242"/>
            </w:pPr>
            <w:r>
              <w:rPr>
                <w:spacing w:val="-15"/>
                <w:position w:val="1"/>
              </w:rPr>
              <w:t>18</w:t>
            </w:r>
          </w:p>
        </w:tc>
        <w:tc>
          <w:tcPr>
            <w:tcW w:w="5392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159FC9A3">
            <w:pPr>
              <w:pStyle w:val="6"/>
              <w:spacing w:before="145" w:line="215" w:lineRule="auto"/>
              <w:ind w:left="30"/>
            </w:pPr>
            <w:r>
              <w:rPr>
                <w:spacing w:val="-1"/>
              </w:rPr>
              <w:t>科技与社会研究所</w:t>
            </w:r>
          </w:p>
        </w:tc>
        <w:tc>
          <w:tcPr>
            <w:tcW w:w="2716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0FD3B3B2">
            <w:pPr>
              <w:pStyle w:val="6"/>
              <w:spacing w:before="145" w:line="215" w:lineRule="auto"/>
              <w:ind w:left="549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925" w:type="dxa"/>
            <w:tcBorders>
              <w:top w:val="single" w:color="FF0000" w:sz="6" w:space="0"/>
              <w:bottom w:val="single" w:color="FF0000" w:sz="8" w:space="0"/>
            </w:tcBorders>
            <w:vAlign w:val="top"/>
          </w:tcPr>
          <w:p w14:paraId="3AFD050B">
            <w:pPr>
              <w:pStyle w:val="6"/>
              <w:spacing w:before="145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187" w:type="dxa"/>
            <w:tcBorders>
              <w:top w:val="single" w:color="FF0000" w:sz="6" w:space="0"/>
              <w:bottom w:val="single" w:color="FF0000" w:sz="8" w:space="0"/>
              <w:right w:val="single" w:color="FF0000" w:sz="6" w:space="0"/>
            </w:tcBorders>
            <w:vAlign w:val="top"/>
          </w:tcPr>
          <w:p w14:paraId="40947599">
            <w:pPr>
              <w:rPr>
                <w:rFonts w:ascii="Arial"/>
                <w:sz w:val="21"/>
              </w:rPr>
            </w:pPr>
          </w:p>
        </w:tc>
        <w:tc>
          <w:tcPr>
            <w:tcW w:w="117" w:type="dxa"/>
            <w:tcBorders>
              <w:top w:val="nil"/>
              <w:left w:val="single" w:color="FF0000" w:sz="6" w:space="0"/>
              <w:bottom w:val="nil"/>
              <w:right w:val="nil"/>
            </w:tcBorders>
            <w:vAlign w:val="top"/>
          </w:tcPr>
          <w:p w14:paraId="6176124C">
            <w:pPr>
              <w:rPr>
                <w:rFonts w:ascii="Arial"/>
                <w:sz w:val="21"/>
              </w:rPr>
            </w:pPr>
          </w:p>
        </w:tc>
      </w:tr>
      <w:tr w14:paraId="1F5F8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0" w:type="dxa"/>
            <w:vMerge w:val="restart"/>
            <w:tcBorders>
              <w:top w:val="single" w:color="FF0000" w:sz="8" w:space="0"/>
              <w:left w:val="nil"/>
              <w:bottom w:val="nil"/>
            </w:tcBorders>
            <w:vAlign w:val="top"/>
          </w:tcPr>
          <w:p w14:paraId="7907E8AD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4D4BB0B9">
            <w:pPr>
              <w:pStyle w:val="6"/>
              <w:spacing w:before="149" w:line="369" w:lineRule="exact"/>
              <w:ind w:left="242"/>
            </w:pPr>
            <w:r>
              <w:rPr>
                <w:spacing w:val="-15"/>
                <w:position w:val="1"/>
              </w:rPr>
              <w:t>19</w:t>
            </w:r>
          </w:p>
        </w:tc>
        <w:tc>
          <w:tcPr>
            <w:tcW w:w="5392" w:type="dxa"/>
            <w:vAlign w:val="top"/>
          </w:tcPr>
          <w:p w14:paraId="27218657">
            <w:pPr>
              <w:pStyle w:val="6"/>
              <w:spacing w:before="150" w:line="214" w:lineRule="auto"/>
              <w:ind w:left="27"/>
            </w:pPr>
            <w:r>
              <w:rPr>
                <w:spacing w:val="-1"/>
              </w:rPr>
              <w:t>健康中原研究院</w:t>
            </w:r>
          </w:p>
        </w:tc>
        <w:tc>
          <w:tcPr>
            <w:tcW w:w="2716" w:type="dxa"/>
            <w:vAlign w:val="top"/>
          </w:tcPr>
          <w:p w14:paraId="6A5C3B8A">
            <w:pPr>
              <w:pStyle w:val="6"/>
              <w:spacing w:before="150" w:line="216" w:lineRule="auto"/>
              <w:ind w:left="549"/>
            </w:pPr>
            <w:r>
              <w:rPr>
                <w:spacing w:val="-5"/>
              </w:rPr>
              <w:t>河南医药大学</w:t>
            </w:r>
          </w:p>
        </w:tc>
        <w:tc>
          <w:tcPr>
            <w:tcW w:w="925" w:type="dxa"/>
            <w:vAlign w:val="top"/>
          </w:tcPr>
          <w:p w14:paraId="10469ABD">
            <w:pPr>
              <w:pStyle w:val="6"/>
              <w:spacing w:before="149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restart"/>
            <w:tcBorders>
              <w:top w:val="single" w:color="FF0000" w:sz="8" w:space="0"/>
              <w:bottom w:val="nil"/>
              <w:right w:val="nil"/>
            </w:tcBorders>
            <w:vAlign w:val="top"/>
          </w:tcPr>
          <w:p w14:paraId="19D89306">
            <w:pPr>
              <w:rPr>
                <w:rFonts w:ascii="Arial"/>
                <w:sz w:val="21"/>
              </w:rPr>
            </w:pPr>
          </w:p>
        </w:tc>
      </w:tr>
      <w:tr w14:paraId="23ADA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7632C5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710DDD1E">
            <w:pPr>
              <w:pStyle w:val="6"/>
              <w:spacing w:before="164" w:line="369" w:lineRule="exact"/>
              <w:ind w:left="235"/>
            </w:pPr>
            <w:r>
              <w:rPr>
                <w:spacing w:val="-11"/>
                <w:position w:val="1"/>
              </w:rPr>
              <w:t>20</w:t>
            </w:r>
          </w:p>
        </w:tc>
        <w:tc>
          <w:tcPr>
            <w:tcW w:w="5392" w:type="dxa"/>
            <w:vAlign w:val="top"/>
          </w:tcPr>
          <w:p w14:paraId="7CF13122">
            <w:pPr>
              <w:pStyle w:val="6"/>
              <w:spacing w:before="164" w:line="214" w:lineRule="auto"/>
              <w:ind w:left="47"/>
            </w:pPr>
            <w:r>
              <w:rPr>
                <w:spacing w:val="-2"/>
              </w:rPr>
              <w:t>河南省公共政策与地方治理软科学研究基地</w:t>
            </w:r>
          </w:p>
        </w:tc>
        <w:tc>
          <w:tcPr>
            <w:tcW w:w="2716" w:type="dxa"/>
            <w:vAlign w:val="top"/>
          </w:tcPr>
          <w:p w14:paraId="0F297B50">
            <w:pPr>
              <w:pStyle w:val="6"/>
              <w:spacing w:before="165" w:line="216" w:lineRule="auto"/>
              <w:ind w:left="827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726DCB35">
            <w:pPr>
              <w:pStyle w:val="6"/>
              <w:spacing w:before="164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1D0EC1D">
            <w:pPr>
              <w:rPr>
                <w:rFonts w:ascii="Arial"/>
                <w:sz w:val="21"/>
              </w:rPr>
            </w:pPr>
          </w:p>
        </w:tc>
      </w:tr>
      <w:tr w14:paraId="59236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3F2B2BE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3E2A61DE">
            <w:pPr>
              <w:pStyle w:val="6"/>
              <w:spacing w:before="161" w:line="373" w:lineRule="exact"/>
              <w:ind w:left="235"/>
            </w:pPr>
            <w:r>
              <w:rPr>
                <w:spacing w:val="-11"/>
                <w:position w:val="1"/>
              </w:rPr>
              <w:t>21</w:t>
            </w:r>
          </w:p>
        </w:tc>
        <w:tc>
          <w:tcPr>
            <w:tcW w:w="5392" w:type="dxa"/>
            <w:vAlign w:val="top"/>
          </w:tcPr>
          <w:p w14:paraId="67890E97">
            <w:pPr>
              <w:pStyle w:val="6"/>
              <w:spacing w:before="161" w:line="214" w:lineRule="auto"/>
              <w:ind w:left="64"/>
            </w:pPr>
            <w:r>
              <w:rPr>
                <w:spacing w:val="-3"/>
              </w:rPr>
              <w:t>中哈农牧国际合作战略研究中心</w:t>
            </w:r>
          </w:p>
        </w:tc>
        <w:tc>
          <w:tcPr>
            <w:tcW w:w="2716" w:type="dxa"/>
            <w:vAlign w:val="top"/>
          </w:tcPr>
          <w:p w14:paraId="4636E67D">
            <w:pPr>
              <w:pStyle w:val="6"/>
              <w:spacing w:before="162" w:line="216" w:lineRule="auto"/>
              <w:ind w:left="549"/>
            </w:pPr>
            <w:r>
              <w:rPr>
                <w:spacing w:val="-5"/>
              </w:rPr>
              <w:t>河南农业大学</w:t>
            </w:r>
          </w:p>
        </w:tc>
        <w:tc>
          <w:tcPr>
            <w:tcW w:w="925" w:type="dxa"/>
            <w:vAlign w:val="top"/>
          </w:tcPr>
          <w:p w14:paraId="1A7039CD">
            <w:pPr>
              <w:pStyle w:val="6"/>
              <w:spacing w:before="161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1595FA8B">
            <w:pPr>
              <w:rPr>
                <w:rFonts w:ascii="Arial"/>
                <w:sz w:val="21"/>
              </w:rPr>
            </w:pPr>
          </w:p>
        </w:tc>
      </w:tr>
      <w:tr w14:paraId="4F7E2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98A7B41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2FBCFA0C">
            <w:pPr>
              <w:pStyle w:val="6"/>
              <w:spacing w:before="158" w:line="373" w:lineRule="exact"/>
              <w:ind w:left="235"/>
            </w:pPr>
            <w:r>
              <w:rPr>
                <w:spacing w:val="-11"/>
                <w:position w:val="1"/>
              </w:rPr>
              <w:t>22</w:t>
            </w:r>
          </w:p>
        </w:tc>
        <w:tc>
          <w:tcPr>
            <w:tcW w:w="5392" w:type="dxa"/>
            <w:vAlign w:val="top"/>
          </w:tcPr>
          <w:p w14:paraId="3A3B66BB">
            <w:pPr>
              <w:pStyle w:val="6"/>
              <w:spacing w:before="158" w:line="214" w:lineRule="auto"/>
              <w:ind w:left="71"/>
            </w:pPr>
            <w:r>
              <w:rPr>
                <w:spacing w:val="-7"/>
              </w:rPr>
              <w:t>乡村振兴研究院</w:t>
            </w:r>
          </w:p>
        </w:tc>
        <w:tc>
          <w:tcPr>
            <w:tcW w:w="2716" w:type="dxa"/>
            <w:vAlign w:val="top"/>
          </w:tcPr>
          <w:p w14:paraId="0BCDEFBA">
            <w:pPr>
              <w:pStyle w:val="6"/>
              <w:spacing w:before="159" w:line="216" w:lineRule="auto"/>
              <w:ind w:left="549"/>
            </w:pPr>
            <w:r>
              <w:rPr>
                <w:spacing w:val="-5"/>
              </w:rPr>
              <w:t>河南农业大学</w:t>
            </w:r>
          </w:p>
        </w:tc>
        <w:tc>
          <w:tcPr>
            <w:tcW w:w="925" w:type="dxa"/>
            <w:vAlign w:val="top"/>
          </w:tcPr>
          <w:p w14:paraId="4ED4A706">
            <w:pPr>
              <w:pStyle w:val="6"/>
              <w:spacing w:before="158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E788B78">
            <w:pPr>
              <w:rPr>
                <w:rFonts w:ascii="Arial"/>
                <w:sz w:val="21"/>
              </w:rPr>
            </w:pPr>
          </w:p>
        </w:tc>
      </w:tr>
      <w:tr w14:paraId="7AD72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44F12F2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3CC97E81">
            <w:pPr>
              <w:pStyle w:val="6"/>
              <w:spacing w:before="157" w:line="369" w:lineRule="exact"/>
              <w:ind w:left="235"/>
            </w:pPr>
            <w:r>
              <w:rPr>
                <w:spacing w:val="-11"/>
                <w:position w:val="1"/>
              </w:rPr>
              <w:t>23</w:t>
            </w:r>
          </w:p>
        </w:tc>
        <w:tc>
          <w:tcPr>
            <w:tcW w:w="5392" w:type="dxa"/>
            <w:vAlign w:val="top"/>
          </w:tcPr>
          <w:p w14:paraId="4D60B61C">
            <w:pPr>
              <w:pStyle w:val="6"/>
              <w:spacing w:before="158" w:line="214" w:lineRule="auto"/>
              <w:ind w:left="38"/>
            </w:pPr>
            <w:r>
              <w:rPr>
                <w:spacing w:val="-2"/>
              </w:rPr>
              <w:t>黄河流域职业教育研究中心</w:t>
            </w:r>
          </w:p>
        </w:tc>
        <w:tc>
          <w:tcPr>
            <w:tcW w:w="2716" w:type="dxa"/>
            <w:vAlign w:val="top"/>
          </w:tcPr>
          <w:p w14:paraId="7F08A015">
            <w:pPr>
              <w:pStyle w:val="6"/>
              <w:spacing w:before="158" w:line="216" w:lineRule="auto"/>
              <w:jc w:val="right"/>
            </w:pPr>
            <w:r>
              <w:rPr>
                <w:spacing w:val="-16"/>
              </w:rPr>
              <w:t>黄河水利职业技术大学</w:t>
            </w:r>
          </w:p>
        </w:tc>
        <w:tc>
          <w:tcPr>
            <w:tcW w:w="925" w:type="dxa"/>
            <w:vAlign w:val="top"/>
          </w:tcPr>
          <w:p w14:paraId="6490169F">
            <w:pPr>
              <w:pStyle w:val="6"/>
              <w:spacing w:before="157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389520F">
            <w:pPr>
              <w:rPr>
                <w:rFonts w:ascii="Arial"/>
                <w:sz w:val="21"/>
              </w:rPr>
            </w:pPr>
          </w:p>
        </w:tc>
      </w:tr>
      <w:tr w14:paraId="48C9F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0E67119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50E005CE">
            <w:pPr>
              <w:pStyle w:val="6"/>
              <w:spacing w:before="154" w:line="373" w:lineRule="exact"/>
              <w:ind w:left="235"/>
            </w:pPr>
            <w:r>
              <w:rPr>
                <w:spacing w:val="-11"/>
                <w:position w:val="1"/>
              </w:rPr>
              <w:t>24</w:t>
            </w:r>
          </w:p>
        </w:tc>
        <w:tc>
          <w:tcPr>
            <w:tcW w:w="5392" w:type="dxa"/>
            <w:vAlign w:val="top"/>
          </w:tcPr>
          <w:p w14:paraId="24209E1E">
            <w:pPr>
              <w:pStyle w:val="6"/>
              <w:spacing w:before="151" w:line="214" w:lineRule="auto"/>
              <w:ind w:left="31"/>
            </w:pPr>
            <w:r>
              <w:rPr>
                <w:spacing w:val="-1"/>
              </w:rPr>
              <w:t>产业创新与区域高质量发展研究院</w:t>
            </w:r>
          </w:p>
        </w:tc>
        <w:tc>
          <w:tcPr>
            <w:tcW w:w="2716" w:type="dxa"/>
            <w:vAlign w:val="top"/>
          </w:tcPr>
          <w:p w14:paraId="59B02ACE">
            <w:pPr>
              <w:pStyle w:val="6"/>
              <w:spacing w:before="155" w:line="216" w:lineRule="auto"/>
              <w:ind w:left="544"/>
            </w:pPr>
            <w:r>
              <w:rPr>
                <w:spacing w:val="-4"/>
              </w:rPr>
              <w:t>洛阳理工学院</w:t>
            </w:r>
          </w:p>
        </w:tc>
        <w:tc>
          <w:tcPr>
            <w:tcW w:w="925" w:type="dxa"/>
            <w:vAlign w:val="top"/>
          </w:tcPr>
          <w:p w14:paraId="46A69406">
            <w:pPr>
              <w:pStyle w:val="6"/>
              <w:spacing w:before="154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73F40F5">
            <w:pPr>
              <w:rPr>
                <w:rFonts w:ascii="Arial"/>
                <w:sz w:val="21"/>
              </w:rPr>
            </w:pPr>
          </w:p>
        </w:tc>
      </w:tr>
      <w:tr w14:paraId="35305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F9D024B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1DAB74C5">
            <w:pPr>
              <w:pStyle w:val="6"/>
              <w:spacing w:before="154" w:line="369" w:lineRule="exact"/>
              <w:ind w:left="235"/>
            </w:pPr>
            <w:r>
              <w:rPr>
                <w:spacing w:val="-11"/>
                <w:position w:val="1"/>
              </w:rPr>
              <w:t>25</w:t>
            </w:r>
          </w:p>
        </w:tc>
        <w:tc>
          <w:tcPr>
            <w:tcW w:w="5392" w:type="dxa"/>
            <w:vAlign w:val="top"/>
          </w:tcPr>
          <w:p w14:paraId="31BD43B3">
            <w:pPr>
              <w:pStyle w:val="6"/>
              <w:spacing w:before="155" w:line="214" w:lineRule="auto"/>
              <w:ind w:left="47"/>
            </w:pPr>
            <w:r>
              <w:rPr>
                <w:spacing w:val="-3"/>
              </w:rPr>
              <w:t>河南文化旅游研究中心</w:t>
            </w:r>
          </w:p>
        </w:tc>
        <w:tc>
          <w:tcPr>
            <w:tcW w:w="2716" w:type="dxa"/>
            <w:vAlign w:val="top"/>
          </w:tcPr>
          <w:p w14:paraId="54FE9333">
            <w:pPr>
              <w:pStyle w:val="6"/>
              <w:spacing w:before="155" w:line="216" w:lineRule="auto"/>
              <w:ind w:left="544"/>
            </w:pPr>
            <w:r>
              <w:rPr>
                <w:spacing w:val="-4"/>
              </w:rPr>
              <w:t>洛阳理工学院</w:t>
            </w:r>
          </w:p>
        </w:tc>
        <w:tc>
          <w:tcPr>
            <w:tcW w:w="925" w:type="dxa"/>
            <w:vAlign w:val="top"/>
          </w:tcPr>
          <w:p w14:paraId="07DF1CF9">
            <w:pPr>
              <w:pStyle w:val="6"/>
              <w:spacing w:before="154" w:line="374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6910FC8">
            <w:pPr>
              <w:rPr>
                <w:rFonts w:ascii="Arial"/>
                <w:sz w:val="21"/>
              </w:rPr>
            </w:pPr>
          </w:p>
        </w:tc>
      </w:tr>
      <w:tr w14:paraId="44982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3DC21F89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0F729ED2">
            <w:pPr>
              <w:pStyle w:val="6"/>
              <w:spacing w:before="151" w:line="369" w:lineRule="exact"/>
              <w:ind w:left="235"/>
            </w:pPr>
            <w:r>
              <w:rPr>
                <w:spacing w:val="-11"/>
                <w:position w:val="1"/>
              </w:rPr>
              <w:t>26</w:t>
            </w:r>
          </w:p>
        </w:tc>
        <w:tc>
          <w:tcPr>
            <w:tcW w:w="5392" w:type="dxa"/>
            <w:vAlign w:val="top"/>
          </w:tcPr>
          <w:p w14:paraId="30915D20">
            <w:pPr>
              <w:pStyle w:val="6"/>
              <w:spacing w:before="149" w:line="214" w:lineRule="auto"/>
              <w:ind w:left="47"/>
            </w:pPr>
            <w:r>
              <w:rPr>
                <w:spacing w:val="-2"/>
              </w:rPr>
              <w:t>河南省创新驱动发展研究院</w:t>
            </w:r>
          </w:p>
        </w:tc>
        <w:tc>
          <w:tcPr>
            <w:tcW w:w="2716" w:type="dxa"/>
            <w:vAlign w:val="top"/>
          </w:tcPr>
          <w:p w14:paraId="11FD64BC">
            <w:pPr>
              <w:pStyle w:val="6"/>
              <w:spacing w:before="152" w:line="216" w:lineRule="auto"/>
              <w:ind w:left="813"/>
            </w:pPr>
            <w:r>
              <w:rPr>
                <w:spacing w:val="-3"/>
              </w:rPr>
              <w:t>郑州大学</w:t>
            </w:r>
          </w:p>
        </w:tc>
        <w:tc>
          <w:tcPr>
            <w:tcW w:w="925" w:type="dxa"/>
            <w:vAlign w:val="top"/>
          </w:tcPr>
          <w:p w14:paraId="155EFC20">
            <w:pPr>
              <w:pStyle w:val="6"/>
              <w:spacing w:before="151" w:line="374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0B05B55A">
            <w:pPr>
              <w:rPr>
                <w:rFonts w:ascii="Arial"/>
                <w:sz w:val="21"/>
              </w:rPr>
            </w:pPr>
          </w:p>
        </w:tc>
      </w:tr>
      <w:tr w14:paraId="633E68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D043EA4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0F06F4AC">
            <w:pPr>
              <w:pStyle w:val="6"/>
              <w:spacing w:before="148" w:line="369" w:lineRule="exact"/>
              <w:ind w:left="235"/>
            </w:pPr>
            <w:r>
              <w:rPr>
                <w:spacing w:val="-11"/>
                <w:position w:val="1"/>
              </w:rPr>
              <w:t>27</w:t>
            </w:r>
          </w:p>
        </w:tc>
        <w:tc>
          <w:tcPr>
            <w:tcW w:w="5392" w:type="dxa"/>
            <w:vAlign w:val="top"/>
          </w:tcPr>
          <w:p w14:paraId="30FC2ABA">
            <w:pPr>
              <w:pStyle w:val="6"/>
              <w:spacing w:before="146" w:line="214" w:lineRule="auto"/>
              <w:ind w:left="43"/>
            </w:pPr>
            <w:r>
              <w:rPr>
                <w:spacing w:val="-2"/>
              </w:rPr>
              <w:t>文化旅游创意产业研究院</w:t>
            </w:r>
          </w:p>
        </w:tc>
        <w:tc>
          <w:tcPr>
            <w:tcW w:w="2716" w:type="dxa"/>
            <w:vAlign w:val="top"/>
          </w:tcPr>
          <w:p w14:paraId="6190CF3A">
            <w:pPr>
              <w:pStyle w:val="6"/>
              <w:spacing w:before="149" w:line="216" w:lineRule="auto"/>
              <w:ind w:left="813"/>
            </w:pPr>
            <w:r>
              <w:rPr>
                <w:spacing w:val="-3"/>
              </w:rPr>
              <w:t>郑州大学</w:t>
            </w:r>
          </w:p>
        </w:tc>
        <w:tc>
          <w:tcPr>
            <w:tcW w:w="925" w:type="dxa"/>
            <w:vAlign w:val="top"/>
          </w:tcPr>
          <w:p w14:paraId="0E73FB74">
            <w:pPr>
              <w:pStyle w:val="6"/>
              <w:spacing w:before="148" w:line="374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F898372">
            <w:pPr>
              <w:rPr>
                <w:rFonts w:ascii="Arial"/>
                <w:sz w:val="21"/>
              </w:rPr>
            </w:pPr>
          </w:p>
        </w:tc>
      </w:tr>
      <w:tr w14:paraId="19A43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CF553A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0DF22C5D">
            <w:pPr>
              <w:pStyle w:val="6"/>
              <w:spacing w:before="148" w:line="368" w:lineRule="exact"/>
              <w:ind w:left="235"/>
            </w:pPr>
            <w:r>
              <w:rPr>
                <w:spacing w:val="-11"/>
                <w:position w:val="1"/>
              </w:rPr>
              <w:t>28</w:t>
            </w:r>
          </w:p>
        </w:tc>
        <w:tc>
          <w:tcPr>
            <w:tcW w:w="5392" w:type="dxa"/>
            <w:vAlign w:val="top"/>
          </w:tcPr>
          <w:p w14:paraId="22F0A178">
            <w:pPr>
              <w:pStyle w:val="6"/>
              <w:spacing w:before="148" w:line="215" w:lineRule="auto"/>
              <w:ind w:left="47"/>
            </w:pPr>
            <w:r>
              <w:rPr>
                <w:spacing w:val="-2"/>
              </w:rPr>
              <w:t>河南省民营企业可持续发展研究院</w:t>
            </w:r>
          </w:p>
        </w:tc>
        <w:tc>
          <w:tcPr>
            <w:tcW w:w="2716" w:type="dxa"/>
            <w:vAlign w:val="top"/>
          </w:tcPr>
          <w:p w14:paraId="67427EBE">
            <w:pPr>
              <w:pStyle w:val="6"/>
              <w:spacing w:before="148" w:line="216" w:lineRule="auto"/>
              <w:ind w:left="549"/>
            </w:pPr>
            <w:r>
              <w:rPr>
                <w:spacing w:val="-5"/>
              </w:rPr>
              <w:t>河南科技大学</w:t>
            </w:r>
          </w:p>
        </w:tc>
        <w:tc>
          <w:tcPr>
            <w:tcW w:w="925" w:type="dxa"/>
            <w:vAlign w:val="top"/>
          </w:tcPr>
          <w:p w14:paraId="4C66CCD4">
            <w:pPr>
              <w:pStyle w:val="6"/>
              <w:spacing w:before="148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47E10D5">
            <w:pPr>
              <w:rPr>
                <w:rFonts w:ascii="Arial"/>
                <w:sz w:val="21"/>
              </w:rPr>
            </w:pPr>
          </w:p>
        </w:tc>
      </w:tr>
      <w:tr w14:paraId="2B8AA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F013279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5C68F176">
            <w:pPr>
              <w:pStyle w:val="6"/>
              <w:spacing w:before="146" w:line="368" w:lineRule="exact"/>
              <w:ind w:left="235"/>
            </w:pPr>
            <w:r>
              <w:rPr>
                <w:spacing w:val="-11"/>
                <w:position w:val="1"/>
              </w:rPr>
              <w:t>29</w:t>
            </w:r>
          </w:p>
        </w:tc>
        <w:tc>
          <w:tcPr>
            <w:tcW w:w="5392" w:type="dxa"/>
            <w:vAlign w:val="top"/>
          </w:tcPr>
          <w:p w14:paraId="5AD0C124">
            <w:pPr>
              <w:pStyle w:val="6"/>
              <w:spacing w:before="146" w:line="215" w:lineRule="auto"/>
              <w:ind w:left="37"/>
            </w:pPr>
            <w:r>
              <w:rPr>
                <w:spacing w:val="-13"/>
              </w:rPr>
              <w:t>社会主义核心价值观与意识形态安全研究智库</w:t>
            </w:r>
          </w:p>
        </w:tc>
        <w:tc>
          <w:tcPr>
            <w:tcW w:w="2716" w:type="dxa"/>
            <w:vAlign w:val="top"/>
          </w:tcPr>
          <w:p w14:paraId="0238B864">
            <w:pPr>
              <w:pStyle w:val="6"/>
              <w:spacing w:before="146" w:line="216" w:lineRule="auto"/>
              <w:ind w:left="549"/>
            </w:pPr>
            <w:r>
              <w:rPr>
                <w:spacing w:val="-5"/>
              </w:rPr>
              <w:t>河南科技大学</w:t>
            </w:r>
          </w:p>
        </w:tc>
        <w:tc>
          <w:tcPr>
            <w:tcW w:w="925" w:type="dxa"/>
            <w:vAlign w:val="top"/>
          </w:tcPr>
          <w:p w14:paraId="54EC7B10">
            <w:pPr>
              <w:pStyle w:val="6"/>
              <w:spacing w:before="146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27823725">
            <w:pPr>
              <w:rPr>
                <w:rFonts w:ascii="Arial"/>
                <w:sz w:val="21"/>
              </w:rPr>
            </w:pPr>
          </w:p>
        </w:tc>
      </w:tr>
      <w:tr w14:paraId="636BF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single" w:color="FF0000" w:sz="8" w:space="0"/>
            </w:tcBorders>
            <w:vAlign w:val="top"/>
          </w:tcPr>
          <w:p w14:paraId="17993CCC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tcBorders>
              <w:bottom w:val="single" w:color="FF0000" w:sz="8" w:space="0"/>
            </w:tcBorders>
            <w:vAlign w:val="top"/>
          </w:tcPr>
          <w:p w14:paraId="277B8285">
            <w:pPr>
              <w:pStyle w:val="6"/>
              <w:spacing w:before="145" w:line="369" w:lineRule="exact"/>
              <w:ind w:left="246"/>
            </w:pPr>
            <w:r>
              <w:rPr>
                <w:spacing w:val="-17"/>
                <w:position w:val="1"/>
              </w:rPr>
              <w:t>30</w:t>
            </w:r>
          </w:p>
        </w:tc>
        <w:tc>
          <w:tcPr>
            <w:tcW w:w="5392" w:type="dxa"/>
            <w:tcBorders>
              <w:bottom w:val="single" w:color="FF0000" w:sz="8" w:space="0"/>
            </w:tcBorders>
            <w:vAlign w:val="top"/>
          </w:tcPr>
          <w:p w14:paraId="5D61A69B">
            <w:pPr>
              <w:pStyle w:val="6"/>
              <w:spacing w:before="146" w:line="214" w:lineRule="auto"/>
              <w:ind w:left="35"/>
            </w:pPr>
            <w:r>
              <w:rPr>
                <w:spacing w:val="-2"/>
              </w:rPr>
              <w:t>知识产权研究中心</w:t>
            </w:r>
          </w:p>
        </w:tc>
        <w:tc>
          <w:tcPr>
            <w:tcW w:w="2716" w:type="dxa"/>
            <w:tcBorders>
              <w:bottom w:val="single" w:color="FF0000" w:sz="8" w:space="0"/>
            </w:tcBorders>
            <w:vAlign w:val="top"/>
          </w:tcPr>
          <w:p w14:paraId="3FD776B2">
            <w:pPr>
              <w:pStyle w:val="6"/>
              <w:spacing w:before="146" w:line="214" w:lineRule="auto"/>
              <w:ind w:left="706"/>
            </w:pPr>
            <w:r>
              <w:rPr>
                <w:spacing w:val="-9"/>
              </w:rPr>
              <w:t>中原工学院</w:t>
            </w:r>
          </w:p>
        </w:tc>
        <w:tc>
          <w:tcPr>
            <w:tcW w:w="925" w:type="dxa"/>
            <w:tcBorders>
              <w:bottom w:val="single" w:color="FF0000" w:sz="8" w:space="0"/>
            </w:tcBorders>
            <w:vAlign w:val="top"/>
          </w:tcPr>
          <w:p w14:paraId="59380975">
            <w:pPr>
              <w:pStyle w:val="6"/>
              <w:spacing w:before="145" w:line="374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single" w:color="FF0000" w:sz="8" w:space="0"/>
              <w:right w:val="nil"/>
            </w:tcBorders>
            <w:vAlign w:val="top"/>
          </w:tcPr>
          <w:p w14:paraId="5A19A855">
            <w:pPr>
              <w:rPr>
                <w:rFonts w:ascii="Arial"/>
                <w:sz w:val="21"/>
              </w:rPr>
            </w:pPr>
          </w:p>
        </w:tc>
      </w:tr>
      <w:tr w14:paraId="59D8C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tcBorders>
              <w:top w:val="single" w:color="FF0000" w:sz="8" w:space="0"/>
              <w:left w:val="single" w:color="FF0000" w:sz="6" w:space="0"/>
              <w:bottom w:val="single" w:color="FF0000" w:sz="8" w:space="0"/>
            </w:tcBorders>
            <w:vAlign w:val="top"/>
          </w:tcPr>
          <w:p w14:paraId="2376FF8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tcBorders>
              <w:top w:val="single" w:color="FF0000" w:sz="8" w:space="0"/>
              <w:bottom w:val="single" w:color="FF0000" w:sz="8" w:space="0"/>
            </w:tcBorders>
            <w:vAlign w:val="top"/>
          </w:tcPr>
          <w:p w14:paraId="5522F202">
            <w:pPr>
              <w:pStyle w:val="6"/>
              <w:spacing w:before="163" w:line="369" w:lineRule="exact"/>
              <w:ind w:left="246"/>
            </w:pPr>
            <w:r>
              <w:rPr>
                <w:spacing w:val="-17"/>
                <w:position w:val="1"/>
              </w:rPr>
              <w:t>31</w:t>
            </w:r>
          </w:p>
        </w:tc>
        <w:tc>
          <w:tcPr>
            <w:tcW w:w="5392" w:type="dxa"/>
            <w:tcBorders>
              <w:top w:val="single" w:color="FF0000" w:sz="8" w:space="0"/>
              <w:bottom w:val="single" w:color="FF0000" w:sz="8" w:space="0"/>
            </w:tcBorders>
            <w:vAlign w:val="top"/>
          </w:tcPr>
          <w:p w14:paraId="14AFCDDD">
            <w:pPr>
              <w:pStyle w:val="6"/>
              <w:spacing w:before="164" w:line="214" w:lineRule="auto"/>
              <w:ind w:left="64"/>
            </w:pPr>
            <w:r>
              <w:rPr>
                <w:spacing w:val="-3"/>
              </w:rPr>
              <w:t>中原体育文化传承与发展研究中心</w:t>
            </w:r>
          </w:p>
        </w:tc>
        <w:tc>
          <w:tcPr>
            <w:tcW w:w="2716" w:type="dxa"/>
            <w:tcBorders>
              <w:top w:val="single" w:color="FF0000" w:sz="8" w:space="0"/>
              <w:bottom w:val="single" w:color="FF0000" w:sz="8" w:space="0"/>
            </w:tcBorders>
            <w:vAlign w:val="top"/>
          </w:tcPr>
          <w:p w14:paraId="1A2C9069">
            <w:pPr>
              <w:pStyle w:val="6"/>
              <w:spacing w:before="164" w:line="215" w:lineRule="auto"/>
              <w:ind w:left="549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925" w:type="dxa"/>
            <w:tcBorders>
              <w:top w:val="single" w:color="FF0000" w:sz="8" w:space="0"/>
              <w:bottom w:val="single" w:color="FF0000" w:sz="8" w:space="0"/>
            </w:tcBorders>
            <w:vAlign w:val="top"/>
          </w:tcPr>
          <w:p w14:paraId="45CF0B7C">
            <w:pPr>
              <w:pStyle w:val="6"/>
              <w:spacing w:before="163" w:line="374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tcBorders>
              <w:top w:val="single" w:color="FF0000" w:sz="8" w:space="0"/>
              <w:bottom w:val="single" w:color="FF0000" w:sz="8" w:space="0"/>
              <w:right w:val="single" w:color="FF0000" w:sz="8" w:space="0"/>
            </w:tcBorders>
            <w:vAlign w:val="top"/>
          </w:tcPr>
          <w:p w14:paraId="29CB1955">
            <w:pPr>
              <w:rPr>
                <w:rFonts w:ascii="Arial"/>
                <w:sz w:val="21"/>
              </w:rPr>
            </w:pPr>
          </w:p>
        </w:tc>
      </w:tr>
      <w:tr w14:paraId="3F3BE3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50" w:type="dxa"/>
            <w:vMerge w:val="restart"/>
            <w:tcBorders>
              <w:top w:val="single" w:color="FF0000" w:sz="8" w:space="0"/>
              <w:left w:val="nil"/>
              <w:bottom w:val="nil"/>
            </w:tcBorders>
            <w:vAlign w:val="top"/>
          </w:tcPr>
          <w:p w14:paraId="19EE0FDB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5075D8FB">
            <w:pPr>
              <w:pStyle w:val="6"/>
              <w:spacing w:before="148" w:line="369" w:lineRule="exact"/>
              <w:ind w:left="246"/>
            </w:pPr>
            <w:r>
              <w:rPr>
                <w:spacing w:val="-17"/>
                <w:position w:val="1"/>
              </w:rPr>
              <w:t>32</w:t>
            </w:r>
          </w:p>
        </w:tc>
        <w:tc>
          <w:tcPr>
            <w:tcW w:w="5392" w:type="dxa"/>
            <w:vAlign w:val="top"/>
          </w:tcPr>
          <w:p w14:paraId="2BED52AF">
            <w:pPr>
              <w:pStyle w:val="6"/>
              <w:spacing w:before="148" w:line="215" w:lineRule="auto"/>
              <w:ind w:left="38"/>
            </w:pPr>
            <w:r>
              <w:rPr>
                <w:spacing w:val="-2"/>
              </w:rPr>
              <w:t>红旗渠精神研究院</w:t>
            </w:r>
          </w:p>
        </w:tc>
        <w:tc>
          <w:tcPr>
            <w:tcW w:w="2716" w:type="dxa"/>
            <w:vAlign w:val="top"/>
          </w:tcPr>
          <w:p w14:paraId="334E844A">
            <w:pPr>
              <w:pStyle w:val="6"/>
              <w:spacing w:before="148" w:line="216" w:lineRule="auto"/>
              <w:ind w:left="680"/>
            </w:pPr>
            <w:r>
              <w:rPr>
                <w:spacing w:val="-3"/>
              </w:rPr>
              <w:t>安阳工学院</w:t>
            </w:r>
          </w:p>
        </w:tc>
        <w:tc>
          <w:tcPr>
            <w:tcW w:w="925" w:type="dxa"/>
            <w:vAlign w:val="top"/>
          </w:tcPr>
          <w:p w14:paraId="44670394">
            <w:pPr>
              <w:pStyle w:val="6"/>
              <w:spacing w:before="148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restart"/>
            <w:tcBorders>
              <w:top w:val="single" w:color="FF0000" w:sz="8" w:space="0"/>
              <w:bottom w:val="nil"/>
              <w:right w:val="nil"/>
            </w:tcBorders>
            <w:vAlign w:val="top"/>
          </w:tcPr>
          <w:p w14:paraId="304D9DB9">
            <w:pPr>
              <w:rPr>
                <w:rFonts w:ascii="Arial"/>
                <w:sz w:val="21"/>
              </w:rPr>
            </w:pPr>
          </w:p>
        </w:tc>
      </w:tr>
      <w:tr w14:paraId="12149A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4B3D618D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218B9198">
            <w:pPr>
              <w:pStyle w:val="6"/>
              <w:spacing w:before="161" w:line="369" w:lineRule="exact"/>
              <w:ind w:left="246"/>
            </w:pPr>
            <w:r>
              <w:rPr>
                <w:spacing w:val="-17"/>
                <w:position w:val="1"/>
              </w:rPr>
              <w:t>33</w:t>
            </w:r>
          </w:p>
        </w:tc>
        <w:tc>
          <w:tcPr>
            <w:tcW w:w="5392" w:type="dxa"/>
            <w:vAlign w:val="top"/>
          </w:tcPr>
          <w:p w14:paraId="2EDFB2F1">
            <w:pPr>
              <w:pStyle w:val="6"/>
              <w:spacing w:before="161" w:line="214" w:lineRule="auto"/>
              <w:ind w:left="37"/>
            </w:pPr>
            <w:r>
              <w:rPr>
                <w:spacing w:val="-2"/>
              </w:rPr>
              <w:t>魏晋文化研究中心</w:t>
            </w:r>
          </w:p>
        </w:tc>
        <w:tc>
          <w:tcPr>
            <w:tcW w:w="2716" w:type="dxa"/>
            <w:vAlign w:val="top"/>
          </w:tcPr>
          <w:p w14:paraId="403A32AA">
            <w:pPr>
              <w:pStyle w:val="6"/>
              <w:spacing w:before="161" w:line="216" w:lineRule="auto"/>
              <w:ind w:left="819"/>
            </w:pPr>
            <w:r>
              <w:rPr>
                <w:spacing w:val="-4"/>
              </w:rPr>
              <w:t>许昌学院</w:t>
            </w:r>
          </w:p>
        </w:tc>
        <w:tc>
          <w:tcPr>
            <w:tcW w:w="925" w:type="dxa"/>
            <w:vAlign w:val="top"/>
          </w:tcPr>
          <w:p w14:paraId="12D0C9ED">
            <w:pPr>
              <w:pStyle w:val="6"/>
              <w:spacing w:before="161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ECC3954">
            <w:pPr>
              <w:rPr>
                <w:rFonts w:ascii="Arial"/>
                <w:sz w:val="21"/>
              </w:rPr>
            </w:pPr>
          </w:p>
        </w:tc>
      </w:tr>
      <w:tr w14:paraId="1A2DFE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4AFAB903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5C7C6AAA">
            <w:pPr>
              <w:pStyle w:val="6"/>
              <w:spacing w:before="158" w:line="368" w:lineRule="exact"/>
              <w:ind w:left="246"/>
            </w:pPr>
            <w:r>
              <w:rPr>
                <w:spacing w:val="-17"/>
                <w:position w:val="1"/>
              </w:rPr>
              <w:t>34</w:t>
            </w:r>
          </w:p>
        </w:tc>
        <w:tc>
          <w:tcPr>
            <w:tcW w:w="5392" w:type="dxa"/>
            <w:vAlign w:val="top"/>
          </w:tcPr>
          <w:p w14:paraId="3BFA0B3D">
            <w:pPr>
              <w:pStyle w:val="6"/>
              <w:spacing w:before="158" w:line="215" w:lineRule="auto"/>
              <w:ind w:left="70"/>
            </w:pPr>
            <w:r>
              <w:rPr>
                <w:spacing w:val="-6"/>
              </w:rPr>
              <w:t>区域与国别研究院</w:t>
            </w:r>
          </w:p>
        </w:tc>
        <w:tc>
          <w:tcPr>
            <w:tcW w:w="2716" w:type="dxa"/>
            <w:vAlign w:val="top"/>
          </w:tcPr>
          <w:p w14:paraId="3B9F4EFF">
            <w:pPr>
              <w:pStyle w:val="6"/>
              <w:spacing w:before="158" w:line="216" w:lineRule="auto"/>
              <w:ind w:left="827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5CE73C42">
            <w:pPr>
              <w:pStyle w:val="6"/>
              <w:spacing w:before="158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F240441">
            <w:pPr>
              <w:rPr>
                <w:rFonts w:ascii="Arial"/>
                <w:sz w:val="21"/>
              </w:rPr>
            </w:pPr>
          </w:p>
        </w:tc>
      </w:tr>
      <w:tr w14:paraId="05D16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1A269C5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71B9B88C">
            <w:pPr>
              <w:pStyle w:val="6"/>
              <w:spacing w:before="157" w:line="369" w:lineRule="exact"/>
              <w:ind w:left="246"/>
            </w:pPr>
            <w:r>
              <w:rPr>
                <w:spacing w:val="-17"/>
                <w:position w:val="1"/>
              </w:rPr>
              <w:t>35</w:t>
            </w:r>
          </w:p>
        </w:tc>
        <w:tc>
          <w:tcPr>
            <w:tcW w:w="5392" w:type="dxa"/>
            <w:vAlign w:val="top"/>
          </w:tcPr>
          <w:p w14:paraId="3F81E199">
            <w:pPr>
              <w:pStyle w:val="6"/>
              <w:spacing w:before="157" w:line="214" w:lineRule="auto"/>
              <w:ind w:left="38"/>
            </w:pPr>
            <w:r>
              <w:rPr>
                <w:spacing w:val="-1"/>
              </w:rPr>
              <w:t>最高人民检察院职务犯罪检察研究基地</w:t>
            </w:r>
          </w:p>
        </w:tc>
        <w:tc>
          <w:tcPr>
            <w:tcW w:w="2716" w:type="dxa"/>
            <w:vAlign w:val="top"/>
          </w:tcPr>
          <w:p w14:paraId="45A2E2DE">
            <w:pPr>
              <w:pStyle w:val="6"/>
              <w:spacing w:before="158" w:line="216" w:lineRule="auto"/>
              <w:ind w:left="827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241B5715">
            <w:pPr>
              <w:pStyle w:val="6"/>
              <w:spacing w:before="157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9D57796">
            <w:pPr>
              <w:rPr>
                <w:rFonts w:ascii="Arial"/>
                <w:sz w:val="21"/>
              </w:rPr>
            </w:pPr>
          </w:p>
        </w:tc>
      </w:tr>
      <w:tr w14:paraId="640A83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5863D8FC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384195D8">
            <w:pPr>
              <w:pStyle w:val="6"/>
              <w:spacing w:before="154" w:line="369" w:lineRule="exact"/>
              <w:ind w:left="246"/>
            </w:pPr>
            <w:r>
              <w:rPr>
                <w:spacing w:val="-17"/>
                <w:position w:val="1"/>
              </w:rPr>
              <w:t>36</w:t>
            </w:r>
          </w:p>
        </w:tc>
        <w:tc>
          <w:tcPr>
            <w:tcW w:w="5392" w:type="dxa"/>
            <w:vAlign w:val="top"/>
          </w:tcPr>
          <w:p w14:paraId="0DB08835">
            <w:pPr>
              <w:pStyle w:val="6"/>
              <w:spacing w:before="154" w:line="214" w:lineRule="auto"/>
              <w:ind w:left="24"/>
            </w:pPr>
            <w:r>
              <w:rPr>
                <w:spacing w:val="-1"/>
              </w:rPr>
              <w:t>研学旅行研究中心</w:t>
            </w:r>
          </w:p>
        </w:tc>
        <w:tc>
          <w:tcPr>
            <w:tcW w:w="2716" w:type="dxa"/>
            <w:vAlign w:val="top"/>
          </w:tcPr>
          <w:p w14:paraId="53DF2552">
            <w:pPr>
              <w:pStyle w:val="6"/>
              <w:spacing w:before="155" w:line="216" w:lineRule="auto"/>
              <w:ind w:left="827"/>
            </w:pPr>
            <w:r>
              <w:rPr>
                <w:spacing w:val="-6"/>
              </w:rPr>
              <w:t>河南大学</w:t>
            </w:r>
          </w:p>
        </w:tc>
        <w:tc>
          <w:tcPr>
            <w:tcW w:w="925" w:type="dxa"/>
            <w:vAlign w:val="top"/>
          </w:tcPr>
          <w:p w14:paraId="3CCFB3EE">
            <w:pPr>
              <w:pStyle w:val="6"/>
              <w:spacing w:before="154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14F4F1C">
            <w:pPr>
              <w:rPr>
                <w:rFonts w:ascii="Arial"/>
                <w:sz w:val="21"/>
              </w:rPr>
            </w:pPr>
          </w:p>
        </w:tc>
      </w:tr>
      <w:tr w14:paraId="51E6D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2C73ACB0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0BDC9254">
            <w:pPr>
              <w:pStyle w:val="6"/>
              <w:spacing w:before="153" w:line="369" w:lineRule="exact"/>
              <w:ind w:left="246"/>
            </w:pPr>
            <w:r>
              <w:rPr>
                <w:spacing w:val="-17"/>
                <w:position w:val="1"/>
              </w:rPr>
              <w:t>37</w:t>
            </w:r>
          </w:p>
        </w:tc>
        <w:tc>
          <w:tcPr>
            <w:tcW w:w="5392" w:type="dxa"/>
            <w:vAlign w:val="top"/>
          </w:tcPr>
          <w:p w14:paraId="5DFF1763">
            <w:pPr>
              <w:pStyle w:val="6"/>
              <w:spacing w:before="154" w:line="214" w:lineRule="auto"/>
              <w:ind w:left="47"/>
            </w:pPr>
            <w:r>
              <w:rPr>
                <w:spacing w:val="-3"/>
              </w:rPr>
              <w:t>河南民办教育研究院</w:t>
            </w:r>
          </w:p>
        </w:tc>
        <w:tc>
          <w:tcPr>
            <w:tcW w:w="2716" w:type="dxa"/>
            <w:vAlign w:val="top"/>
          </w:tcPr>
          <w:p w14:paraId="5C5FB98B">
            <w:pPr>
              <w:pStyle w:val="6"/>
              <w:spacing w:before="154" w:line="216" w:lineRule="auto"/>
              <w:ind w:left="540"/>
            </w:pPr>
            <w:r>
              <w:rPr>
                <w:spacing w:val="-3"/>
              </w:rPr>
              <w:t>黄河科技学院</w:t>
            </w:r>
          </w:p>
        </w:tc>
        <w:tc>
          <w:tcPr>
            <w:tcW w:w="925" w:type="dxa"/>
            <w:vAlign w:val="top"/>
          </w:tcPr>
          <w:p w14:paraId="620B5328">
            <w:pPr>
              <w:pStyle w:val="6"/>
              <w:spacing w:before="153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C188E24">
            <w:pPr>
              <w:rPr>
                <w:rFonts w:ascii="Arial"/>
                <w:sz w:val="21"/>
              </w:rPr>
            </w:pPr>
          </w:p>
        </w:tc>
      </w:tr>
      <w:tr w14:paraId="1A7E31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50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C2AD2C0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vAlign w:val="top"/>
          </w:tcPr>
          <w:p w14:paraId="34E1D006">
            <w:pPr>
              <w:pStyle w:val="6"/>
              <w:spacing w:before="151" w:line="369" w:lineRule="exact"/>
              <w:ind w:left="246"/>
            </w:pPr>
            <w:r>
              <w:rPr>
                <w:spacing w:val="-17"/>
                <w:position w:val="1"/>
              </w:rPr>
              <w:t>38</w:t>
            </w:r>
          </w:p>
        </w:tc>
        <w:tc>
          <w:tcPr>
            <w:tcW w:w="5392" w:type="dxa"/>
            <w:vAlign w:val="top"/>
          </w:tcPr>
          <w:p w14:paraId="2C1E31BC">
            <w:pPr>
              <w:pStyle w:val="6"/>
              <w:spacing w:before="152" w:line="214" w:lineRule="auto"/>
              <w:ind w:left="28"/>
            </w:pPr>
            <w:r>
              <w:rPr>
                <w:spacing w:val="-1"/>
              </w:rPr>
              <w:t>考试与人才测评研究中心</w:t>
            </w:r>
          </w:p>
        </w:tc>
        <w:tc>
          <w:tcPr>
            <w:tcW w:w="2716" w:type="dxa"/>
            <w:vAlign w:val="top"/>
          </w:tcPr>
          <w:p w14:paraId="6E409129">
            <w:pPr>
              <w:pStyle w:val="6"/>
              <w:spacing w:before="152" w:line="216" w:lineRule="auto"/>
              <w:ind w:left="813"/>
            </w:pPr>
            <w:r>
              <w:rPr>
                <w:spacing w:val="-3"/>
              </w:rPr>
              <w:t>郑州大学</w:t>
            </w:r>
          </w:p>
        </w:tc>
        <w:tc>
          <w:tcPr>
            <w:tcW w:w="925" w:type="dxa"/>
            <w:vAlign w:val="top"/>
          </w:tcPr>
          <w:p w14:paraId="65989C06">
            <w:pPr>
              <w:pStyle w:val="6"/>
              <w:spacing w:before="151" w:line="373" w:lineRule="exact"/>
              <w:ind w:left="427"/>
            </w:pPr>
            <w:r>
              <w:rPr>
                <w:position w:val="1"/>
              </w:rPr>
              <w:t>1</w:t>
            </w:r>
          </w:p>
        </w:tc>
        <w:tc>
          <w:tcPr>
            <w:tcW w:w="304" w:type="dxa"/>
            <w:gridSpan w:val="2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AECFF93">
            <w:pPr>
              <w:rPr>
                <w:rFonts w:ascii="Arial"/>
                <w:sz w:val="21"/>
              </w:rPr>
            </w:pPr>
          </w:p>
        </w:tc>
      </w:tr>
    </w:tbl>
    <w:p w14:paraId="2E9BA7BF">
      <w:pPr>
        <w:rPr>
          <w:rFonts w:ascii="Arial"/>
          <w:sz w:val="21"/>
        </w:rPr>
      </w:pPr>
    </w:p>
    <w:p w14:paraId="3E424307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6" w:h="16838"/>
          <w:pgMar w:top="400" w:right="675" w:bottom="1762" w:left="898" w:header="0" w:footer="1371" w:gutter="0"/>
          <w:cols w:space="720" w:num="1"/>
        </w:sectPr>
      </w:pPr>
    </w:p>
    <w:p w14:paraId="5B9765F0">
      <w:pPr>
        <w:spacing w:before="13"/>
      </w:pPr>
    </w:p>
    <w:p w14:paraId="7EAC856B">
      <w:pPr>
        <w:spacing w:before="13"/>
      </w:pPr>
    </w:p>
    <w:p w14:paraId="2AAFC4E8">
      <w:pPr>
        <w:spacing w:before="13"/>
      </w:pPr>
    </w:p>
    <w:p w14:paraId="30B966DD">
      <w:pPr>
        <w:spacing w:before="13"/>
      </w:pPr>
    </w:p>
    <w:p w14:paraId="6163873C">
      <w:pPr>
        <w:spacing w:before="13"/>
      </w:pPr>
    </w:p>
    <w:p w14:paraId="48DE6CE4">
      <w:pPr>
        <w:spacing w:before="13"/>
      </w:pPr>
    </w:p>
    <w:tbl>
      <w:tblPr>
        <w:tblStyle w:val="5"/>
        <w:tblW w:w="1016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7"/>
        <w:gridCol w:w="5392"/>
        <w:gridCol w:w="2716"/>
        <w:gridCol w:w="1106"/>
      </w:tblGrid>
      <w:tr w14:paraId="2E3BB8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4D65341C">
            <w:pPr>
              <w:spacing w:before="226" w:line="224" w:lineRule="auto"/>
              <w:ind w:left="30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5392" w:type="dxa"/>
            <w:vAlign w:val="top"/>
          </w:tcPr>
          <w:p w14:paraId="3356B79C">
            <w:pPr>
              <w:spacing w:before="227" w:line="222" w:lineRule="auto"/>
              <w:ind w:left="215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智库名称</w:t>
            </w:r>
          </w:p>
        </w:tc>
        <w:tc>
          <w:tcPr>
            <w:tcW w:w="2716" w:type="dxa"/>
            <w:vAlign w:val="top"/>
          </w:tcPr>
          <w:p w14:paraId="6DC03912">
            <w:pPr>
              <w:spacing w:before="227" w:line="222" w:lineRule="auto"/>
              <w:ind w:left="8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依托单位</w:t>
            </w:r>
          </w:p>
        </w:tc>
        <w:tc>
          <w:tcPr>
            <w:tcW w:w="1106" w:type="dxa"/>
            <w:vAlign w:val="top"/>
          </w:tcPr>
          <w:p w14:paraId="78FA0FD1">
            <w:pPr>
              <w:spacing w:before="47" w:line="223" w:lineRule="auto"/>
              <w:ind w:left="2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7"/>
                <w:sz w:val="28"/>
                <w:szCs w:val="28"/>
              </w:rPr>
              <w:t>申报</w:t>
            </w:r>
          </w:p>
          <w:p w14:paraId="30124DD5">
            <w:pPr>
              <w:spacing w:before="24" w:line="209" w:lineRule="auto"/>
              <w:ind w:left="19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指标</w:t>
            </w:r>
          </w:p>
        </w:tc>
      </w:tr>
      <w:tr w14:paraId="2F6AA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2E9F95C2">
            <w:pPr>
              <w:pStyle w:val="6"/>
              <w:spacing w:before="143" w:line="369" w:lineRule="exact"/>
              <w:ind w:left="468"/>
            </w:pPr>
            <w:r>
              <w:rPr>
                <w:spacing w:val="-17"/>
                <w:position w:val="1"/>
              </w:rPr>
              <w:t>39</w:t>
            </w:r>
          </w:p>
        </w:tc>
        <w:tc>
          <w:tcPr>
            <w:tcW w:w="5392" w:type="dxa"/>
            <w:vAlign w:val="top"/>
          </w:tcPr>
          <w:p w14:paraId="022B491A">
            <w:pPr>
              <w:pStyle w:val="6"/>
              <w:spacing w:before="144" w:line="214" w:lineRule="auto"/>
              <w:ind w:left="38"/>
            </w:pPr>
            <w:r>
              <w:rPr>
                <w:spacing w:val="-2"/>
              </w:rPr>
              <w:t>宪法与行政法研究中心</w:t>
            </w:r>
          </w:p>
        </w:tc>
        <w:tc>
          <w:tcPr>
            <w:tcW w:w="2716" w:type="dxa"/>
            <w:vAlign w:val="top"/>
          </w:tcPr>
          <w:p w14:paraId="48F9DBD2">
            <w:pPr>
              <w:pStyle w:val="6"/>
              <w:spacing w:before="144" w:line="216" w:lineRule="auto"/>
              <w:ind w:left="811"/>
            </w:pPr>
            <w:r>
              <w:rPr>
                <w:spacing w:val="-3"/>
              </w:rPr>
              <w:t>郑州大学</w:t>
            </w:r>
          </w:p>
        </w:tc>
        <w:tc>
          <w:tcPr>
            <w:tcW w:w="1106" w:type="dxa"/>
            <w:vAlign w:val="top"/>
          </w:tcPr>
          <w:p w14:paraId="04AE4201">
            <w:pPr>
              <w:pStyle w:val="6"/>
              <w:spacing w:before="143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65128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6B6C305D">
            <w:pPr>
              <w:pStyle w:val="6"/>
              <w:spacing w:before="141" w:line="369" w:lineRule="exact"/>
              <w:ind w:left="456"/>
            </w:pPr>
            <w:r>
              <w:rPr>
                <w:spacing w:val="-11"/>
                <w:position w:val="1"/>
              </w:rPr>
              <w:t>40</w:t>
            </w:r>
          </w:p>
        </w:tc>
        <w:tc>
          <w:tcPr>
            <w:tcW w:w="5392" w:type="dxa"/>
            <w:vAlign w:val="top"/>
          </w:tcPr>
          <w:p w14:paraId="2A485A50">
            <w:pPr>
              <w:pStyle w:val="6"/>
              <w:spacing w:before="142" w:line="214" w:lineRule="auto"/>
              <w:ind w:left="62"/>
            </w:pPr>
            <w:r>
              <w:rPr>
                <w:spacing w:val="-6"/>
              </w:rPr>
              <w:t>中原三农研究院</w:t>
            </w:r>
          </w:p>
        </w:tc>
        <w:tc>
          <w:tcPr>
            <w:tcW w:w="2716" w:type="dxa"/>
            <w:vAlign w:val="top"/>
          </w:tcPr>
          <w:p w14:paraId="71F314F1">
            <w:pPr>
              <w:pStyle w:val="6"/>
              <w:spacing w:before="141" w:line="215" w:lineRule="auto"/>
              <w:ind w:left="531"/>
            </w:pPr>
            <w:r>
              <w:rPr>
                <w:spacing w:val="-2"/>
              </w:rPr>
              <w:t>周口师范学院</w:t>
            </w:r>
          </w:p>
        </w:tc>
        <w:tc>
          <w:tcPr>
            <w:tcW w:w="1106" w:type="dxa"/>
            <w:vAlign w:val="top"/>
          </w:tcPr>
          <w:p w14:paraId="07562214">
            <w:pPr>
              <w:pStyle w:val="6"/>
              <w:spacing w:before="141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BC66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63400AFD">
            <w:pPr>
              <w:pStyle w:val="6"/>
              <w:spacing w:before="142" w:line="373" w:lineRule="exact"/>
              <w:ind w:left="456"/>
            </w:pPr>
            <w:r>
              <w:rPr>
                <w:spacing w:val="-11"/>
                <w:position w:val="1"/>
              </w:rPr>
              <w:t>41</w:t>
            </w:r>
          </w:p>
        </w:tc>
        <w:tc>
          <w:tcPr>
            <w:tcW w:w="5392" w:type="dxa"/>
            <w:vAlign w:val="top"/>
          </w:tcPr>
          <w:p w14:paraId="050352DA">
            <w:pPr>
              <w:pStyle w:val="6"/>
              <w:spacing w:before="142" w:line="215" w:lineRule="auto"/>
              <w:ind w:left="54"/>
            </w:pPr>
            <w:r>
              <w:rPr>
                <w:spacing w:val="-5"/>
              </w:rPr>
              <w:t>国家安全研究所</w:t>
            </w:r>
          </w:p>
        </w:tc>
        <w:tc>
          <w:tcPr>
            <w:tcW w:w="2716" w:type="dxa"/>
            <w:vAlign w:val="top"/>
          </w:tcPr>
          <w:p w14:paraId="5C541CBF">
            <w:pPr>
              <w:pStyle w:val="6"/>
              <w:spacing w:before="143" w:line="216" w:lineRule="auto"/>
              <w:ind w:left="252"/>
            </w:pPr>
            <w:r>
              <w:rPr>
                <w:spacing w:val="-2"/>
              </w:rPr>
              <w:t>郑州工程技术学院</w:t>
            </w:r>
          </w:p>
        </w:tc>
        <w:tc>
          <w:tcPr>
            <w:tcW w:w="1106" w:type="dxa"/>
            <w:vAlign w:val="top"/>
          </w:tcPr>
          <w:p w14:paraId="3E4ED102">
            <w:pPr>
              <w:pStyle w:val="6"/>
              <w:spacing w:before="142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68F3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  <w:bottom w:val="single" w:color="000000" w:sz="6" w:space="0"/>
            </w:tcBorders>
            <w:vAlign w:val="top"/>
          </w:tcPr>
          <w:p w14:paraId="134E256F">
            <w:pPr>
              <w:pStyle w:val="6"/>
              <w:spacing w:before="140" w:line="373" w:lineRule="exact"/>
              <w:ind w:left="456"/>
            </w:pPr>
            <w:r>
              <w:rPr>
                <w:spacing w:val="-11"/>
                <w:position w:val="1"/>
              </w:rPr>
              <w:t>42</w:t>
            </w:r>
          </w:p>
        </w:tc>
        <w:tc>
          <w:tcPr>
            <w:tcW w:w="5392" w:type="dxa"/>
            <w:vAlign w:val="top"/>
          </w:tcPr>
          <w:p w14:paraId="2CD61012">
            <w:pPr>
              <w:pStyle w:val="6"/>
              <w:spacing w:before="140" w:line="214" w:lineRule="auto"/>
              <w:ind w:left="45"/>
            </w:pPr>
            <w:r>
              <w:rPr>
                <w:spacing w:val="-2"/>
              </w:rPr>
              <w:t>河南省高校智库发展研究中心</w:t>
            </w:r>
          </w:p>
        </w:tc>
        <w:tc>
          <w:tcPr>
            <w:tcW w:w="2716" w:type="dxa"/>
            <w:vAlign w:val="top"/>
          </w:tcPr>
          <w:p w14:paraId="440A1793">
            <w:pPr>
              <w:pStyle w:val="6"/>
              <w:spacing w:before="141" w:line="216" w:lineRule="auto"/>
              <w:ind w:left="547"/>
            </w:pPr>
            <w:r>
              <w:rPr>
                <w:spacing w:val="-5"/>
              </w:rPr>
              <w:t>河南理工大学</w:t>
            </w:r>
          </w:p>
        </w:tc>
        <w:tc>
          <w:tcPr>
            <w:tcW w:w="1106" w:type="dxa"/>
            <w:vAlign w:val="top"/>
          </w:tcPr>
          <w:p w14:paraId="74766C2C">
            <w:pPr>
              <w:pStyle w:val="6"/>
              <w:spacing w:before="140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D4E8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947" w:type="dxa"/>
            <w:tcBorders>
              <w:top w:val="single" w:color="FF0000" w:sz="6" w:space="0"/>
              <w:left w:val="single" w:color="FF0000" w:sz="6" w:space="0"/>
            </w:tcBorders>
            <w:vAlign w:val="top"/>
          </w:tcPr>
          <w:p w14:paraId="0A12C938">
            <w:pPr>
              <w:pStyle w:val="6"/>
              <w:spacing w:before="128" w:line="369" w:lineRule="exact"/>
              <w:ind w:left="449"/>
            </w:pPr>
            <w:r>
              <w:rPr>
                <w:spacing w:val="-11"/>
                <w:position w:val="1"/>
              </w:rPr>
              <w:t>43</w:t>
            </w:r>
          </w:p>
        </w:tc>
        <w:tc>
          <w:tcPr>
            <w:tcW w:w="5392" w:type="dxa"/>
            <w:tcBorders>
              <w:top w:val="single" w:color="000000" w:sz="6" w:space="0"/>
            </w:tcBorders>
            <w:vAlign w:val="top"/>
          </w:tcPr>
          <w:p w14:paraId="638FDB56">
            <w:pPr>
              <w:pStyle w:val="6"/>
              <w:spacing w:before="128" w:line="214" w:lineRule="auto"/>
              <w:ind w:left="27"/>
            </w:pPr>
            <w:r>
              <w:rPr>
                <w:spacing w:val="-1"/>
              </w:rPr>
              <w:t>旅游发展与规划设计研究中心</w:t>
            </w:r>
          </w:p>
        </w:tc>
        <w:tc>
          <w:tcPr>
            <w:tcW w:w="2716" w:type="dxa"/>
            <w:tcBorders>
              <w:top w:val="single" w:color="000000" w:sz="6" w:space="0"/>
            </w:tcBorders>
            <w:vAlign w:val="top"/>
          </w:tcPr>
          <w:p w14:paraId="2457FA33">
            <w:pPr>
              <w:pStyle w:val="6"/>
              <w:spacing w:before="128" w:line="215" w:lineRule="auto"/>
              <w:ind w:left="547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1106" w:type="dxa"/>
            <w:tcBorders>
              <w:top w:val="single" w:color="FF0000" w:sz="6" w:space="0"/>
              <w:right w:val="single" w:color="FF0000" w:sz="8" w:space="0"/>
            </w:tcBorders>
            <w:vAlign w:val="top"/>
          </w:tcPr>
          <w:p w14:paraId="2B9FDB5A">
            <w:pPr>
              <w:pStyle w:val="6"/>
              <w:spacing w:before="128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6FB7E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47" w:type="dxa"/>
            <w:tcBorders>
              <w:left w:val="single" w:color="FF0000" w:sz="6" w:space="0"/>
              <w:bottom w:val="single" w:color="FF0000" w:sz="8" w:space="0"/>
            </w:tcBorders>
            <w:vAlign w:val="top"/>
          </w:tcPr>
          <w:p w14:paraId="751633F0">
            <w:pPr>
              <w:pStyle w:val="6"/>
              <w:spacing w:before="138" w:line="373" w:lineRule="exact"/>
              <w:ind w:left="449"/>
            </w:pPr>
            <w:r>
              <w:rPr>
                <w:spacing w:val="-11"/>
                <w:position w:val="1"/>
              </w:rPr>
              <w:t>44</w:t>
            </w:r>
          </w:p>
        </w:tc>
        <w:tc>
          <w:tcPr>
            <w:tcW w:w="5392" w:type="dxa"/>
            <w:tcBorders>
              <w:bottom w:val="single" w:color="000000" w:sz="8" w:space="0"/>
            </w:tcBorders>
            <w:vAlign w:val="top"/>
          </w:tcPr>
          <w:p w14:paraId="7A900288">
            <w:pPr>
              <w:pStyle w:val="6"/>
              <w:spacing w:before="139" w:line="214" w:lineRule="auto"/>
              <w:ind w:left="62"/>
            </w:pPr>
            <w:r>
              <w:rPr>
                <w:spacing w:val="-3"/>
              </w:rPr>
              <w:t>中国特色社会主义理论体系研究中心</w:t>
            </w:r>
          </w:p>
        </w:tc>
        <w:tc>
          <w:tcPr>
            <w:tcW w:w="2716" w:type="dxa"/>
            <w:tcBorders>
              <w:bottom w:val="single" w:color="000000" w:sz="8" w:space="0"/>
            </w:tcBorders>
            <w:vAlign w:val="top"/>
          </w:tcPr>
          <w:p w14:paraId="5FE022D5">
            <w:pPr>
              <w:pStyle w:val="6"/>
              <w:spacing w:before="138" w:line="215" w:lineRule="auto"/>
              <w:ind w:left="547"/>
            </w:pPr>
            <w:r>
              <w:rPr>
                <w:spacing w:val="-5"/>
              </w:rPr>
              <w:t>河南师范大学</w:t>
            </w:r>
          </w:p>
        </w:tc>
        <w:tc>
          <w:tcPr>
            <w:tcW w:w="1106" w:type="dxa"/>
            <w:tcBorders>
              <w:bottom w:val="single" w:color="FF0000" w:sz="8" w:space="0"/>
              <w:right w:val="single" w:color="FF0000" w:sz="8" w:space="0"/>
            </w:tcBorders>
            <w:vAlign w:val="top"/>
          </w:tcPr>
          <w:p w14:paraId="7BDF5195">
            <w:pPr>
              <w:pStyle w:val="6"/>
              <w:spacing w:before="138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1D616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47" w:type="dxa"/>
            <w:tcBorders>
              <w:top w:val="single" w:color="000000" w:sz="8" w:space="0"/>
              <w:left w:val="nil"/>
            </w:tcBorders>
            <w:vAlign w:val="top"/>
          </w:tcPr>
          <w:p w14:paraId="3B6E1D02">
            <w:pPr>
              <w:pStyle w:val="6"/>
              <w:spacing w:before="145" w:line="369" w:lineRule="exact"/>
              <w:ind w:left="456"/>
            </w:pPr>
            <w:r>
              <w:rPr>
                <w:spacing w:val="-11"/>
                <w:position w:val="1"/>
              </w:rPr>
              <w:t>45</w:t>
            </w:r>
          </w:p>
        </w:tc>
        <w:tc>
          <w:tcPr>
            <w:tcW w:w="5392" w:type="dxa"/>
            <w:vAlign w:val="top"/>
          </w:tcPr>
          <w:p w14:paraId="152EDF2E">
            <w:pPr>
              <w:pStyle w:val="6"/>
              <w:spacing w:before="146" w:line="214" w:lineRule="auto"/>
              <w:ind w:left="45"/>
            </w:pPr>
            <w:r>
              <w:rPr>
                <w:spacing w:val="-2"/>
              </w:rPr>
              <w:t>河南省教育新媒体暨舆情研究中心</w:t>
            </w:r>
          </w:p>
        </w:tc>
        <w:tc>
          <w:tcPr>
            <w:tcW w:w="2716" w:type="dxa"/>
            <w:vAlign w:val="top"/>
          </w:tcPr>
          <w:p w14:paraId="3A511FDA">
            <w:pPr>
              <w:pStyle w:val="6"/>
              <w:spacing w:before="146" w:line="216" w:lineRule="auto"/>
              <w:ind w:left="826"/>
            </w:pPr>
            <w:r>
              <w:rPr>
                <w:spacing w:val="-6"/>
              </w:rPr>
              <w:t>河南大学</w:t>
            </w:r>
          </w:p>
        </w:tc>
        <w:tc>
          <w:tcPr>
            <w:tcW w:w="1106" w:type="dxa"/>
            <w:vAlign w:val="top"/>
          </w:tcPr>
          <w:p w14:paraId="5FB2DFC2">
            <w:pPr>
              <w:pStyle w:val="6"/>
              <w:spacing w:before="145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0DB77A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43BD0C40">
            <w:pPr>
              <w:pStyle w:val="6"/>
              <w:spacing w:before="161" w:line="369" w:lineRule="exact"/>
              <w:ind w:left="456"/>
            </w:pPr>
            <w:r>
              <w:rPr>
                <w:spacing w:val="-11"/>
                <w:position w:val="1"/>
              </w:rPr>
              <w:t>46</w:t>
            </w:r>
          </w:p>
        </w:tc>
        <w:tc>
          <w:tcPr>
            <w:tcW w:w="5392" w:type="dxa"/>
            <w:vAlign w:val="top"/>
          </w:tcPr>
          <w:p w14:paraId="6667BA85">
            <w:pPr>
              <w:pStyle w:val="6"/>
              <w:spacing w:before="162" w:line="214" w:lineRule="auto"/>
              <w:ind w:left="38"/>
            </w:pPr>
            <w:r>
              <w:rPr>
                <w:spacing w:val="-3"/>
              </w:rPr>
              <w:t>监察制度研究中心</w:t>
            </w:r>
          </w:p>
        </w:tc>
        <w:tc>
          <w:tcPr>
            <w:tcW w:w="2716" w:type="dxa"/>
            <w:vAlign w:val="top"/>
          </w:tcPr>
          <w:p w14:paraId="7F883C72">
            <w:pPr>
              <w:pStyle w:val="6"/>
              <w:spacing w:before="162" w:line="216" w:lineRule="auto"/>
              <w:ind w:left="826"/>
            </w:pPr>
            <w:r>
              <w:rPr>
                <w:spacing w:val="-6"/>
              </w:rPr>
              <w:t>河南大学</w:t>
            </w:r>
          </w:p>
        </w:tc>
        <w:tc>
          <w:tcPr>
            <w:tcW w:w="1106" w:type="dxa"/>
            <w:vAlign w:val="top"/>
          </w:tcPr>
          <w:p w14:paraId="2706E9FC">
            <w:pPr>
              <w:pStyle w:val="6"/>
              <w:spacing w:before="161" w:line="374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43D1A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64B6CC66">
            <w:pPr>
              <w:pStyle w:val="6"/>
              <w:spacing w:before="159" w:line="369" w:lineRule="exact"/>
              <w:ind w:left="456"/>
            </w:pPr>
            <w:r>
              <w:rPr>
                <w:spacing w:val="-11"/>
                <w:position w:val="1"/>
              </w:rPr>
              <w:t>47</w:t>
            </w:r>
          </w:p>
        </w:tc>
        <w:tc>
          <w:tcPr>
            <w:tcW w:w="5392" w:type="dxa"/>
            <w:vAlign w:val="top"/>
          </w:tcPr>
          <w:p w14:paraId="49CF7C6C">
            <w:pPr>
              <w:pStyle w:val="6"/>
              <w:spacing w:before="160" w:line="214" w:lineRule="auto"/>
              <w:ind w:left="62"/>
            </w:pPr>
            <w:r>
              <w:rPr>
                <w:spacing w:val="-7"/>
              </w:rPr>
              <w:t>中原农业文明</w:t>
            </w:r>
          </w:p>
        </w:tc>
        <w:tc>
          <w:tcPr>
            <w:tcW w:w="2716" w:type="dxa"/>
            <w:vAlign w:val="top"/>
          </w:tcPr>
          <w:p w14:paraId="72FD1783">
            <w:pPr>
              <w:pStyle w:val="6"/>
              <w:spacing w:before="160" w:line="216" w:lineRule="auto"/>
              <w:ind w:left="547"/>
            </w:pPr>
            <w:r>
              <w:rPr>
                <w:spacing w:val="-5"/>
              </w:rPr>
              <w:t>河南农业大学</w:t>
            </w:r>
          </w:p>
        </w:tc>
        <w:tc>
          <w:tcPr>
            <w:tcW w:w="1106" w:type="dxa"/>
            <w:vAlign w:val="top"/>
          </w:tcPr>
          <w:p w14:paraId="19B449A5">
            <w:pPr>
              <w:pStyle w:val="6"/>
              <w:spacing w:before="159" w:line="374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774B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60D7B987">
            <w:pPr>
              <w:pStyle w:val="6"/>
              <w:spacing w:before="157" w:line="369" w:lineRule="exact"/>
              <w:ind w:left="456"/>
            </w:pPr>
            <w:r>
              <w:rPr>
                <w:spacing w:val="-11"/>
                <w:position w:val="1"/>
              </w:rPr>
              <w:t>48</w:t>
            </w:r>
          </w:p>
        </w:tc>
        <w:tc>
          <w:tcPr>
            <w:tcW w:w="5392" w:type="dxa"/>
            <w:vAlign w:val="top"/>
          </w:tcPr>
          <w:p w14:paraId="3C17683F">
            <w:pPr>
              <w:pStyle w:val="6"/>
              <w:spacing w:before="158" w:line="214" w:lineRule="auto"/>
              <w:ind w:left="36"/>
            </w:pPr>
            <w:r>
              <w:rPr>
                <w:spacing w:val="-2"/>
              </w:rPr>
              <w:t>应用技术大学研究中心</w:t>
            </w:r>
          </w:p>
        </w:tc>
        <w:tc>
          <w:tcPr>
            <w:tcW w:w="2716" w:type="dxa"/>
            <w:vAlign w:val="top"/>
          </w:tcPr>
          <w:p w14:paraId="216211AD">
            <w:pPr>
              <w:pStyle w:val="6"/>
              <w:spacing w:before="158" w:line="216" w:lineRule="auto"/>
              <w:ind w:left="817"/>
            </w:pPr>
            <w:r>
              <w:rPr>
                <w:spacing w:val="-4"/>
              </w:rPr>
              <w:t>黄淮学院</w:t>
            </w:r>
          </w:p>
        </w:tc>
        <w:tc>
          <w:tcPr>
            <w:tcW w:w="1106" w:type="dxa"/>
            <w:vAlign w:val="top"/>
          </w:tcPr>
          <w:p w14:paraId="31DE23FD">
            <w:pPr>
              <w:pStyle w:val="6"/>
              <w:spacing w:before="157" w:line="374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7AB2B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63545979">
            <w:pPr>
              <w:pStyle w:val="6"/>
              <w:spacing w:before="158" w:line="368" w:lineRule="exact"/>
              <w:ind w:left="456"/>
            </w:pPr>
            <w:r>
              <w:rPr>
                <w:spacing w:val="-11"/>
                <w:position w:val="1"/>
              </w:rPr>
              <w:t>49</w:t>
            </w:r>
          </w:p>
        </w:tc>
        <w:tc>
          <w:tcPr>
            <w:tcW w:w="5392" w:type="dxa"/>
            <w:vAlign w:val="top"/>
          </w:tcPr>
          <w:p w14:paraId="2EFEB2DC">
            <w:pPr>
              <w:pStyle w:val="6"/>
              <w:spacing w:before="157" w:line="214" w:lineRule="auto"/>
              <w:ind w:left="27"/>
            </w:pPr>
            <w:r>
              <w:rPr>
                <w:spacing w:val="-1"/>
              </w:rPr>
              <w:t>地方话语对外传播研究中心</w:t>
            </w:r>
          </w:p>
        </w:tc>
        <w:tc>
          <w:tcPr>
            <w:tcW w:w="2716" w:type="dxa"/>
            <w:vAlign w:val="top"/>
          </w:tcPr>
          <w:p w14:paraId="5BEB3A25">
            <w:pPr>
              <w:pStyle w:val="6"/>
              <w:spacing w:before="158" w:line="216" w:lineRule="auto"/>
              <w:ind w:left="543"/>
            </w:pPr>
            <w:r>
              <w:rPr>
                <w:spacing w:val="-4"/>
              </w:rPr>
              <w:t>洛阳理工学院</w:t>
            </w:r>
          </w:p>
        </w:tc>
        <w:tc>
          <w:tcPr>
            <w:tcW w:w="1106" w:type="dxa"/>
            <w:vAlign w:val="top"/>
          </w:tcPr>
          <w:p w14:paraId="3A702A42">
            <w:pPr>
              <w:pStyle w:val="6"/>
              <w:spacing w:before="158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7AA85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25C173CC">
            <w:pPr>
              <w:pStyle w:val="6"/>
              <w:spacing w:before="157" w:line="368" w:lineRule="exact"/>
              <w:ind w:left="461"/>
            </w:pPr>
            <w:r>
              <w:rPr>
                <w:spacing w:val="-13"/>
                <w:position w:val="1"/>
              </w:rPr>
              <w:t>50</w:t>
            </w:r>
          </w:p>
        </w:tc>
        <w:tc>
          <w:tcPr>
            <w:tcW w:w="5392" w:type="dxa"/>
            <w:vAlign w:val="top"/>
          </w:tcPr>
          <w:p w14:paraId="262298A7">
            <w:pPr>
              <w:pStyle w:val="6"/>
              <w:spacing w:before="157" w:line="214" w:lineRule="auto"/>
              <w:ind w:left="34"/>
            </w:pPr>
            <w:r>
              <w:rPr>
                <w:spacing w:val="-1"/>
              </w:rPr>
              <w:t>新型城镇化智库研究中心</w:t>
            </w:r>
          </w:p>
        </w:tc>
        <w:tc>
          <w:tcPr>
            <w:tcW w:w="2716" w:type="dxa"/>
            <w:vAlign w:val="top"/>
          </w:tcPr>
          <w:p w14:paraId="3915E20D">
            <w:pPr>
              <w:pStyle w:val="6"/>
              <w:spacing w:before="157" w:line="216" w:lineRule="auto"/>
              <w:ind w:left="543"/>
            </w:pPr>
            <w:r>
              <w:rPr>
                <w:spacing w:val="-4"/>
              </w:rPr>
              <w:t>洛阳理工学院</w:t>
            </w:r>
          </w:p>
        </w:tc>
        <w:tc>
          <w:tcPr>
            <w:tcW w:w="1106" w:type="dxa"/>
            <w:vAlign w:val="top"/>
          </w:tcPr>
          <w:p w14:paraId="7E8709B0">
            <w:pPr>
              <w:pStyle w:val="6"/>
              <w:spacing w:before="157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025B1A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1D707C3C">
            <w:pPr>
              <w:pStyle w:val="6"/>
              <w:spacing w:before="157" w:line="369" w:lineRule="exact"/>
              <w:ind w:left="461"/>
            </w:pPr>
            <w:r>
              <w:rPr>
                <w:spacing w:val="-13"/>
                <w:position w:val="1"/>
              </w:rPr>
              <w:t>51</w:t>
            </w:r>
          </w:p>
        </w:tc>
        <w:tc>
          <w:tcPr>
            <w:tcW w:w="5392" w:type="dxa"/>
            <w:vAlign w:val="top"/>
          </w:tcPr>
          <w:p w14:paraId="62F1483F">
            <w:pPr>
              <w:pStyle w:val="6"/>
              <w:spacing w:before="158" w:line="214" w:lineRule="auto"/>
              <w:ind w:left="30"/>
            </w:pPr>
            <w:r>
              <w:rPr>
                <w:spacing w:val="-2"/>
              </w:rPr>
              <w:t>埃及研究中心</w:t>
            </w:r>
          </w:p>
        </w:tc>
        <w:tc>
          <w:tcPr>
            <w:tcW w:w="2716" w:type="dxa"/>
            <w:vAlign w:val="top"/>
          </w:tcPr>
          <w:p w14:paraId="2A939B2E">
            <w:pPr>
              <w:pStyle w:val="6"/>
              <w:spacing w:before="158" w:line="216" w:lineRule="auto"/>
              <w:ind w:left="811"/>
            </w:pPr>
            <w:r>
              <w:rPr>
                <w:spacing w:val="-3"/>
              </w:rPr>
              <w:t>郑州大学</w:t>
            </w:r>
          </w:p>
        </w:tc>
        <w:tc>
          <w:tcPr>
            <w:tcW w:w="1106" w:type="dxa"/>
            <w:vAlign w:val="top"/>
          </w:tcPr>
          <w:p w14:paraId="45E289AD">
            <w:pPr>
              <w:pStyle w:val="6"/>
              <w:spacing w:before="157" w:line="374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2F91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27FB4C37">
            <w:pPr>
              <w:pStyle w:val="6"/>
              <w:spacing w:before="155" w:line="369" w:lineRule="exact"/>
              <w:ind w:left="461"/>
            </w:pPr>
            <w:r>
              <w:rPr>
                <w:spacing w:val="-13"/>
                <w:position w:val="1"/>
              </w:rPr>
              <w:t>52</w:t>
            </w:r>
          </w:p>
        </w:tc>
        <w:tc>
          <w:tcPr>
            <w:tcW w:w="5392" w:type="dxa"/>
            <w:vAlign w:val="top"/>
          </w:tcPr>
          <w:p w14:paraId="265FA964">
            <w:pPr>
              <w:pStyle w:val="6"/>
              <w:spacing w:before="156" w:line="214" w:lineRule="auto"/>
              <w:ind w:left="30"/>
            </w:pPr>
            <w:r>
              <w:rPr>
                <w:spacing w:val="-1"/>
              </w:rPr>
              <w:t>产业链供应链安全研究中心</w:t>
            </w:r>
          </w:p>
        </w:tc>
        <w:tc>
          <w:tcPr>
            <w:tcW w:w="2716" w:type="dxa"/>
            <w:vAlign w:val="top"/>
          </w:tcPr>
          <w:p w14:paraId="3FCBFF65">
            <w:pPr>
              <w:pStyle w:val="6"/>
              <w:spacing w:before="156" w:line="216" w:lineRule="auto"/>
              <w:ind w:left="811"/>
            </w:pPr>
            <w:r>
              <w:rPr>
                <w:spacing w:val="-3"/>
              </w:rPr>
              <w:t>郑州大学</w:t>
            </w:r>
          </w:p>
        </w:tc>
        <w:tc>
          <w:tcPr>
            <w:tcW w:w="1106" w:type="dxa"/>
            <w:vAlign w:val="top"/>
          </w:tcPr>
          <w:p w14:paraId="6ED3BFC2">
            <w:pPr>
              <w:pStyle w:val="6"/>
              <w:spacing w:before="155" w:line="374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46063D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0489D92E">
            <w:pPr>
              <w:pStyle w:val="6"/>
              <w:spacing w:before="156" w:line="369" w:lineRule="exact"/>
              <w:ind w:left="461"/>
            </w:pPr>
            <w:r>
              <w:rPr>
                <w:spacing w:val="-13"/>
                <w:position w:val="1"/>
              </w:rPr>
              <w:t>53</w:t>
            </w:r>
          </w:p>
        </w:tc>
        <w:tc>
          <w:tcPr>
            <w:tcW w:w="5392" w:type="dxa"/>
            <w:vAlign w:val="top"/>
          </w:tcPr>
          <w:p w14:paraId="6AC791C4">
            <w:pPr>
              <w:pStyle w:val="6"/>
              <w:spacing w:before="156" w:line="214" w:lineRule="auto"/>
              <w:ind w:left="39"/>
            </w:pPr>
            <w:r>
              <w:rPr>
                <w:spacing w:val="-1"/>
              </w:rPr>
              <w:t>豫鲁苏皖接合区经济社会发展研究中心</w:t>
            </w:r>
          </w:p>
        </w:tc>
        <w:tc>
          <w:tcPr>
            <w:tcW w:w="2716" w:type="dxa"/>
            <w:vAlign w:val="top"/>
          </w:tcPr>
          <w:p w14:paraId="0A943E29">
            <w:pPr>
              <w:pStyle w:val="6"/>
              <w:spacing w:before="156" w:line="215" w:lineRule="auto"/>
              <w:ind w:left="544"/>
            </w:pPr>
            <w:r>
              <w:rPr>
                <w:spacing w:val="-4"/>
              </w:rPr>
              <w:t>商丘师范学院</w:t>
            </w:r>
          </w:p>
        </w:tc>
        <w:tc>
          <w:tcPr>
            <w:tcW w:w="1106" w:type="dxa"/>
            <w:vAlign w:val="top"/>
          </w:tcPr>
          <w:p w14:paraId="329EF383">
            <w:pPr>
              <w:pStyle w:val="6"/>
              <w:spacing w:before="156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28823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4A2D83E7">
            <w:pPr>
              <w:pStyle w:val="6"/>
              <w:spacing w:before="154" w:line="369" w:lineRule="exact"/>
              <w:ind w:left="461"/>
            </w:pPr>
            <w:r>
              <w:rPr>
                <w:spacing w:val="-13"/>
                <w:position w:val="1"/>
              </w:rPr>
              <w:t>54</w:t>
            </w:r>
          </w:p>
        </w:tc>
        <w:tc>
          <w:tcPr>
            <w:tcW w:w="5392" w:type="dxa"/>
            <w:vAlign w:val="top"/>
          </w:tcPr>
          <w:p w14:paraId="47A05919">
            <w:pPr>
              <w:pStyle w:val="6"/>
              <w:spacing w:before="154" w:line="214" w:lineRule="auto"/>
              <w:ind w:left="69"/>
            </w:pPr>
            <w:r>
              <w:rPr>
                <w:spacing w:val="-5"/>
              </w:rPr>
              <w:t>乡村振兴大数据研究院</w:t>
            </w:r>
          </w:p>
        </w:tc>
        <w:tc>
          <w:tcPr>
            <w:tcW w:w="2716" w:type="dxa"/>
            <w:vAlign w:val="top"/>
          </w:tcPr>
          <w:p w14:paraId="7D9D7284">
            <w:pPr>
              <w:pStyle w:val="6"/>
              <w:spacing w:before="154" w:line="214" w:lineRule="auto"/>
              <w:jc w:val="right"/>
            </w:pPr>
            <w:r>
              <w:rPr>
                <w:spacing w:val="-17"/>
              </w:rPr>
              <w:t>河南开封科技传媒学院</w:t>
            </w:r>
          </w:p>
        </w:tc>
        <w:tc>
          <w:tcPr>
            <w:tcW w:w="1106" w:type="dxa"/>
            <w:vAlign w:val="top"/>
          </w:tcPr>
          <w:p w14:paraId="368C7708">
            <w:pPr>
              <w:pStyle w:val="6"/>
              <w:spacing w:before="154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02A43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4436588C">
            <w:pPr>
              <w:pStyle w:val="6"/>
              <w:spacing w:before="152" w:line="368" w:lineRule="exact"/>
              <w:ind w:left="461"/>
            </w:pPr>
            <w:r>
              <w:rPr>
                <w:spacing w:val="-13"/>
                <w:position w:val="1"/>
              </w:rPr>
              <w:t>55</w:t>
            </w:r>
          </w:p>
        </w:tc>
        <w:tc>
          <w:tcPr>
            <w:tcW w:w="5392" w:type="dxa"/>
            <w:vAlign w:val="top"/>
          </w:tcPr>
          <w:p w14:paraId="6388731C">
            <w:pPr>
              <w:pStyle w:val="6"/>
              <w:spacing w:before="152" w:line="214" w:lineRule="auto"/>
              <w:ind w:left="62"/>
            </w:pPr>
            <w:r>
              <w:rPr>
                <w:spacing w:val="-3"/>
              </w:rPr>
              <w:t>中原经济和社会高质量发展研究中心</w:t>
            </w:r>
          </w:p>
        </w:tc>
        <w:tc>
          <w:tcPr>
            <w:tcW w:w="2716" w:type="dxa"/>
            <w:vAlign w:val="top"/>
          </w:tcPr>
          <w:p w14:paraId="75A99894">
            <w:pPr>
              <w:pStyle w:val="6"/>
              <w:spacing w:before="152" w:line="216" w:lineRule="auto"/>
              <w:ind w:left="547"/>
            </w:pPr>
            <w:r>
              <w:rPr>
                <w:spacing w:val="-5"/>
              </w:rPr>
              <w:t>河南工程学院</w:t>
            </w:r>
          </w:p>
        </w:tc>
        <w:tc>
          <w:tcPr>
            <w:tcW w:w="1106" w:type="dxa"/>
            <w:vAlign w:val="top"/>
          </w:tcPr>
          <w:p w14:paraId="18849C25">
            <w:pPr>
              <w:pStyle w:val="6"/>
              <w:spacing w:before="152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69714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19E28532">
            <w:pPr>
              <w:pStyle w:val="6"/>
              <w:spacing w:before="152" w:line="369" w:lineRule="exact"/>
              <w:ind w:left="461"/>
            </w:pPr>
            <w:r>
              <w:rPr>
                <w:spacing w:val="-13"/>
                <w:position w:val="1"/>
              </w:rPr>
              <w:t>56</w:t>
            </w:r>
          </w:p>
        </w:tc>
        <w:tc>
          <w:tcPr>
            <w:tcW w:w="5392" w:type="dxa"/>
            <w:vAlign w:val="top"/>
          </w:tcPr>
          <w:p w14:paraId="35D40380">
            <w:pPr>
              <w:pStyle w:val="6"/>
              <w:spacing w:before="152" w:line="214" w:lineRule="auto"/>
              <w:ind w:left="34"/>
            </w:pPr>
            <w:r>
              <w:rPr>
                <w:spacing w:val="-1"/>
              </w:rPr>
              <w:t>新时代思想政治教育研究中心</w:t>
            </w:r>
          </w:p>
        </w:tc>
        <w:tc>
          <w:tcPr>
            <w:tcW w:w="2716" w:type="dxa"/>
            <w:vAlign w:val="top"/>
          </w:tcPr>
          <w:p w14:paraId="2ECBF5A3">
            <w:pPr>
              <w:pStyle w:val="6"/>
              <w:spacing w:before="152" w:line="215" w:lineRule="auto"/>
              <w:ind w:left="392"/>
            </w:pPr>
            <w:r>
              <w:rPr>
                <w:spacing w:val="-2"/>
              </w:rPr>
              <w:t>郑州轻工业大学</w:t>
            </w:r>
          </w:p>
        </w:tc>
        <w:tc>
          <w:tcPr>
            <w:tcW w:w="1106" w:type="dxa"/>
            <w:vAlign w:val="top"/>
          </w:tcPr>
          <w:p w14:paraId="31508555">
            <w:pPr>
              <w:pStyle w:val="6"/>
              <w:spacing w:before="152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5E0ED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46620C05">
            <w:pPr>
              <w:pStyle w:val="6"/>
              <w:spacing w:before="150" w:line="369" w:lineRule="exact"/>
              <w:ind w:left="461"/>
            </w:pPr>
            <w:r>
              <w:rPr>
                <w:spacing w:val="-13"/>
                <w:position w:val="1"/>
              </w:rPr>
              <w:t>57</w:t>
            </w:r>
          </w:p>
        </w:tc>
        <w:tc>
          <w:tcPr>
            <w:tcW w:w="5392" w:type="dxa"/>
            <w:vAlign w:val="top"/>
          </w:tcPr>
          <w:p w14:paraId="469CEE39">
            <w:pPr>
              <w:pStyle w:val="6"/>
              <w:spacing w:before="150" w:line="214" w:lineRule="auto"/>
              <w:ind w:left="38"/>
            </w:pPr>
            <w:r>
              <w:rPr>
                <w:spacing w:val="-1"/>
              </w:rPr>
              <w:t>现代化服务业数智化赋能研究中心</w:t>
            </w:r>
          </w:p>
        </w:tc>
        <w:tc>
          <w:tcPr>
            <w:tcW w:w="2716" w:type="dxa"/>
            <w:vAlign w:val="top"/>
          </w:tcPr>
          <w:p w14:paraId="09D5EB5A">
            <w:pPr>
              <w:pStyle w:val="6"/>
              <w:spacing w:before="150" w:line="216" w:lineRule="auto"/>
              <w:ind w:left="815"/>
            </w:pPr>
            <w:r>
              <w:rPr>
                <w:spacing w:val="-4"/>
              </w:rPr>
              <w:t>新乡学院</w:t>
            </w:r>
          </w:p>
        </w:tc>
        <w:tc>
          <w:tcPr>
            <w:tcW w:w="1106" w:type="dxa"/>
            <w:vAlign w:val="top"/>
          </w:tcPr>
          <w:p w14:paraId="7E39E5CB">
            <w:pPr>
              <w:pStyle w:val="6"/>
              <w:spacing w:before="150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  <w:tr w14:paraId="3D61B4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947" w:type="dxa"/>
            <w:tcBorders>
              <w:left w:val="nil"/>
            </w:tcBorders>
            <w:vAlign w:val="top"/>
          </w:tcPr>
          <w:p w14:paraId="55CF21E9">
            <w:pPr>
              <w:pStyle w:val="6"/>
              <w:spacing w:before="150" w:line="369" w:lineRule="exact"/>
              <w:ind w:left="461"/>
            </w:pPr>
            <w:r>
              <w:rPr>
                <w:spacing w:val="-13"/>
                <w:position w:val="1"/>
              </w:rPr>
              <w:t>58</w:t>
            </w:r>
          </w:p>
        </w:tc>
        <w:tc>
          <w:tcPr>
            <w:tcW w:w="5392" w:type="dxa"/>
            <w:vAlign w:val="top"/>
          </w:tcPr>
          <w:p w14:paraId="7BD45C31">
            <w:pPr>
              <w:pStyle w:val="6"/>
              <w:spacing w:before="151" w:line="214" w:lineRule="auto"/>
              <w:ind w:left="45"/>
            </w:pPr>
            <w:r>
              <w:rPr>
                <w:spacing w:val="-3"/>
              </w:rPr>
              <w:t>河南体育强省研究院</w:t>
            </w:r>
          </w:p>
        </w:tc>
        <w:tc>
          <w:tcPr>
            <w:tcW w:w="2716" w:type="dxa"/>
            <w:vAlign w:val="top"/>
          </w:tcPr>
          <w:p w14:paraId="736DB87C">
            <w:pPr>
              <w:pStyle w:val="6"/>
              <w:spacing w:before="151" w:line="216" w:lineRule="auto"/>
              <w:ind w:left="547"/>
            </w:pPr>
            <w:r>
              <w:rPr>
                <w:spacing w:val="-5"/>
              </w:rPr>
              <w:t>河南科技学院</w:t>
            </w:r>
          </w:p>
        </w:tc>
        <w:tc>
          <w:tcPr>
            <w:tcW w:w="1106" w:type="dxa"/>
            <w:vAlign w:val="top"/>
          </w:tcPr>
          <w:p w14:paraId="35957E5C">
            <w:pPr>
              <w:pStyle w:val="6"/>
              <w:spacing w:before="150" w:line="373" w:lineRule="exact"/>
              <w:ind w:left="426"/>
            </w:pPr>
            <w:r>
              <w:rPr>
                <w:position w:val="1"/>
              </w:rPr>
              <w:t>1</w:t>
            </w:r>
          </w:p>
        </w:tc>
      </w:tr>
    </w:tbl>
    <w:p w14:paraId="41A6518B">
      <w:pPr>
        <w:rPr>
          <w:rFonts w:ascii="Arial"/>
          <w:sz w:val="21"/>
        </w:rPr>
      </w:pPr>
    </w:p>
    <w:p w14:paraId="66697A89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400" w:right="797" w:bottom="1762" w:left="929" w:header="0" w:footer="1371" w:gutter="0"/>
          <w:cols w:space="720" w:num="1"/>
        </w:sectPr>
      </w:pPr>
    </w:p>
    <w:p w14:paraId="77E50E0F">
      <w:pPr>
        <w:spacing w:line="242" w:lineRule="auto"/>
        <w:rPr>
          <w:rFonts w:ascii="Arial"/>
          <w:sz w:val="21"/>
        </w:rPr>
      </w:pPr>
    </w:p>
    <w:p w14:paraId="69882555">
      <w:pPr>
        <w:spacing w:line="242" w:lineRule="auto"/>
        <w:rPr>
          <w:rFonts w:ascii="Arial"/>
          <w:sz w:val="21"/>
        </w:rPr>
      </w:pPr>
    </w:p>
    <w:p w14:paraId="52D18BBE">
      <w:pPr>
        <w:spacing w:line="243" w:lineRule="auto"/>
        <w:rPr>
          <w:rFonts w:ascii="Arial"/>
          <w:sz w:val="21"/>
        </w:rPr>
      </w:pPr>
    </w:p>
    <w:p w14:paraId="17EBD0B3">
      <w:pPr>
        <w:spacing w:line="243" w:lineRule="auto"/>
        <w:rPr>
          <w:rFonts w:ascii="Arial"/>
          <w:sz w:val="21"/>
        </w:rPr>
      </w:pPr>
    </w:p>
    <w:p w14:paraId="29B9C251">
      <w:pPr>
        <w:spacing w:line="243" w:lineRule="auto"/>
        <w:rPr>
          <w:rFonts w:ascii="Arial"/>
          <w:sz w:val="21"/>
        </w:rPr>
      </w:pPr>
    </w:p>
    <w:p w14:paraId="67837C9F">
      <w:pPr>
        <w:spacing w:line="243" w:lineRule="auto"/>
        <w:rPr>
          <w:rFonts w:ascii="Arial"/>
          <w:sz w:val="21"/>
        </w:rPr>
      </w:pPr>
    </w:p>
    <w:p w14:paraId="7E027F5E">
      <w:pPr>
        <w:spacing w:line="243" w:lineRule="auto"/>
        <w:rPr>
          <w:rFonts w:ascii="Arial"/>
          <w:sz w:val="21"/>
        </w:rPr>
      </w:pPr>
    </w:p>
    <w:p w14:paraId="60D8C6F5">
      <w:pPr>
        <w:spacing w:line="243" w:lineRule="auto"/>
        <w:rPr>
          <w:rFonts w:ascii="Arial"/>
          <w:sz w:val="21"/>
        </w:rPr>
      </w:pPr>
    </w:p>
    <w:p w14:paraId="531EBBF7">
      <w:pPr>
        <w:spacing w:line="243" w:lineRule="auto"/>
        <w:rPr>
          <w:rFonts w:ascii="Arial"/>
          <w:sz w:val="21"/>
        </w:rPr>
      </w:pPr>
    </w:p>
    <w:p w14:paraId="074AF778">
      <w:pPr>
        <w:spacing w:line="243" w:lineRule="auto"/>
        <w:rPr>
          <w:rFonts w:ascii="Arial"/>
          <w:sz w:val="21"/>
        </w:rPr>
      </w:pPr>
    </w:p>
    <w:p w14:paraId="0AB65C13">
      <w:pPr>
        <w:spacing w:line="243" w:lineRule="auto"/>
        <w:rPr>
          <w:rFonts w:ascii="Arial"/>
          <w:sz w:val="21"/>
        </w:rPr>
      </w:pPr>
    </w:p>
    <w:p w14:paraId="5357E015">
      <w:pPr>
        <w:spacing w:line="243" w:lineRule="auto"/>
        <w:rPr>
          <w:rFonts w:ascii="Arial"/>
          <w:sz w:val="21"/>
        </w:rPr>
      </w:pPr>
    </w:p>
    <w:p w14:paraId="7A5D14A9">
      <w:pPr>
        <w:spacing w:line="243" w:lineRule="auto"/>
        <w:rPr>
          <w:rFonts w:ascii="Arial"/>
          <w:sz w:val="21"/>
        </w:rPr>
      </w:pPr>
    </w:p>
    <w:p w14:paraId="3C9A4BB9">
      <w:pPr>
        <w:spacing w:line="243" w:lineRule="auto"/>
        <w:rPr>
          <w:rFonts w:ascii="Arial"/>
          <w:sz w:val="21"/>
        </w:rPr>
      </w:pPr>
    </w:p>
    <w:p w14:paraId="7BE99533">
      <w:pPr>
        <w:spacing w:line="243" w:lineRule="auto"/>
        <w:rPr>
          <w:rFonts w:ascii="Arial"/>
          <w:sz w:val="21"/>
        </w:rPr>
      </w:pPr>
    </w:p>
    <w:p w14:paraId="7B0E2653">
      <w:pPr>
        <w:spacing w:line="243" w:lineRule="auto"/>
        <w:rPr>
          <w:rFonts w:ascii="Arial"/>
          <w:sz w:val="21"/>
        </w:rPr>
      </w:pPr>
    </w:p>
    <w:p w14:paraId="71917F02">
      <w:pPr>
        <w:spacing w:line="243" w:lineRule="auto"/>
        <w:rPr>
          <w:rFonts w:ascii="Arial"/>
          <w:sz w:val="21"/>
        </w:rPr>
      </w:pPr>
    </w:p>
    <w:p w14:paraId="6B438E54">
      <w:pPr>
        <w:spacing w:line="243" w:lineRule="auto"/>
        <w:rPr>
          <w:rFonts w:ascii="Arial"/>
          <w:sz w:val="21"/>
        </w:rPr>
      </w:pPr>
    </w:p>
    <w:p w14:paraId="61C2F3CA">
      <w:pPr>
        <w:spacing w:line="243" w:lineRule="auto"/>
        <w:rPr>
          <w:rFonts w:ascii="Arial"/>
          <w:sz w:val="21"/>
        </w:rPr>
      </w:pPr>
    </w:p>
    <w:p w14:paraId="12985846">
      <w:pPr>
        <w:spacing w:line="243" w:lineRule="auto"/>
        <w:rPr>
          <w:rFonts w:ascii="Arial"/>
          <w:sz w:val="21"/>
        </w:rPr>
      </w:pPr>
    </w:p>
    <w:p w14:paraId="625002C1">
      <w:pPr>
        <w:spacing w:line="243" w:lineRule="auto"/>
        <w:rPr>
          <w:rFonts w:ascii="Arial"/>
          <w:sz w:val="21"/>
        </w:rPr>
      </w:pPr>
    </w:p>
    <w:p w14:paraId="7BD2A6C3">
      <w:pPr>
        <w:spacing w:line="243" w:lineRule="auto"/>
        <w:rPr>
          <w:rFonts w:ascii="Arial"/>
          <w:sz w:val="21"/>
        </w:rPr>
      </w:pPr>
    </w:p>
    <w:p w14:paraId="4ADD1E8F">
      <w:pPr>
        <w:spacing w:line="243" w:lineRule="auto"/>
        <w:rPr>
          <w:rFonts w:ascii="Arial"/>
          <w:sz w:val="21"/>
        </w:rPr>
      </w:pPr>
    </w:p>
    <w:p w14:paraId="3A4F3B91">
      <w:pPr>
        <w:spacing w:line="243" w:lineRule="auto"/>
        <w:rPr>
          <w:rFonts w:ascii="Arial"/>
          <w:sz w:val="21"/>
        </w:rPr>
      </w:pPr>
    </w:p>
    <w:p w14:paraId="18B03D98">
      <w:pPr>
        <w:spacing w:line="243" w:lineRule="auto"/>
        <w:rPr>
          <w:rFonts w:ascii="Arial"/>
          <w:sz w:val="21"/>
        </w:rPr>
      </w:pPr>
    </w:p>
    <w:p w14:paraId="7272F29A">
      <w:pPr>
        <w:spacing w:line="243" w:lineRule="auto"/>
        <w:rPr>
          <w:rFonts w:ascii="Arial"/>
          <w:sz w:val="21"/>
        </w:rPr>
      </w:pPr>
    </w:p>
    <w:p w14:paraId="4BD2ABDE">
      <w:pPr>
        <w:spacing w:line="243" w:lineRule="auto"/>
        <w:rPr>
          <w:rFonts w:ascii="Arial"/>
          <w:sz w:val="21"/>
        </w:rPr>
      </w:pPr>
    </w:p>
    <w:p w14:paraId="2B9BB4BF">
      <w:pPr>
        <w:spacing w:line="243" w:lineRule="auto"/>
        <w:rPr>
          <w:rFonts w:ascii="Arial"/>
          <w:sz w:val="21"/>
        </w:rPr>
      </w:pPr>
    </w:p>
    <w:p w14:paraId="69BF260F">
      <w:pPr>
        <w:spacing w:line="243" w:lineRule="auto"/>
        <w:rPr>
          <w:rFonts w:ascii="Arial"/>
          <w:sz w:val="21"/>
        </w:rPr>
      </w:pPr>
    </w:p>
    <w:p w14:paraId="036CD5F7">
      <w:pPr>
        <w:spacing w:line="243" w:lineRule="auto"/>
        <w:rPr>
          <w:rFonts w:ascii="Arial"/>
          <w:sz w:val="21"/>
        </w:rPr>
      </w:pPr>
    </w:p>
    <w:p w14:paraId="4557CB6D">
      <w:pPr>
        <w:spacing w:line="243" w:lineRule="auto"/>
        <w:rPr>
          <w:rFonts w:ascii="Arial"/>
          <w:sz w:val="21"/>
        </w:rPr>
      </w:pPr>
    </w:p>
    <w:p w14:paraId="631105FF">
      <w:pPr>
        <w:spacing w:line="243" w:lineRule="auto"/>
        <w:rPr>
          <w:rFonts w:ascii="Arial"/>
          <w:sz w:val="21"/>
        </w:rPr>
      </w:pPr>
    </w:p>
    <w:p w14:paraId="40F86494">
      <w:pPr>
        <w:spacing w:line="243" w:lineRule="auto"/>
        <w:rPr>
          <w:rFonts w:ascii="Arial"/>
          <w:sz w:val="21"/>
        </w:rPr>
      </w:pPr>
    </w:p>
    <w:p w14:paraId="09888B18">
      <w:pPr>
        <w:spacing w:line="243" w:lineRule="auto"/>
        <w:rPr>
          <w:rFonts w:ascii="Arial"/>
          <w:sz w:val="21"/>
        </w:rPr>
      </w:pPr>
    </w:p>
    <w:p w14:paraId="78318A68">
      <w:pPr>
        <w:spacing w:line="243" w:lineRule="auto"/>
        <w:rPr>
          <w:rFonts w:ascii="Arial"/>
          <w:sz w:val="21"/>
        </w:rPr>
      </w:pPr>
    </w:p>
    <w:p w14:paraId="0C51D53C">
      <w:pPr>
        <w:spacing w:line="243" w:lineRule="auto"/>
        <w:rPr>
          <w:rFonts w:ascii="Arial"/>
          <w:sz w:val="21"/>
        </w:rPr>
      </w:pPr>
    </w:p>
    <w:p w14:paraId="0FB8F635">
      <w:pPr>
        <w:spacing w:line="243" w:lineRule="auto"/>
        <w:rPr>
          <w:rFonts w:ascii="Arial"/>
          <w:sz w:val="21"/>
        </w:rPr>
      </w:pPr>
    </w:p>
    <w:p w14:paraId="7F441BF9">
      <w:pPr>
        <w:spacing w:line="243" w:lineRule="auto"/>
        <w:rPr>
          <w:rFonts w:ascii="Arial"/>
          <w:sz w:val="21"/>
        </w:rPr>
      </w:pPr>
    </w:p>
    <w:p w14:paraId="6A23A447">
      <w:pPr>
        <w:spacing w:line="243" w:lineRule="auto"/>
        <w:rPr>
          <w:rFonts w:ascii="Arial"/>
          <w:sz w:val="21"/>
        </w:rPr>
      </w:pPr>
    </w:p>
    <w:p w14:paraId="34B3BE3A">
      <w:pPr>
        <w:spacing w:line="243" w:lineRule="auto"/>
        <w:rPr>
          <w:rFonts w:ascii="Arial"/>
          <w:sz w:val="21"/>
        </w:rPr>
      </w:pPr>
    </w:p>
    <w:p w14:paraId="3F9CE0C4">
      <w:pPr>
        <w:spacing w:line="243" w:lineRule="auto"/>
        <w:rPr>
          <w:rFonts w:ascii="Arial"/>
          <w:sz w:val="21"/>
        </w:rPr>
      </w:pPr>
    </w:p>
    <w:p w14:paraId="2A1768C2">
      <w:pPr>
        <w:spacing w:line="243" w:lineRule="auto"/>
        <w:rPr>
          <w:rFonts w:ascii="Arial"/>
          <w:sz w:val="21"/>
        </w:rPr>
      </w:pPr>
    </w:p>
    <w:p w14:paraId="2CF790A9">
      <w:pPr>
        <w:spacing w:line="243" w:lineRule="auto"/>
        <w:rPr>
          <w:rFonts w:ascii="Arial"/>
          <w:sz w:val="21"/>
        </w:rPr>
      </w:pPr>
    </w:p>
    <w:p w14:paraId="58F96CEA">
      <w:pPr>
        <w:spacing w:line="243" w:lineRule="auto"/>
        <w:rPr>
          <w:rFonts w:ascii="Arial"/>
          <w:sz w:val="21"/>
        </w:rPr>
      </w:pPr>
    </w:p>
    <w:p w14:paraId="52A45A07">
      <w:pPr>
        <w:spacing w:line="243" w:lineRule="auto"/>
        <w:rPr>
          <w:rFonts w:ascii="Arial"/>
          <w:sz w:val="21"/>
        </w:rPr>
      </w:pPr>
    </w:p>
    <w:p w14:paraId="7F57FC73">
      <w:pPr>
        <w:spacing w:line="243" w:lineRule="auto"/>
        <w:rPr>
          <w:rFonts w:ascii="Arial"/>
          <w:sz w:val="21"/>
        </w:rPr>
      </w:pPr>
    </w:p>
    <w:p w14:paraId="3DFB774E">
      <w:pPr>
        <w:spacing w:line="243" w:lineRule="auto"/>
        <w:rPr>
          <w:rFonts w:ascii="Arial"/>
          <w:sz w:val="21"/>
        </w:rPr>
      </w:pPr>
    </w:p>
    <w:p w14:paraId="3E6D0C38">
      <w:pPr>
        <w:spacing w:line="243" w:lineRule="auto"/>
        <w:rPr>
          <w:rFonts w:ascii="Arial"/>
          <w:sz w:val="21"/>
        </w:rPr>
      </w:pPr>
    </w:p>
    <w:p w14:paraId="22FA5B6D">
      <w:pPr>
        <w:spacing w:line="243" w:lineRule="auto"/>
        <w:rPr>
          <w:rFonts w:ascii="Arial"/>
          <w:sz w:val="21"/>
        </w:rPr>
      </w:pPr>
    </w:p>
    <w:p w14:paraId="4D33BFA4">
      <w:pPr>
        <w:spacing w:line="243" w:lineRule="auto"/>
        <w:rPr>
          <w:rFonts w:ascii="Arial"/>
          <w:sz w:val="21"/>
        </w:rPr>
      </w:pPr>
    </w:p>
    <w:p w14:paraId="7607E06A">
      <w:pPr>
        <w:spacing w:line="243" w:lineRule="auto"/>
        <w:rPr>
          <w:rFonts w:ascii="Arial"/>
          <w:sz w:val="21"/>
        </w:rPr>
      </w:pPr>
    </w:p>
    <w:p w14:paraId="386B98CD">
      <w:pPr>
        <w:spacing w:line="243" w:lineRule="auto"/>
        <w:rPr>
          <w:rFonts w:ascii="Arial"/>
          <w:sz w:val="21"/>
        </w:rPr>
      </w:pPr>
    </w:p>
    <w:p w14:paraId="12DC43B3">
      <w:pPr>
        <w:spacing w:line="243" w:lineRule="auto"/>
        <w:rPr>
          <w:rFonts w:ascii="Arial"/>
          <w:sz w:val="21"/>
        </w:rPr>
      </w:pPr>
    </w:p>
    <w:p w14:paraId="1D1852AB">
      <w:pPr>
        <w:spacing w:line="243" w:lineRule="auto"/>
        <w:rPr>
          <w:rFonts w:ascii="Arial"/>
          <w:sz w:val="21"/>
        </w:rPr>
      </w:pPr>
    </w:p>
    <w:p w14:paraId="70362794">
      <w:pPr>
        <w:spacing w:line="243" w:lineRule="auto"/>
        <w:rPr>
          <w:rFonts w:ascii="Arial"/>
          <w:sz w:val="21"/>
        </w:rPr>
      </w:pPr>
    </w:p>
    <w:p w14:paraId="36276A4D">
      <w:pPr>
        <w:spacing w:line="243" w:lineRule="auto"/>
        <w:rPr>
          <w:rFonts w:ascii="Arial"/>
          <w:sz w:val="21"/>
        </w:rPr>
      </w:pPr>
    </w:p>
    <w:p w14:paraId="6E87B741">
      <w:pPr>
        <w:spacing w:before="155" w:line="744" w:lineRule="exact"/>
        <w:ind w:firstLine="6232"/>
      </w:pPr>
      <w:bookmarkStart w:id="0" w:name="_GoBack"/>
      <w:bookmarkEnd w:id="0"/>
    </w:p>
    <w:sectPr>
      <w:footerReference r:id="rId10" w:type="default"/>
      <w:pgSz w:w="11906" w:h="16838"/>
      <w:pgMar w:top="400" w:right="1329" w:bottom="400" w:left="15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BE87C">
    <w:pPr>
      <w:pStyle w:val="2"/>
      <w:spacing w:line="242" w:lineRule="auto"/>
      <w:ind w:left="612"/>
      <w:rPr>
        <w:sz w:val="29"/>
        <w:szCs w:val="29"/>
      </w:rPr>
    </w:pPr>
    <w:r>
      <w:rPr>
        <w:spacing w:val="-13"/>
        <w:sz w:val="29"/>
        <w:szCs w:val="29"/>
      </w:rPr>
      <w:t>—</w:t>
    </w:r>
    <w:r>
      <w:rPr>
        <w:spacing w:val="30"/>
        <w:sz w:val="29"/>
        <w:szCs w:val="29"/>
      </w:rPr>
      <w:t xml:space="preserve"> </w:t>
    </w:r>
    <w:r>
      <w:rPr>
        <w:spacing w:val="-13"/>
        <w:sz w:val="29"/>
        <w:szCs w:val="29"/>
      </w:rPr>
      <w:t>8</w:t>
    </w:r>
    <w:r>
      <w:rPr>
        <w:spacing w:val="31"/>
        <w:sz w:val="29"/>
        <w:szCs w:val="29"/>
      </w:rPr>
      <w:t xml:space="preserve"> </w:t>
    </w:r>
    <w:r>
      <w:rPr>
        <w:spacing w:val="-13"/>
        <w:sz w:val="29"/>
        <w:szCs w:val="29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7A684">
    <w:pPr>
      <w:pStyle w:val="2"/>
      <w:spacing w:line="242" w:lineRule="auto"/>
      <w:ind w:left="8621"/>
      <w:rPr>
        <w:sz w:val="29"/>
        <w:szCs w:val="29"/>
      </w:rPr>
    </w:pPr>
    <w:r>
      <w:rPr>
        <w:spacing w:val="-13"/>
        <w:sz w:val="29"/>
        <w:szCs w:val="29"/>
      </w:rPr>
      <w:t>—</w:t>
    </w:r>
    <w:r>
      <w:rPr>
        <w:spacing w:val="33"/>
        <w:sz w:val="29"/>
        <w:szCs w:val="29"/>
      </w:rPr>
      <w:t xml:space="preserve"> </w:t>
    </w:r>
    <w:r>
      <w:rPr>
        <w:spacing w:val="-13"/>
        <w:sz w:val="29"/>
        <w:szCs w:val="29"/>
      </w:rPr>
      <w:t>9</w:t>
    </w:r>
    <w:r>
      <w:rPr>
        <w:spacing w:val="31"/>
        <w:sz w:val="29"/>
        <w:szCs w:val="29"/>
      </w:rPr>
      <w:t xml:space="preserve"> </w:t>
    </w:r>
    <w:r>
      <w:rPr>
        <w:spacing w:val="-13"/>
        <w:sz w:val="29"/>
        <w:szCs w:val="29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646D8">
    <w:pPr>
      <w:pStyle w:val="2"/>
      <w:spacing w:line="242" w:lineRule="auto"/>
      <w:ind w:left="627"/>
      <w:rPr>
        <w:sz w:val="29"/>
        <w:szCs w:val="29"/>
      </w:rPr>
    </w:pPr>
    <w:r>
      <w:rPr>
        <w:spacing w:val="-10"/>
        <w:sz w:val="29"/>
        <w:szCs w:val="29"/>
      </w:rPr>
      <w:t>—</w:t>
    </w:r>
    <w:r>
      <w:rPr>
        <w:spacing w:val="35"/>
        <w:sz w:val="29"/>
        <w:szCs w:val="29"/>
      </w:rPr>
      <w:t xml:space="preserve"> </w:t>
    </w:r>
    <w:r>
      <w:rPr>
        <w:spacing w:val="-10"/>
        <w:sz w:val="29"/>
        <w:szCs w:val="29"/>
      </w:rPr>
      <w:t>10</w:t>
    </w:r>
    <w:r>
      <w:rPr>
        <w:spacing w:val="33"/>
        <w:sz w:val="29"/>
        <w:szCs w:val="29"/>
      </w:rPr>
      <w:t xml:space="preserve"> </w:t>
    </w:r>
    <w:r>
      <w:rPr>
        <w:spacing w:val="-10"/>
        <w:sz w:val="29"/>
        <w:szCs w:val="2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386A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C0B26">
    <w:pPr>
      <w:spacing w:before="83" w:line="230" w:lineRule="auto"/>
      <w:ind w:left="616"/>
      <w:rPr>
        <w:rFonts w:ascii="黑体" w:hAnsi="黑体" w:eastAsia="黑体" w:cs="黑体"/>
        <w:sz w:val="31"/>
        <w:szCs w:val="31"/>
      </w:rPr>
    </w:pPr>
    <w:r>
      <w:rPr>
        <w:rFonts w:ascii="黑体" w:hAnsi="黑体" w:eastAsia="黑体" w:cs="黑体"/>
        <w:spacing w:val="-4"/>
        <w:sz w:val="31"/>
        <w:szCs w:val="31"/>
      </w:rPr>
      <w:t>附件</w:t>
    </w:r>
    <w:r>
      <w:rPr>
        <w:rFonts w:ascii="黑体" w:hAnsi="黑体" w:eastAsia="黑体" w:cs="黑体"/>
        <w:spacing w:val="-65"/>
        <w:sz w:val="31"/>
        <w:szCs w:val="31"/>
      </w:rPr>
      <w:t xml:space="preserve"> </w:t>
    </w:r>
    <w:r>
      <w:rPr>
        <w:rFonts w:ascii="黑体" w:hAnsi="黑体" w:eastAsia="黑体" w:cs="黑体"/>
        <w:spacing w:val="-4"/>
        <w:sz w:val="31"/>
        <w:szCs w:val="3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77D1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8A1A57"/>
    <w:rsid w:val="391008C0"/>
    <w:rsid w:val="4D696C71"/>
    <w:rsid w:val="4E493D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1662</Words>
  <Characters>1737</Characters>
  <TotalTime>1</TotalTime>
  <ScaleCrop>false</ScaleCrop>
  <LinksUpToDate>false</LinksUpToDate>
  <CharactersWithSpaces>1754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2026-09-02T14:51:00Z</dcterms:created>
  <dc:creator>uos</dc:creator>
  <cp:lastModifiedBy>张续</cp:lastModifiedBy>
  <dcterms:modified xsi:type="dcterms:W3CDTF">2026-09-07T01:00:48Z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2026-09-07T08:14:20Z</vt:filetime>
  </property>
  <property fmtid="{D5CDD505-2E9C-101B-9397-08002B2CF9AE}" pid="4" name="KSOProductBuildVer">
    <vt:lpwstr>2052-12.1.0.28505</vt:lpwstr>
  </property>
  <property fmtid="{D5CDD505-2E9C-101B-9397-08002B2CF9AE}" pid="5" name="ICV">
    <vt:lpwstr>252E739497D64AD495784628AFC24A39_13</vt:lpwstr>
  </property>
  <property fmtid="{D5CDD505-2E9C-101B-9397-08002B2CF9AE}" pid="6" name="KSOTemplateDocerSaveRecord">
    <vt:lpwstr>eyJoZGlkIjoiZjQ4YzBiZjNmMGE5MWE0Y2YzZDc1YmQwZDJlOWY4ZDUiLCJ1c2VySWQiOiI1ODAxNzU0NDgifQ==</vt:lpwstr>
  </property>
</Properties>
</file>