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>河南师范大学</w:t>
      </w:r>
      <w:r>
        <w:rPr>
          <w:rFonts w:ascii="方正小标宋简体" w:hAnsi="黑体" w:eastAsia="方正小标宋简体"/>
          <w:sz w:val="32"/>
          <w:szCs w:val="32"/>
        </w:rPr>
        <w:t>教师</w:t>
      </w:r>
      <w:r>
        <w:rPr>
          <w:rFonts w:hint="eastAsia" w:ascii="方正小标宋简体" w:hAnsi="黑体" w:eastAsia="方正小标宋简体"/>
          <w:sz w:val="32"/>
          <w:szCs w:val="32"/>
        </w:rPr>
        <w:t>思想政治素质和师德师风综合考评表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tbl>
      <w:tblPr>
        <w:tblStyle w:val="7"/>
        <w:tblW w:w="84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25"/>
        <w:gridCol w:w="1418"/>
        <w:gridCol w:w="850"/>
        <w:gridCol w:w="1358"/>
        <w:gridCol w:w="1396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2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35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  <w:r>
              <w:rPr>
                <w:rFonts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2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籍贯</w:t>
            </w:r>
          </w:p>
        </w:tc>
        <w:tc>
          <w:tcPr>
            <w:tcW w:w="135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素</w:t>
            </w: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政治立场坚定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拥护中国共产党的领导，坚持社会主义办学方向。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遵守中华人民</w:t>
            </w:r>
            <w:r>
              <w:rPr>
                <w:rFonts w:ascii="仿宋" w:hAnsi="仿宋" w:eastAsia="仿宋"/>
                <w:sz w:val="28"/>
                <w:szCs w:val="28"/>
              </w:rPr>
              <w:t>共和国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宪法和法律。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在教育教学活动中及其他场合，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未发现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有损害党中央权威、违背党的路线方针政策的言行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思想品德端正，学术风气优良，热爱教学科研事业。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未发现违反师德师风、违背教师职业道德、违反学术道德与规范的行为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shd w:val="clear" w:color="auto" w:fill="FFFFFF"/>
              </w:rPr>
              <w:t>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遵守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《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河南师范大学</w:t>
            </w:r>
            <w:r>
              <w:rPr>
                <w:rFonts w:ascii="仿宋" w:hAnsi="仿宋" w:eastAsia="仿宋"/>
                <w:sz w:val="28"/>
                <w:szCs w:val="28"/>
              </w:rPr>
              <w:t>章程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》及学校</w:t>
            </w:r>
            <w:r>
              <w:rPr>
                <w:rFonts w:ascii="仿宋" w:hAnsi="仿宋" w:eastAsia="仿宋"/>
                <w:sz w:val="28"/>
                <w:szCs w:val="28"/>
              </w:rPr>
              <w:t>各项规章制度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</w:tbl>
    <w:p/>
    <w:tbl>
      <w:tblPr>
        <w:tblStyle w:val="7"/>
        <w:tblpPr w:leftFromText="180" w:rightFromText="180" w:vertAnchor="text" w:tblpX="10214" w:tblpY="-7249"/>
        <w:tblOverlap w:val="never"/>
        <w:tblW w:w="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5" w:type="dxa"/>
          </w:tcPr>
          <w:p>
            <w:pPr>
              <w:rPr>
                <w:vertAlign w:val="baseline"/>
              </w:rPr>
            </w:pPr>
          </w:p>
        </w:tc>
      </w:tr>
    </w:tbl>
    <w:p/>
    <w:tbl>
      <w:tblPr>
        <w:tblStyle w:val="7"/>
        <w:tblpPr w:leftFromText="180" w:rightFromText="180" w:vertAnchor="text" w:tblpX="10214" w:tblpY="-7249"/>
        <w:tblOverlap w:val="never"/>
        <w:tblW w:w="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5" w:type="dxa"/>
          </w:tcPr>
          <w:p>
            <w:pPr>
              <w:rPr>
                <w:vertAlign w:val="baseline"/>
              </w:rPr>
            </w:pPr>
          </w:p>
        </w:tc>
      </w:tr>
    </w:tbl>
    <w:p/>
    <w:tbl>
      <w:tblPr>
        <w:tblStyle w:val="7"/>
        <w:tblpPr w:leftFromText="180" w:rightFromText="180" w:vertAnchor="text" w:tblpX="10214" w:tblpY="-7249"/>
        <w:tblOverlap w:val="never"/>
        <w:tblW w:w="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5" w:type="dxa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  <w:vertAlign w:val="baseline"/>
              </w:rPr>
            </w:pPr>
          </w:p>
        </w:tc>
      </w:tr>
    </w:tbl>
    <w:p>
      <w:pPr>
        <w:spacing w:line="56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河南师范大学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</w:rPr>
        <w:t>学院党委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党总支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00" w:lineRule="exact"/>
        <w:ind w:firstLine="1375" w:firstLineChars="1250"/>
        <w:rPr>
          <w:rFonts w:ascii="仿宋" w:hAnsi="仿宋" w:eastAsia="仿宋"/>
          <w:sz w:val="11"/>
          <w:szCs w:val="28"/>
        </w:rPr>
      </w:pPr>
    </w:p>
    <w:p>
      <w:pPr>
        <w:spacing w:line="400" w:lineRule="exact"/>
        <w:ind w:firstLine="4200" w:firstLineChars="15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（负责人签字及</w:t>
      </w:r>
      <w:r>
        <w:rPr>
          <w:rFonts w:ascii="仿宋" w:hAnsi="仿宋" w:eastAsia="仿宋"/>
          <w:sz w:val="28"/>
          <w:szCs w:val="28"/>
        </w:rPr>
        <w:t>盖章</w:t>
      </w:r>
      <w:r>
        <w:rPr>
          <w:rFonts w:hint="eastAsia" w:ascii="仿宋" w:hAnsi="仿宋" w:eastAsia="仿宋"/>
          <w:sz w:val="28"/>
          <w:szCs w:val="28"/>
        </w:rPr>
        <w:t xml:space="preserve">）： </w:t>
      </w:r>
    </w:p>
    <w:p>
      <w:pPr>
        <w:spacing w:line="400" w:lineRule="exact"/>
        <w:ind w:firstLine="3500" w:firstLineChars="1250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55"/>
        <w:rPr>
          <w:rFonts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 年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月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C6"/>
    <w:rsid w:val="00023515"/>
    <w:rsid w:val="00043AB9"/>
    <w:rsid w:val="00060C99"/>
    <w:rsid w:val="00130746"/>
    <w:rsid w:val="00152DBA"/>
    <w:rsid w:val="00233801"/>
    <w:rsid w:val="00264A23"/>
    <w:rsid w:val="00350770"/>
    <w:rsid w:val="003943C6"/>
    <w:rsid w:val="005B2B59"/>
    <w:rsid w:val="006E697F"/>
    <w:rsid w:val="007C7C2F"/>
    <w:rsid w:val="007E4638"/>
    <w:rsid w:val="008901DF"/>
    <w:rsid w:val="00914E7C"/>
    <w:rsid w:val="00960807"/>
    <w:rsid w:val="00AF6465"/>
    <w:rsid w:val="00B10E5B"/>
    <w:rsid w:val="00B15F35"/>
    <w:rsid w:val="00B67B0B"/>
    <w:rsid w:val="00D935B5"/>
    <w:rsid w:val="00DC35F2"/>
    <w:rsid w:val="00E3562A"/>
    <w:rsid w:val="00E55C5E"/>
    <w:rsid w:val="00EF0141"/>
    <w:rsid w:val="00F17994"/>
    <w:rsid w:val="00F41195"/>
    <w:rsid w:val="00F50BE5"/>
    <w:rsid w:val="00FA2A6E"/>
    <w:rsid w:val="00FF25E9"/>
    <w:rsid w:val="03CF7327"/>
    <w:rsid w:val="046C59EB"/>
    <w:rsid w:val="0490588A"/>
    <w:rsid w:val="07B57849"/>
    <w:rsid w:val="08C9136E"/>
    <w:rsid w:val="095E2B94"/>
    <w:rsid w:val="0AF01EEC"/>
    <w:rsid w:val="10A53655"/>
    <w:rsid w:val="10FE664A"/>
    <w:rsid w:val="136012DD"/>
    <w:rsid w:val="19283F89"/>
    <w:rsid w:val="194F7DC5"/>
    <w:rsid w:val="19F47181"/>
    <w:rsid w:val="1A4477CD"/>
    <w:rsid w:val="1AEF56AE"/>
    <w:rsid w:val="1B4C5097"/>
    <w:rsid w:val="1D6E0E61"/>
    <w:rsid w:val="20953465"/>
    <w:rsid w:val="2301061C"/>
    <w:rsid w:val="24A5681F"/>
    <w:rsid w:val="2A586034"/>
    <w:rsid w:val="2C7F561E"/>
    <w:rsid w:val="30E20909"/>
    <w:rsid w:val="337507E2"/>
    <w:rsid w:val="36110652"/>
    <w:rsid w:val="3D7E68E7"/>
    <w:rsid w:val="3F6C4F6A"/>
    <w:rsid w:val="43946E8B"/>
    <w:rsid w:val="45CA726B"/>
    <w:rsid w:val="46804832"/>
    <w:rsid w:val="47143EEF"/>
    <w:rsid w:val="480F36FB"/>
    <w:rsid w:val="48FF14BD"/>
    <w:rsid w:val="531F1B40"/>
    <w:rsid w:val="532522C4"/>
    <w:rsid w:val="53B44209"/>
    <w:rsid w:val="53D10DAC"/>
    <w:rsid w:val="5E4E590C"/>
    <w:rsid w:val="623F6604"/>
    <w:rsid w:val="648B3C72"/>
    <w:rsid w:val="65EA57AA"/>
    <w:rsid w:val="66997265"/>
    <w:rsid w:val="67BF4930"/>
    <w:rsid w:val="67CA2466"/>
    <w:rsid w:val="67F56751"/>
    <w:rsid w:val="691E4804"/>
    <w:rsid w:val="6AC34365"/>
    <w:rsid w:val="6E607056"/>
    <w:rsid w:val="700D7681"/>
    <w:rsid w:val="75B9453F"/>
    <w:rsid w:val="773A7FA3"/>
    <w:rsid w:val="7DF540F1"/>
    <w:rsid w:val="7EFC412A"/>
    <w:rsid w:val="7F64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复旦大学</Company>
  <Pages>1</Pages>
  <Words>59</Words>
  <Characters>341</Characters>
  <Lines>2</Lines>
  <Paragraphs>1</Paragraphs>
  <TotalTime>48</TotalTime>
  <ScaleCrop>false</ScaleCrop>
  <LinksUpToDate>false</LinksUpToDate>
  <CharactersWithSpaces>399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2017-09-21T08:27:00Z</dcterms:created>
  <dc:creator>张琦荣</dc:creator>
  <cp:lastModifiedBy>菜根谭1370741837</cp:lastModifiedBy>
  <cp:lastPrinted>2018-12-20T03:20:00Z</cp:lastPrinted>
  <dcterms:modified xsi:type="dcterms:W3CDTF">2019-12-02T01:12:22Z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