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E38" w:rsidRPr="0086496B" w:rsidRDefault="006E0E38" w:rsidP="006E0E38">
      <w:pPr>
        <w:jc w:val="left"/>
        <w:rPr>
          <w:rFonts w:ascii="宋体" w:eastAsia="宋体" w:hAnsi="宋体" w:cs="宋体"/>
          <w:b/>
          <w:color w:val="333333"/>
          <w:sz w:val="28"/>
          <w:szCs w:val="28"/>
          <w:shd w:val="clear" w:color="auto" w:fill="FFFFFF"/>
        </w:rPr>
      </w:pPr>
      <w:r w:rsidRPr="0086496B">
        <w:rPr>
          <w:rFonts w:ascii="宋体" w:eastAsia="宋体" w:hAnsi="宋体" w:cs="宋体" w:hint="eastAsia"/>
          <w:b/>
          <w:color w:val="333333"/>
          <w:sz w:val="28"/>
          <w:szCs w:val="28"/>
          <w:shd w:val="clear" w:color="auto" w:fill="FFFFFF"/>
        </w:rPr>
        <w:t>附件1：</w:t>
      </w:r>
      <w:bookmarkStart w:id="0" w:name="_GoBack"/>
      <w:bookmarkEnd w:id="0"/>
    </w:p>
    <w:p w:rsidR="006E0E38" w:rsidRDefault="006E0E38" w:rsidP="006E0E38">
      <w:pPr>
        <w:jc w:val="center"/>
        <w:rPr>
          <w:rFonts w:ascii="宋体" w:eastAsia="宋体" w:hAnsi="宋体" w:cs="宋体"/>
          <w:b/>
          <w:color w:val="333333"/>
          <w:sz w:val="32"/>
          <w:shd w:val="clear" w:color="auto" w:fill="FFFFFF"/>
        </w:rPr>
      </w:pPr>
      <w:r>
        <w:rPr>
          <w:rFonts w:ascii="宋体" w:eastAsia="宋体" w:hAnsi="宋体" w:cs="宋体"/>
          <w:b/>
          <w:color w:val="333333"/>
          <w:sz w:val="32"/>
          <w:shd w:val="clear" w:color="auto" w:fill="FFFFFF"/>
        </w:rPr>
        <w:t>河南师范大学“教授、博士进中学”</w:t>
      </w:r>
    </w:p>
    <w:p w:rsidR="006E0E38" w:rsidRPr="001850D8" w:rsidRDefault="006E0E38" w:rsidP="006E0E38">
      <w:pPr>
        <w:jc w:val="center"/>
        <w:rPr>
          <w:rFonts w:ascii="Calibri" w:eastAsia="Calibri" w:hAnsi="Calibri" w:cs="Calibri"/>
          <w:b/>
          <w:color w:val="333333"/>
          <w:sz w:val="32"/>
          <w:shd w:val="clear" w:color="auto" w:fill="FFFFFF"/>
        </w:rPr>
      </w:pPr>
      <w:r>
        <w:rPr>
          <w:rFonts w:ascii="宋体" w:eastAsia="宋体" w:hAnsi="宋体" w:cs="宋体" w:hint="eastAsia"/>
          <w:b/>
          <w:color w:val="333333"/>
          <w:sz w:val="32"/>
          <w:shd w:val="clear" w:color="auto" w:fill="FFFFFF"/>
        </w:rPr>
        <w:t>新高考</w:t>
      </w:r>
      <w:r>
        <w:rPr>
          <w:rFonts w:ascii="宋体" w:eastAsia="宋体" w:hAnsi="宋体" w:cs="宋体"/>
          <w:b/>
          <w:color w:val="333333"/>
          <w:sz w:val="32"/>
          <w:shd w:val="clear" w:color="auto" w:fill="FFFFFF"/>
        </w:rPr>
        <w:t>咨询宣传</w:t>
      </w:r>
      <w:r>
        <w:rPr>
          <w:rFonts w:ascii="宋体" w:eastAsia="宋体" w:hAnsi="宋体" w:cs="宋体" w:hint="eastAsia"/>
          <w:b/>
          <w:color w:val="333333"/>
          <w:sz w:val="32"/>
          <w:shd w:val="clear" w:color="auto" w:fill="FFFFFF"/>
        </w:rPr>
        <w:t>活动</w:t>
      </w:r>
      <w:r>
        <w:rPr>
          <w:rFonts w:ascii="宋体" w:eastAsia="宋体" w:hAnsi="宋体" w:cs="宋体"/>
          <w:b/>
          <w:color w:val="333333"/>
          <w:sz w:val="32"/>
          <w:shd w:val="clear" w:color="auto" w:fill="FFFFFF"/>
        </w:rPr>
        <w:t>注意事项</w:t>
      </w:r>
    </w:p>
    <w:p w:rsidR="006E0E38" w:rsidRDefault="006E0E38" w:rsidP="006E0E38">
      <w:pPr>
        <w:ind w:firstLine="560"/>
        <w:rPr>
          <w:rFonts w:ascii="仿宋" w:eastAsia="仿宋" w:hAnsi="仿宋" w:cs="仿宋"/>
          <w:color w:val="333333"/>
          <w:sz w:val="28"/>
          <w:shd w:val="clear" w:color="auto" w:fill="FFFFFF"/>
        </w:rPr>
      </w:pPr>
      <w:r>
        <w:rPr>
          <w:rFonts w:ascii="仿宋" w:eastAsia="仿宋" w:hAnsi="仿宋" w:cs="仿宋"/>
          <w:color w:val="333333"/>
          <w:sz w:val="28"/>
          <w:shd w:val="clear" w:color="auto" w:fill="FFFFFF"/>
        </w:rPr>
        <w:t xml:space="preserve"> 1、宣讲人员要全面了解学校</w:t>
      </w:r>
      <w:r w:rsidR="007629A8">
        <w:rPr>
          <w:rFonts w:ascii="仿宋" w:eastAsia="仿宋" w:hAnsi="仿宋" w:cs="仿宋" w:hint="eastAsia"/>
          <w:color w:val="333333"/>
          <w:sz w:val="28"/>
          <w:shd w:val="clear" w:color="auto" w:fill="FFFFFF"/>
        </w:rPr>
        <w:t>办学实力和最新发展成就</w:t>
      </w:r>
      <w:r>
        <w:rPr>
          <w:rFonts w:ascii="仿宋" w:eastAsia="仿宋" w:hAnsi="仿宋" w:cs="仿宋"/>
          <w:color w:val="333333"/>
          <w:sz w:val="28"/>
          <w:shd w:val="clear" w:color="auto" w:fill="FFFFFF"/>
        </w:rPr>
        <w:t>，以招办提供的宣讲材料为依据，尽快熟悉</w:t>
      </w:r>
      <w:r w:rsidR="007629A8">
        <w:rPr>
          <w:rFonts w:ascii="仿宋" w:eastAsia="仿宋" w:hAnsi="仿宋" w:cs="仿宋" w:hint="eastAsia"/>
          <w:color w:val="333333"/>
          <w:sz w:val="28"/>
          <w:shd w:val="clear" w:color="auto" w:fill="FFFFFF"/>
        </w:rPr>
        <w:t>当前高招形势、政策，我校的</w:t>
      </w:r>
      <w:r>
        <w:rPr>
          <w:rFonts w:ascii="仿宋" w:eastAsia="仿宋" w:hAnsi="仿宋" w:cs="仿宋"/>
          <w:color w:val="333333"/>
          <w:sz w:val="28"/>
          <w:shd w:val="clear" w:color="auto" w:fill="FFFFFF"/>
        </w:rPr>
        <w:t>专业特色、招生章程、助学措施以及往年的招生录取、就业、考研等情况。</w:t>
      </w:r>
    </w:p>
    <w:p w:rsidR="006E0E38" w:rsidRDefault="006E0E38" w:rsidP="006E0E38">
      <w:pPr>
        <w:ind w:firstLine="560"/>
        <w:rPr>
          <w:rFonts w:ascii="仿宋" w:eastAsia="仿宋" w:hAnsi="仿宋" w:cs="仿宋"/>
          <w:color w:val="333333"/>
          <w:sz w:val="28"/>
          <w:shd w:val="clear" w:color="auto" w:fill="FFFFFF"/>
        </w:rPr>
      </w:pPr>
      <w:r>
        <w:rPr>
          <w:rFonts w:ascii="仿宋" w:eastAsia="仿宋" w:hAnsi="仿宋" w:cs="仿宋"/>
          <w:color w:val="333333"/>
          <w:sz w:val="28"/>
          <w:shd w:val="clear" w:color="auto" w:fill="FFFFFF"/>
        </w:rPr>
        <w:t>2、要严格遵循国家教育和招生政策，必须以国家的教育和招生政策为依据；宣讲语言要规范准确、客观公正，不做任何形式的录取承诺；不做虚假宣讲，涉及具体数字，一定要详实、准确。</w:t>
      </w:r>
    </w:p>
    <w:p w:rsidR="006E0E38" w:rsidRDefault="006E0E38" w:rsidP="006E0E38">
      <w:pPr>
        <w:ind w:firstLine="560"/>
        <w:rPr>
          <w:rFonts w:ascii="仿宋" w:eastAsia="仿宋" w:hAnsi="仿宋" w:cs="仿宋"/>
          <w:color w:val="333333"/>
          <w:sz w:val="28"/>
          <w:shd w:val="clear" w:color="auto" w:fill="FFFFFF"/>
        </w:rPr>
      </w:pPr>
      <w:r>
        <w:rPr>
          <w:rFonts w:ascii="仿宋" w:eastAsia="仿宋" w:hAnsi="仿宋" w:cs="仿宋"/>
          <w:color w:val="333333"/>
          <w:sz w:val="28"/>
          <w:shd w:val="clear" w:color="auto" w:fill="FFFFFF"/>
        </w:rPr>
        <w:t>3、对于学生填报志愿的问题，要本着对考生负责的原则，不得不负责任地发表意见、分析预测。若遇到确实难以回答的问题，可让学生随后拨打招生办公室的电话进行咨询。</w:t>
      </w:r>
    </w:p>
    <w:p w:rsidR="006E0E38" w:rsidRDefault="006E0E38" w:rsidP="006E0E38">
      <w:pPr>
        <w:ind w:firstLine="560"/>
        <w:rPr>
          <w:rFonts w:ascii="仿宋" w:eastAsia="仿宋" w:hAnsi="仿宋" w:cs="仿宋"/>
          <w:color w:val="333333"/>
          <w:sz w:val="28"/>
          <w:shd w:val="clear" w:color="auto" w:fill="FFFFFF"/>
        </w:rPr>
      </w:pPr>
      <w:r>
        <w:rPr>
          <w:rFonts w:ascii="仿宋" w:eastAsia="仿宋" w:hAnsi="仿宋" w:cs="仿宋"/>
          <w:color w:val="333333"/>
          <w:sz w:val="28"/>
          <w:shd w:val="clear" w:color="auto" w:fill="FFFFFF"/>
        </w:rPr>
        <w:t>4、要提醒广大考生和家长提高警惕，防止社会中介及个人利用高招咨询名义进行欺诈和误导。</w:t>
      </w:r>
    </w:p>
    <w:p w:rsidR="006E0E38" w:rsidRPr="009F7BB0" w:rsidRDefault="006E0E38" w:rsidP="006E0E38">
      <w:pPr>
        <w:ind w:firstLine="560"/>
        <w:rPr>
          <w:rFonts w:ascii="仿宋" w:eastAsia="仿宋" w:hAnsi="仿宋" w:cs="仿宋"/>
          <w:sz w:val="28"/>
          <w:shd w:val="clear" w:color="auto" w:fill="FFFFFF"/>
        </w:rPr>
      </w:pPr>
      <w:r w:rsidRPr="009F7BB0">
        <w:rPr>
          <w:rFonts w:ascii="仿宋" w:eastAsia="仿宋" w:hAnsi="仿宋" w:cs="仿宋"/>
          <w:sz w:val="28"/>
          <w:shd w:val="clear" w:color="auto" w:fill="FFFFFF"/>
        </w:rPr>
        <w:t>5、</w:t>
      </w:r>
      <w:r w:rsidRPr="009F7BB0">
        <w:rPr>
          <w:rFonts w:ascii="仿宋" w:eastAsia="仿宋" w:hAnsi="仿宋" w:cs="仿宋" w:hint="eastAsia"/>
          <w:sz w:val="28"/>
          <w:shd w:val="clear" w:color="auto" w:fill="FFFFFF"/>
        </w:rPr>
        <w:t>加强安全意识，注意出行安全，</w:t>
      </w:r>
      <w:r w:rsidRPr="009F7BB0">
        <w:rPr>
          <w:rFonts w:ascii="仿宋" w:eastAsia="仿宋" w:hAnsi="仿宋" w:cs="仿宋"/>
          <w:sz w:val="28"/>
          <w:shd w:val="clear" w:color="auto" w:fill="FFFFFF"/>
        </w:rPr>
        <w:t>如遇到解决不了的问题及时与学校联系。</w:t>
      </w:r>
    </w:p>
    <w:p w:rsidR="006E0E38" w:rsidRPr="00120EEE" w:rsidRDefault="006E0E38" w:rsidP="006E0E38">
      <w:pPr>
        <w:ind w:firstLine="560"/>
        <w:rPr>
          <w:rFonts w:ascii="仿宋" w:eastAsia="仿宋" w:hAnsi="仿宋" w:cs="仿宋"/>
          <w:b/>
          <w:color w:val="333333"/>
          <w:sz w:val="28"/>
          <w:shd w:val="clear" w:color="auto" w:fill="FFFFFF"/>
        </w:rPr>
      </w:pPr>
      <w:r w:rsidRPr="00120EEE">
        <w:rPr>
          <w:rFonts w:ascii="仿宋" w:eastAsia="仿宋" w:hAnsi="仿宋" w:cs="仿宋"/>
          <w:b/>
          <w:color w:val="333333"/>
          <w:sz w:val="28"/>
          <w:shd w:val="clear" w:color="auto" w:fill="FFFFFF"/>
        </w:rPr>
        <w:t>招生宣传工作是一项十分重要的工作，</w:t>
      </w:r>
      <w:r w:rsidR="007A7B65">
        <w:rPr>
          <w:rFonts w:ascii="仿宋" w:eastAsia="仿宋" w:hAnsi="仿宋" w:cs="仿宋" w:hint="eastAsia"/>
          <w:b/>
          <w:color w:val="333333"/>
          <w:sz w:val="28"/>
          <w:shd w:val="clear" w:color="auto" w:fill="FFFFFF"/>
        </w:rPr>
        <w:t>请各位宣讲员一定要以师大主人翁精神</w:t>
      </w:r>
      <w:r w:rsidRPr="00120EEE">
        <w:rPr>
          <w:rFonts w:ascii="仿宋" w:eastAsia="仿宋" w:hAnsi="仿宋" w:cs="仿宋"/>
          <w:b/>
          <w:color w:val="333333"/>
          <w:sz w:val="28"/>
          <w:shd w:val="clear" w:color="auto" w:fill="FFFFFF"/>
        </w:rPr>
        <w:t>，</w:t>
      </w:r>
      <w:r w:rsidR="007A7B65">
        <w:rPr>
          <w:rFonts w:ascii="仿宋" w:eastAsia="仿宋" w:hAnsi="仿宋" w:cs="仿宋" w:hint="eastAsia"/>
          <w:b/>
          <w:color w:val="333333"/>
          <w:sz w:val="28"/>
          <w:shd w:val="clear" w:color="auto" w:fill="FFFFFF"/>
        </w:rPr>
        <w:t>克服困难、负起责任，</w:t>
      </w:r>
      <w:r w:rsidRPr="00120EEE">
        <w:rPr>
          <w:rFonts w:ascii="仿宋" w:eastAsia="仿宋" w:hAnsi="仿宋" w:cs="仿宋"/>
          <w:b/>
          <w:color w:val="333333"/>
          <w:sz w:val="28"/>
          <w:shd w:val="clear" w:color="auto" w:fill="FFFFFF"/>
        </w:rPr>
        <w:t>把招生宣传工作做到实处。</w:t>
      </w:r>
    </w:p>
    <w:p w:rsidR="0047222D" w:rsidRPr="006E0E38" w:rsidRDefault="0047222D"/>
    <w:sectPr w:rsidR="0047222D" w:rsidRPr="006E0E38" w:rsidSect="004F2E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3D2" w:rsidRDefault="006843D2" w:rsidP="00120EEE">
      <w:r>
        <w:separator/>
      </w:r>
    </w:p>
  </w:endnote>
  <w:endnote w:type="continuationSeparator" w:id="0">
    <w:p w:rsidR="006843D2" w:rsidRDefault="006843D2" w:rsidP="00120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3D2" w:rsidRDefault="006843D2" w:rsidP="00120EEE">
      <w:r>
        <w:separator/>
      </w:r>
    </w:p>
  </w:footnote>
  <w:footnote w:type="continuationSeparator" w:id="0">
    <w:p w:rsidR="006843D2" w:rsidRDefault="006843D2" w:rsidP="00120E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0E38"/>
    <w:rsid w:val="00120EEE"/>
    <w:rsid w:val="0047222D"/>
    <w:rsid w:val="006843D2"/>
    <w:rsid w:val="006E0E38"/>
    <w:rsid w:val="007629A8"/>
    <w:rsid w:val="007A7B65"/>
    <w:rsid w:val="0086496B"/>
    <w:rsid w:val="009F10AF"/>
    <w:rsid w:val="00BC6412"/>
    <w:rsid w:val="00FA1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E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20E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20E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20E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20EE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63</Words>
  <Characters>364</Characters>
  <Application>Microsoft Office Word</Application>
  <DocSecurity>0</DocSecurity>
  <Lines>3</Lines>
  <Paragraphs>1</Paragraphs>
  <ScaleCrop>false</ScaleCrop>
  <Company>Microsoft</Company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用户</cp:lastModifiedBy>
  <cp:revision>5</cp:revision>
  <dcterms:created xsi:type="dcterms:W3CDTF">2017-05-23T08:47:00Z</dcterms:created>
  <dcterms:modified xsi:type="dcterms:W3CDTF">2018-05-16T08:56:00Z</dcterms:modified>
</cp:coreProperties>
</file>