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95"/>
        </w:tabs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bookmarkStart w:id="2" w:name="_GoBack"/>
      <w:bookmarkEnd w:id="2"/>
    </w:p>
    <w:p>
      <w:pPr>
        <w:tabs>
          <w:tab w:val="left" w:pos="2595"/>
        </w:tabs>
        <w:spacing w:line="600" w:lineRule="exact"/>
        <w:ind w:firstLine="600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 中国教师发展基金会“叶圣陶奖学金”评选条件</w:t>
      </w:r>
    </w:p>
    <w:p>
      <w:pPr>
        <w:tabs>
          <w:tab w:val="left" w:pos="2595"/>
        </w:tabs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2595"/>
        </w:tabs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一、热爱祖国，拥护中国共产党的领导，模范遵守国家法律和校纪校规。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二、热爱教育事业，具有投身教育事业的理想抱负，积极践行社会主义核心价值观。</w:t>
      </w:r>
    </w:p>
    <w:p>
      <w:pPr>
        <w:pStyle w:val="12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三、大学三年级或四年级、</w:t>
      </w: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学习刻苦、成绩优秀、当年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</w:rPr>
        <w:t>度参评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lang w:val="en-US" w:eastAsia="zh-CN"/>
        </w:rPr>
        <w:t>综合测评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</w:rPr>
        <w:t>成绩在本专业排名前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</w:rPr>
        <w:t>20%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</w:rPr>
        <w:t>（每年评选以上一年成绩为参评成绩）。</w:t>
      </w:r>
    </w:p>
    <w:p>
      <w:pPr>
        <w:pStyle w:val="12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四、积极参加科学研究和各类学术竞赛活动，在各类省</w:t>
      </w:r>
      <w:r>
        <w:rPr>
          <w:rFonts w:hint="eastAsia"/>
          <w:lang w:val="en-US" w:eastAsia="zh-CN"/>
        </w:rPr>
        <w:t>·</w:t>
      </w: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级</w:t>
      </w:r>
      <w:bookmarkStart w:id="0" w:name="OLE_LINK1"/>
      <w:bookmarkStart w:id="1" w:name="OLE_LINK2"/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（含）</w:t>
      </w:r>
      <w:bookmarkEnd w:id="0"/>
      <w:bookmarkEnd w:id="1"/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以上竞赛中获奖或在省级（含）以上期刊上发表过论文者优先推荐。</w:t>
      </w:r>
    </w:p>
    <w:p>
      <w:pPr>
        <w:pStyle w:val="12"/>
        <w:snapToGrid w:val="0"/>
        <w:spacing w:line="600" w:lineRule="exact"/>
        <w:ind w:firstLine="640"/>
        <w:rPr>
          <w:rFonts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五、乐于助人，勇于奉献，关心乡村教育，热心社会工作，积极参加社会实践和公益活动，能主动为同学服务，具有良好的团结协作精神。</w:t>
      </w:r>
    </w:p>
    <w:p>
      <w:pPr>
        <w:pStyle w:val="12"/>
        <w:snapToGrid w:val="0"/>
        <w:spacing w:line="600" w:lineRule="exact"/>
        <w:ind w:firstLine="640"/>
        <w:rPr>
          <w:rFonts w:ascii="仿宋" w:hAnsi="仿宋" w:eastAsia="仿宋" w:cs="仿宋_GB2312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六、同等条件下，优先推荐定向到乡村从事中小学教育的师范生。</w:t>
      </w:r>
    </w:p>
    <w:p>
      <w:pPr>
        <w:pStyle w:val="12"/>
        <w:snapToGrid w:val="0"/>
        <w:spacing w:line="600" w:lineRule="exact"/>
        <w:ind w:firstLine="640"/>
        <w:rPr>
          <w:rFonts w:ascii="仿宋" w:hAnsi="仿宋" w:eastAsia="仿宋" w:cs="仿宋_GB2312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七、以前年度曾获得过“叶圣陶奖学金”的师范生不再推荐评选。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87B"/>
    <w:rsid w:val="00000252"/>
    <w:rsid w:val="000500C3"/>
    <w:rsid w:val="000A2541"/>
    <w:rsid w:val="000B18F3"/>
    <w:rsid w:val="000D7996"/>
    <w:rsid w:val="0019006F"/>
    <w:rsid w:val="00214D26"/>
    <w:rsid w:val="002345E4"/>
    <w:rsid w:val="002A357C"/>
    <w:rsid w:val="003B098D"/>
    <w:rsid w:val="0040317F"/>
    <w:rsid w:val="00441D28"/>
    <w:rsid w:val="004D5CA3"/>
    <w:rsid w:val="00557087"/>
    <w:rsid w:val="00562110"/>
    <w:rsid w:val="00594EAD"/>
    <w:rsid w:val="005C423B"/>
    <w:rsid w:val="005D7607"/>
    <w:rsid w:val="006579EC"/>
    <w:rsid w:val="006C2270"/>
    <w:rsid w:val="006D482F"/>
    <w:rsid w:val="00714776"/>
    <w:rsid w:val="00753762"/>
    <w:rsid w:val="00812AA0"/>
    <w:rsid w:val="0085587F"/>
    <w:rsid w:val="00862CF1"/>
    <w:rsid w:val="008C409B"/>
    <w:rsid w:val="008D1315"/>
    <w:rsid w:val="009B06DC"/>
    <w:rsid w:val="009B369B"/>
    <w:rsid w:val="009B37EC"/>
    <w:rsid w:val="00A6697C"/>
    <w:rsid w:val="00AA0400"/>
    <w:rsid w:val="00AC3A14"/>
    <w:rsid w:val="00B60152"/>
    <w:rsid w:val="00BA5FA7"/>
    <w:rsid w:val="00BC08D7"/>
    <w:rsid w:val="00C371B1"/>
    <w:rsid w:val="00C662CB"/>
    <w:rsid w:val="00C7187B"/>
    <w:rsid w:val="00CB3BF6"/>
    <w:rsid w:val="00D62ED6"/>
    <w:rsid w:val="00D91562"/>
    <w:rsid w:val="00DE3865"/>
    <w:rsid w:val="00E327EA"/>
    <w:rsid w:val="00E65689"/>
    <w:rsid w:val="00E84D7C"/>
    <w:rsid w:val="00E86031"/>
    <w:rsid w:val="00F65CE3"/>
    <w:rsid w:val="00F73FCF"/>
    <w:rsid w:val="00FA1A71"/>
    <w:rsid w:val="00FF3D8C"/>
    <w:rsid w:val="1EAB63FD"/>
    <w:rsid w:val="6AC9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99"/>
  </w:style>
  <w:style w:type="character" w:customStyle="1" w:styleId="9">
    <w:name w:val="页脚 字符"/>
    <w:link w:val="4"/>
    <w:locked/>
    <w:uiPriority w:val="99"/>
    <w:rPr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99"/>
  </w:style>
  <w:style w:type="paragraph" w:customStyle="1" w:styleId="12">
    <w:name w:val="p0"/>
    <w:basedOn w:val="1"/>
    <w:uiPriority w:val="99"/>
    <w:pPr>
      <w:widowControl/>
    </w:pPr>
    <w:rPr>
      <w:rFonts w:ascii="宋体" w:hAnsi="宋体" w:cs="宋体"/>
      <w:kern w:val="0"/>
    </w:rPr>
  </w:style>
  <w:style w:type="character" w:customStyle="1" w:styleId="13">
    <w:name w:val="批注框文本 字符"/>
    <w:link w:val="3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322</Characters>
  <Lines>2</Lines>
  <Paragraphs>1</Paragraphs>
  <TotalTime>58</TotalTime>
  <ScaleCrop>false</ScaleCrop>
  <LinksUpToDate>false</LinksUpToDate>
  <CharactersWithSpaces>377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2014-08-08T01:28:00Z</dcterms:created>
  <dc:creator>lenovo</dc:creator>
  <cp:lastModifiedBy>lianxiang</cp:lastModifiedBy>
  <cp:lastPrinted>2015-09-17T01:24:00Z</cp:lastPrinted>
  <dcterms:modified xsi:type="dcterms:W3CDTF">2019-09-18T07:20:20Z</dcterms:modified>
  <dc:title>“叶圣陶奖学金”评选条件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