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jc w:val="center"/>
              <w:rPr>
                <w:rFonts w:ascii="ˎ̥" w:hAnsi="ˎ̥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ˎ̥" w:hAnsi="ˎ̥" w:eastAsia="宋体" w:cs="宋体"/>
                <w:b/>
                <w:bCs/>
                <w:color w:val="000000"/>
                <w:kern w:val="0"/>
                <w:sz w:val="32"/>
                <w:szCs w:val="32"/>
              </w:rPr>
              <w:t>河南师范大学教师课表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jc w:val="center"/>
              <w:rPr>
                <w:rFonts w:ascii="ˎ̥" w:hAnsi="ˎ̥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20"/>
                <w:szCs w:val="20"/>
              </w:rPr>
              <w:t>2019-2020学年第二学期</w:t>
            </w:r>
          </w:p>
        </w:tc>
      </w:tr>
    </w:tbl>
    <w:p>
      <w:pPr>
        <w:widowControl/>
        <w:jc w:val="left"/>
        <w:rPr>
          <w:rFonts w:ascii="ˎ̥" w:hAnsi="ˎ̥" w:eastAsia="宋体" w:cs="宋体"/>
          <w:color w:val="000000"/>
          <w:kern w:val="0"/>
          <w:sz w:val="18"/>
          <w:szCs w:val="18"/>
        </w:rPr>
      </w:pPr>
    </w:p>
    <w:tbl>
      <w:tblPr>
        <w:tblStyle w:val="2"/>
        <w:tblW w:w="5540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5000" w:type="pct"/>
            <w:tcBorders>
              <w:top w:val="nil"/>
              <w:lef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部门：马克思主义学院  教师：李东明  性别：男  职称：副教授</w:t>
            </w:r>
          </w:p>
        </w:tc>
      </w:tr>
    </w:tbl>
    <w:p>
      <w:pPr>
        <w:widowControl/>
        <w:spacing w:line="240" w:lineRule="exact"/>
        <w:jc w:val="left"/>
        <w:rPr>
          <w:rFonts w:hint="eastAsia" w:ascii="ˎ̥" w:hAnsi="ˎ̥" w:eastAsia="宋体" w:cs="宋体"/>
          <w:vanish/>
          <w:color w:val="000000"/>
          <w:kern w:val="0"/>
          <w:sz w:val="18"/>
          <w:szCs w:val="18"/>
        </w:rPr>
      </w:pPr>
    </w:p>
    <w:tbl>
      <w:tblPr>
        <w:tblStyle w:val="2"/>
        <w:tblW w:w="55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2"/>
        <w:gridCol w:w="335"/>
        <w:gridCol w:w="1411"/>
        <w:gridCol w:w="240"/>
        <w:gridCol w:w="1891"/>
        <w:gridCol w:w="2115"/>
        <w:gridCol w:w="1553"/>
        <w:gridCol w:w="720"/>
        <w:gridCol w:w="7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392" w:type="pct"/>
            <w:gridSpan w:val="2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 </w:t>
            </w:r>
          </w:p>
        </w:tc>
        <w:tc>
          <w:tcPr>
            <w:tcW w:w="751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12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100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112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82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星期五</w:t>
            </w:r>
          </w:p>
        </w:tc>
        <w:tc>
          <w:tcPr>
            <w:tcW w:w="383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星期六</w:t>
            </w:r>
          </w:p>
        </w:tc>
        <w:tc>
          <w:tcPr>
            <w:tcW w:w="38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星期日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214" w:type="pct"/>
            <w:vMerge w:val="restar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上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午</w:t>
            </w:r>
          </w:p>
        </w:tc>
        <w:tc>
          <w:tcPr>
            <w:tcW w:w="17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751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hint="eastAsia"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 xml:space="preserve">[1-20周]1-2节 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新554_103；18通信工程班18历史学2班</w:t>
            </w:r>
          </w:p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人数：157</w:t>
            </w:r>
          </w:p>
        </w:tc>
        <w:tc>
          <w:tcPr>
            <w:tcW w:w="82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hint="eastAsia"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 xml:space="preserve">科学社会主义概论 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 xml:space="preserve">[1-20单周]1-2节 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启智楼103；19马克思主义理论类班19思政班(马院)</w:t>
            </w:r>
          </w:p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人数：123</w:t>
            </w:r>
            <w:bookmarkStart w:id="0" w:name="_GoBack"/>
            <w:bookmarkEnd w:id="0"/>
          </w:p>
        </w:tc>
        <w:tc>
          <w:tcPr>
            <w:tcW w:w="383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214" w:type="pct"/>
            <w:vMerge w:val="continue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751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 xml:space="preserve">[1-20周]3-4节 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新554_103；18市场营销班18工商管理班18社会保障班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人数：159</w:t>
            </w:r>
          </w:p>
        </w:tc>
        <w:tc>
          <w:tcPr>
            <w:tcW w:w="112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214" w:type="pct"/>
            <w:vMerge w:val="restar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下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午</w:t>
            </w:r>
          </w:p>
        </w:tc>
        <w:tc>
          <w:tcPr>
            <w:tcW w:w="17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751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hint="eastAsia"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 xml:space="preserve">[1-20周]5-6节 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新554_103；18通信工程班18历史学2班</w:t>
            </w:r>
          </w:p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人数：157</w:t>
            </w:r>
          </w:p>
        </w:tc>
        <w:tc>
          <w:tcPr>
            <w:tcW w:w="112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hint="eastAsia"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 xml:space="preserve">[1-20周]5-6节 </w:t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新554_103；18市场营销班18工商管理班18社会保障班</w:t>
            </w:r>
          </w:p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  <w:t>人数：159</w:t>
            </w:r>
          </w:p>
        </w:tc>
        <w:tc>
          <w:tcPr>
            <w:tcW w:w="82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214" w:type="pct"/>
            <w:vMerge w:val="continue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751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  <w:tblCellSpacing w:w="0" w:type="dxa"/>
          <w:jc w:val="center"/>
        </w:trPr>
        <w:tc>
          <w:tcPr>
            <w:tcW w:w="392" w:type="pct"/>
            <w:gridSpan w:val="2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晚上</w:t>
            </w:r>
          </w:p>
        </w:tc>
        <w:tc>
          <w:tcPr>
            <w:tcW w:w="751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科学社会主义概论 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[1-20周]9-10节 </w:t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启智楼102；19马克思主义理论类班19思政班(马院)</w:t>
            </w:r>
          </w:p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  <w:t>人数：123</w:t>
            </w:r>
          </w:p>
        </w:tc>
        <w:tc>
          <w:tcPr>
            <w:tcW w:w="12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widowControl/>
              <w:spacing w:line="240" w:lineRule="exact"/>
              <w:jc w:val="left"/>
              <w:rPr>
                <w:rFonts w:ascii="ˎ̥" w:hAnsi="ˎ̥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280" w:lineRule="exact"/>
        <w:jc w:val="left"/>
        <w:rPr>
          <w:rFonts w:hint="eastAsia" w:ascii="ˎ̥" w:hAnsi="ˎ̥" w:eastAsia="宋体" w:cs="宋体"/>
          <w:vanish/>
          <w:color w:val="000000"/>
          <w:kern w:val="0"/>
          <w:sz w:val="18"/>
          <w:szCs w:val="18"/>
        </w:rPr>
      </w:pPr>
    </w:p>
    <w:p>
      <w:pPr>
        <w:spacing w:line="28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681"/>
    <w:rsid w:val="0045052F"/>
    <w:rsid w:val="00492681"/>
    <w:rsid w:val="008B2630"/>
    <w:rsid w:val="00A61F88"/>
    <w:rsid w:val="3163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464</Characters>
  <Lines>3</Lines>
  <Paragraphs>1</Paragraphs>
  <TotalTime>7</TotalTime>
  <ScaleCrop>false</ScaleCrop>
  <LinksUpToDate>false</LinksUpToDate>
  <CharactersWithSpaces>544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2020-02-16T14:30:00Z</dcterms:created>
  <dc:creator>xb21cn</dc:creator>
  <cp:lastModifiedBy>Sunshine</cp:lastModifiedBy>
  <dcterms:modified xsi:type="dcterms:W3CDTF">2020-02-17T03:19:35Z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